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09C7E" w14:textId="77777777" w:rsidR="00CC4030" w:rsidRDefault="00CC4030" w:rsidP="009B1850">
      <w:pPr>
        <w:tabs>
          <w:tab w:val="left" w:pos="3590"/>
        </w:tabs>
        <w:rPr>
          <w:rFonts w:ascii="Arial" w:hAnsi="Arial"/>
          <w:sz w:val="20"/>
          <w:szCs w:val="20"/>
        </w:rPr>
      </w:pPr>
    </w:p>
    <w:p w14:paraId="036066DE" w14:textId="77777777" w:rsidR="00D716A8" w:rsidRDefault="00D716A8" w:rsidP="009B1850">
      <w:pPr>
        <w:tabs>
          <w:tab w:val="left" w:pos="3590"/>
        </w:tabs>
        <w:rPr>
          <w:rFonts w:ascii="Arial" w:hAnsi="Arial"/>
          <w:sz w:val="20"/>
          <w:szCs w:val="20"/>
        </w:rPr>
      </w:pPr>
      <w:r w:rsidRPr="00D716A8">
        <w:rPr>
          <w:rFonts w:ascii="Arial" w:hAnsi="Arial"/>
          <w:sz w:val="20"/>
          <w:szCs w:val="20"/>
        </w:rPr>
        <w:t>Rep</w:t>
      </w:r>
      <w:r>
        <w:rPr>
          <w:rFonts w:ascii="Arial" w:hAnsi="Arial"/>
          <w:sz w:val="20"/>
          <w:szCs w:val="20"/>
        </w:rPr>
        <w:t>.</w:t>
      </w:r>
      <w:r w:rsidRPr="00D716A8">
        <w:rPr>
          <w:rFonts w:ascii="Arial" w:hAnsi="Arial"/>
          <w:sz w:val="20"/>
          <w:szCs w:val="20"/>
        </w:rPr>
        <w:t xml:space="preserve"> n. </w:t>
      </w:r>
    </w:p>
    <w:p w14:paraId="24570501" w14:textId="77777777" w:rsidR="00D716A8" w:rsidRDefault="000902C8" w:rsidP="00D716A8">
      <w:pPr>
        <w:tabs>
          <w:tab w:val="right" w:pos="9072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Prot. n.</w:t>
      </w:r>
      <w:r w:rsidR="00D716A8">
        <w:rPr>
          <w:rFonts w:ascii="Arial" w:hAnsi="Arial"/>
          <w:sz w:val="20"/>
          <w:szCs w:val="20"/>
        </w:rPr>
        <w:t xml:space="preserve"> </w:t>
      </w:r>
    </w:p>
    <w:p w14:paraId="3967AD3D" w14:textId="29C8238E" w:rsidR="00D716A8" w:rsidRDefault="00D716A8" w:rsidP="009B1850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Tit. </w:t>
      </w:r>
      <w:r w:rsidRPr="00D716A8">
        <w:rPr>
          <w:rFonts w:ascii="Arial" w:hAnsi="Arial"/>
          <w:sz w:val="20"/>
          <w:szCs w:val="20"/>
        </w:rPr>
        <w:t>I/7</w:t>
      </w:r>
      <w:r w:rsidR="000902C8">
        <w:rPr>
          <w:rFonts w:ascii="Arial" w:hAnsi="Arial"/>
          <w:sz w:val="20"/>
          <w:szCs w:val="20"/>
        </w:rPr>
        <w:tab/>
      </w:r>
      <w:r w:rsidR="000902C8">
        <w:rPr>
          <w:rFonts w:ascii="Arial" w:hAnsi="Arial"/>
          <w:sz w:val="20"/>
          <w:szCs w:val="20"/>
        </w:rPr>
        <w:tab/>
      </w:r>
      <w:r w:rsidR="000902C8">
        <w:rPr>
          <w:rFonts w:ascii="Arial" w:hAnsi="Arial"/>
          <w:sz w:val="20"/>
          <w:szCs w:val="20"/>
        </w:rPr>
        <w:tab/>
      </w:r>
      <w:r w:rsidR="000902C8">
        <w:rPr>
          <w:rFonts w:ascii="Arial" w:hAnsi="Arial"/>
          <w:sz w:val="20"/>
          <w:szCs w:val="20"/>
        </w:rPr>
        <w:tab/>
      </w:r>
      <w:r w:rsidR="000902C8">
        <w:rPr>
          <w:rFonts w:ascii="Arial" w:hAnsi="Arial"/>
          <w:sz w:val="20"/>
          <w:szCs w:val="20"/>
        </w:rPr>
        <w:tab/>
        <w:t xml:space="preserve">Verona, </w:t>
      </w:r>
      <w:r w:rsidR="00B52D7D">
        <w:rPr>
          <w:rFonts w:ascii="Arial" w:hAnsi="Arial"/>
          <w:sz w:val="20"/>
          <w:szCs w:val="20"/>
        </w:rPr>
        <w:t>1</w:t>
      </w:r>
      <w:r w:rsidR="001957FD">
        <w:rPr>
          <w:rFonts w:ascii="Arial" w:hAnsi="Arial"/>
          <w:sz w:val="20"/>
          <w:szCs w:val="20"/>
        </w:rPr>
        <w:t>6</w:t>
      </w:r>
      <w:r w:rsidR="00A31CA7">
        <w:rPr>
          <w:rFonts w:ascii="Arial" w:hAnsi="Arial"/>
          <w:sz w:val="20"/>
          <w:szCs w:val="20"/>
        </w:rPr>
        <w:t>/</w:t>
      </w:r>
      <w:r w:rsidR="00B52D7D">
        <w:rPr>
          <w:rFonts w:ascii="Arial" w:hAnsi="Arial"/>
          <w:sz w:val="20"/>
          <w:szCs w:val="20"/>
        </w:rPr>
        <w:t>02</w:t>
      </w:r>
      <w:r w:rsidR="00A31CA7">
        <w:rPr>
          <w:rFonts w:ascii="Arial" w:hAnsi="Arial"/>
          <w:sz w:val="20"/>
          <w:szCs w:val="20"/>
        </w:rPr>
        <w:t>/202</w:t>
      </w:r>
      <w:r w:rsidR="00B52D7D">
        <w:rPr>
          <w:rFonts w:ascii="Arial" w:hAnsi="Arial"/>
          <w:sz w:val="20"/>
          <w:szCs w:val="20"/>
        </w:rPr>
        <w:t>1</w:t>
      </w:r>
    </w:p>
    <w:p w14:paraId="596DC7A3" w14:textId="77777777" w:rsidR="00A0573E" w:rsidRPr="00CB6D81" w:rsidRDefault="00A0573E" w:rsidP="00802ACA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6390A72F" w14:textId="77777777" w:rsidR="00A31CA7" w:rsidRPr="005F111A" w:rsidRDefault="00A31CA7" w:rsidP="005F111A">
      <w:pPr>
        <w:pStyle w:val="Titolo8"/>
        <w:numPr>
          <w:ilvl w:val="7"/>
          <w:numId w:val="2"/>
        </w:numPr>
        <w:rPr>
          <w:rFonts w:ascii="Arial" w:hAnsi="Arial" w:cs="Arial"/>
          <w:b/>
          <w:bCs/>
          <w:sz w:val="20"/>
        </w:rPr>
      </w:pPr>
    </w:p>
    <w:p w14:paraId="3F6A904A" w14:textId="77777777" w:rsidR="00A31CA7" w:rsidRDefault="00A31CA7" w:rsidP="00684459">
      <w:pPr>
        <w:pStyle w:val="Titolo8"/>
        <w:numPr>
          <w:ilvl w:val="7"/>
          <w:numId w:val="2"/>
        </w:numPr>
        <w:rPr>
          <w:rFonts w:ascii="Arial" w:hAnsi="Arial" w:cs="Arial"/>
          <w:b/>
          <w:bCs/>
          <w:sz w:val="20"/>
        </w:rPr>
      </w:pPr>
    </w:p>
    <w:p w14:paraId="762E3508" w14:textId="77777777" w:rsidR="00634A9A" w:rsidRPr="005F111A" w:rsidRDefault="00CB6D81" w:rsidP="005F111A">
      <w:pPr>
        <w:pStyle w:val="Titolo8"/>
        <w:numPr>
          <w:ilvl w:val="7"/>
          <w:numId w:val="2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IL </w:t>
      </w:r>
      <w:r w:rsidR="00A05E3F">
        <w:rPr>
          <w:rFonts w:ascii="Arial" w:hAnsi="Arial" w:cs="Arial"/>
          <w:b/>
          <w:bCs/>
          <w:sz w:val="20"/>
        </w:rPr>
        <w:t>RESPONSABILE DELL’AREA RICERCA</w:t>
      </w:r>
    </w:p>
    <w:p w14:paraId="65B55F0D" w14:textId="77777777" w:rsidR="00D2139D" w:rsidRDefault="00D2139D" w:rsidP="005F111A">
      <w:pPr>
        <w:pStyle w:val="Default"/>
        <w:jc w:val="both"/>
        <w:rPr>
          <w:b/>
          <w:bCs/>
          <w:noProof/>
          <w:sz w:val="20"/>
          <w:szCs w:val="20"/>
        </w:rPr>
      </w:pPr>
    </w:p>
    <w:p w14:paraId="7A0C6C55" w14:textId="77777777" w:rsidR="00086B4E" w:rsidRPr="00086B4E" w:rsidRDefault="00615E81" w:rsidP="005F111A">
      <w:pPr>
        <w:pStyle w:val="Default"/>
        <w:jc w:val="both"/>
      </w:pPr>
      <w:r w:rsidRPr="00F20668">
        <w:rPr>
          <w:b/>
          <w:bCs/>
          <w:noProof/>
          <w:sz w:val="20"/>
          <w:szCs w:val="20"/>
        </w:rPr>
        <w:t>VISTO</w:t>
      </w:r>
      <w:r w:rsidRPr="00615E81">
        <w:rPr>
          <w:bCs/>
          <w:noProof/>
          <w:sz w:val="20"/>
          <w:szCs w:val="20"/>
        </w:rPr>
        <w:t xml:space="preserve"> </w:t>
      </w:r>
      <w:r w:rsidR="00B74A8D" w:rsidRPr="00B74A8D">
        <w:rPr>
          <w:bCs/>
          <w:noProof/>
          <w:sz w:val="20"/>
          <w:szCs w:val="20"/>
        </w:rPr>
        <w:t>lo statuto dell'Università degli Studi di Verona emanato con D.R. n. 4965 del 31.07.2020</w:t>
      </w:r>
      <w:r w:rsidR="00086B4E" w:rsidRPr="00086B4E">
        <w:rPr>
          <w:sz w:val="20"/>
          <w:szCs w:val="20"/>
        </w:rPr>
        <w:t>;</w:t>
      </w:r>
    </w:p>
    <w:p w14:paraId="49A4E753" w14:textId="77777777" w:rsidR="00615E81" w:rsidRPr="00615E81" w:rsidRDefault="00615E81" w:rsidP="005F111A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</w:p>
    <w:p w14:paraId="564B2B1A" w14:textId="77777777" w:rsidR="00615E81" w:rsidRPr="00615E81" w:rsidRDefault="00615E81" w:rsidP="005F111A">
      <w:pPr>
        <w:pStyle w:val="Default"/>
        <w:jc w:val="both"/>
        <w:rPr>
          <w:bCs/>
          <w:noProof/>
          <w:sz w:val="20"/>
          <w:szCs w:val="20"/>
        </w:rPr>
      </w:pPr>
      <w:r w:rsidRPr="00F20668">
        <w:rPr>
          <w:b/>
          <w:bCs/>
          <w:noProof/>
          <w:sz w:val="20"/>
          <w:szCs w:val="20"/>
        </w:rPr>
        <w:t>VISTO</w:t>
      </w:r>
      <w:r w:rsidRPr="00615E81">
        <w:rPr>
          <w:bCs/>
          <w:noProof/>
          <w:sz w:val="20"/>
          <w:szCs w:val="20"/>
        </w:rPr>
        <w:t xml:space="preserve"> </w:t>
      </w:r>
      <w:r w:rsidR="005F111A">
        <w:rPr>
          <w:bCs/>
          <w:noProof/>
          <w:sz w:val="20"/>
          <w:szCs w:val="20"/>
        </w:rPr>
        <w:t xml:space="preserve">il </w:t>
      </w:r>
      <w:r w:rsidR="005F111A" w:rsidRPr="005F111A">
        <w:rPr>
          <w:bCs/>
          <w:noProof/>
          <w:sz w:val="20"/>
          <w:szCs w:val="20"/>
        </w:rPr>
        <w:t>Bando per la selezione di 20 partecipanti per l’ammissione</w:t>
      </w:r>
      <w:r w:rsidR="005F111A">
        <w:rPr>
          <w:bCs/>
          <w:noProof/>
          <w:sz w:val="20"/>
          <w:szCs w:val="20"/>
        </w:rPr>
        <w:t xml:space="preserve"> </w:t>
      </w:r>
      <w:r w:rsidR="005F111A" w:rsidRPr="005F111A">
        <w:rPr>
          <w:bCs/>
          <w:noProof/>
          <w:sz w:val="20"/>
          <w:szCs w:val="20"/>
        </w:rPr>
        <w:t>al Contamnation Lab Verona – CLab Verona</w:t>
      </w:r>
      <w:r w:rsidR="005F111A">
        <w:rPr>
          <w:bCs/>
          <w:noProof/>
          <w:sz w:val="20"/>
          <w:szCs w:val="20"/>
        </w:rPr>
        <w:t xml:space="preserve"> </w:t>
      </w:r>
      <w:r w:rsidR="005F111A" w:rsidRPr="005F111A">
        <w:rPr>
          <w:bCs/>
          <w:noProof/>
          <w:sz w:val="20"/>
          <w:szCs w:val="20"/>
        </w:rPr>
        <w:t>un percorso di accompagnamento e formazione</w:t>
      </w:r>
      <w:r w:rsidR="005F111A">
        <w:rPr>
          <w:bCs/>
          <w:noProof/>
          <w:sz w:val="20"/>
          <w:szCs w:val="20"/>
        </w:rPr>
        <w:t xml:space="preserve"> </w:t>
      </w:r>
      <w:r w:rsidR="005F111A" w:rsidRPr="005F111A">
        <w:rPr>
          <w:bCs/>
          <w:noProof/>
          <w:sz w:val="20"/>
          <w:szCs w:val="20"/>
        </w:rPr>
        <w:t>alla cultura d’impresa e all’imprenditorialità</w:t>
      </w:r>
      <w:r w:rsidR="00B74A8D">
        <w:rPr>
          <w:bCs/>
          <w:noProof/>
          <w:sz w:val="20"/>
          <w:szCs w:val="20"/>
        </w:rPr>
        <w:t>;</w:t>
      </w:r>
    </w:p>
    <w:p w14:paraId="1CC15705" w14:textId="77777777" w:rsidR="00B74A8D" w:rsidRDefault="00B74A8D" w:rsidP="00B74A8D">
      <w:pPr>
        <w:pStyle w:val="Default"/>
        <w:jc w:val="both"/>
        <w:rPr>
          <w:b/>
          <w:bCs/>
          <w:noProof/>
          <w:sz w:val="20"/>
          <w:szCs w:val="20"/>
        </w:rPr>
      </w:pPr>
    </w:p>
    <w:p w14:paraId="403414BC" w14:textId="77777777" w:rsidR="00B74A8D" w:rsidRPr="005F111A" w:rsidRDefault="00B74A8D" w:rsidP="00B74A8D">
      <w:pPr>
        <w:pStyle w:val="Default"/>
        <w:jc w:val="both"/>
        <w:rPr>
          <w:bCs/>
          <w:noProof/>
          <w:sz w:val="20"/>
          <w:szCs w:val="20"/>
        </w:rPr>
      </w:pPr>
      <w:r w:rsidRPr="005F111A">
        <w:rPr>
          <w:b/>
          <w:bCs/>
          <w:noProof/>
          <w:sz w:val="20"/>
          <w:szCs w:val="20"/>
        </w:rPr>
        <w:t>CONSIDERATO CHE</w:t>
      </w:r>
      <w:r w:rsidRPr="005F111A">
        <w:rPr>
          <w:bCs/>
          <w:noProof/>
          <w:sz w:val="20"/>
          <w:szCs w:val="20"/>
        </w:rPr>
        <w:t xml:space="preserve"> l’Articolo 11 del Bando prevede </w:t>
      </w:r>
      <w:r>
        <w:rPr>
          <w:bCs/>
          <w:noProof/>
          <w:sz w:val="20"/>
          <w:szCs w:val="20"/>
        </w:rPr>
        <w:t>l</w:t>
      </w:r>
      <w:r w:rsidRPr="005F111A">
        <w:rPr>
          <w:bCs/>
          <w:noProof/>
          <w:sz w:val="20"/>
          <w:szCs w:val="20"/>
        </w:rPr>
        <w:t>a nomina della Commissione per la selezione delle candidature pervenute nell’ambito di “CLab Verona”, a cura del responsabile del procedimento, dott.ssa Maria Gabaldo (ai sensi di quanto disposto dall’art. 5 della legge 7 agosto 1990, n. 241)</w:t>
      </w:r>
      <w:r>
        <w:rPr>
          <w:bCs/>
          <w:noProof/>
          <w:sz w:val="20"/>
          <w:szCs w:val="20"/>
        </w:rPr>
        <w:t xml:space="preserve"> e che la stessa</w:t>
      </w:r>
      <w:r w:rsidRPr="005F111A">
        <w:rPr>
          <w:bCs/>
          <w:noProof/>
          <w:sz w:val="20"/>
          <w:szCs w:val="20"/>
        </w:rPr>
        <w:t xml:space="preserve"> sarà pubblicata sul sito </w:t>
      </w:r>
      <w:hyperlink r:id="rId8" w:history="1">
        <w:r w:rsidRPr="00692E2E">
          <w:rPr>
            <w:rStyle w:val="Collegamentoipertestuale"/>
            <w:bCs/>
            <w:noProof/>
            <w:sz w:val="20"/>
            <w:szCs w:val="20"/>
          </w:rPr>
          <w:t>www.univr.it/clabverona</w:t>
        </w:r>
      </w:hyperlink>
      <w:r>
        <w:rPr>
          <w:bCs/>
          <w:noProof/>
          <w:sz w:val="20"/>
          <w:szCs w:val="20"/>
        </w:rPr>
        <w:t>.</w:t>
      </w:r>
    </w:p>
    <w:p w14:paraId="290C59CC" w14:textId="77777777" w:rsidR="00615E81" w:rsidRPr="00615E81" w:rsidRDefault="00615E81" w:rsidP="005F111A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</w:p>
    <w:p w14:paraId="59DDB75B" w14:textId="77777777" w:rsidR="00A05E3F" w:rsidRDefault="005F111A" w:rsidP="005F111A">
      <w:pPr>
        <w:pStyle w:val="Default"/>
        <w:jc w:val="both"/>
        <w:rPr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PRESO ATTO</w:t>
      </w:r>
      <w:r w:rsidR="00A05E3F">
        <w:rPr>
          <w:b/>
          <w:bCs/>
          <w:noProof/>
          <w:sz w:val="20"/>
          <w:szCs w:val="20"/>
        </w:rPr>
        <w:t xml:space="preserve"> </w:t>
      </w:r>
      <w:r w:rsidR="00A05E3F">
        <w:rPr>
          <w:bCs/>
          <w:noProof/>
          <w:sz w:val="20"/>
          <w:szCs w:val="20"/>
        </w:rPr>
        <w:t xml:space="preserve">che l’Articolo </w:t>
      </w:r>
      <w:r w:rsidR="00B74A8D">
        <w:rPr>
          <w:bCs/>
          <w:noProof/>
          <w:sz w:val="20"/>
          <w:szCs w:val="20"/>
        </w:rPr>
        <w:t xml:space="preserve">15 </w:t>
      </w:r>
      <w:r w:rsidR="00D2139D">
        <w:rPr>
          <w:bCs/>
          <w:noProof/>
          <w:sz w:val="20"/>
          <w:szCs w:val="20"/>
        </w:rPr>
        <w:t xml:space="preserve">del </w:t>
      </w:r>
      <w:r w:rsidR="00D2139D" w:rsidRPr="00D2139D">
        <w:rPr>
          <w:bCs/>
          <w:noProof/>
          <w:sz w:val="20"/>
          <w:szCs w:val="20"/>
        </w:rPr>
        <w:t xml:space="preserve">Bando </w:t>
      </w:r>
      <w:r w:rsidR="00A05E3F">
        <w:rPr>
          <w:bCs/>
          <w:noProof/>
          <w:sz w:val="20"/>
          <w:szCs w:val="20"/>
        </w:rPr>
        <w:t>con</w:t>
      </w:r>
      <w:r w:rsidR="003D4B03">
        <w:rPr>
          <w:bCs/>
          <w:noProof/>
          <w:sz w:val="20"/>
          <w:szCs w:val="20"/>
        </w:rPr>
        <w:t>cede</w:t>
      </w:r>
      <w:r w:rsidR="00A05E3F">
        <w:rPr>
          <w:bCs/>
          <w:noProof/>
          <w:sz w:val="20"/>
          <w:szCs w:val="20"/>
        </w:rPr>
        <w:t xml:space="preserve"> eventuali proroghe per </w:t>
      </w:r>
      <w:r w:rsidR="00A05E3F" w:rsidRPr="006742E6">
        <w:rPr>
          <w:bCs/>
          <w:noProof/>
          <w:sz w:val="20"/>
          <w:szCs w:val="20"/>
        </w:rPr>
        <w:t xml:space="preserve">consentire a tutti gli </w:t>
      </w:r>
      <w:r w:rsidR="00A05E3F">
        <w:rPr>
          <w:bCs/>
          <w:noProof/>
          <w:sz w:val="20"/>
          <w:szCs w:val="20"/>
        </w:rPr>
        <w:t xml:space="preserve">interessati </w:t>
      </w:r>
      <w:r w:rsidR="00A05E3F" w:rsidRPr="006742E6">
        <w:rPr>
          <w:bCs/>
          <w:noProof/>
          <w:sz w:val="20"/>
          <w:szCs w:val="20"/>
        </w:rPr>
        <w:t>la possibilità di compilare la propria candidatura</w:t>
      </w:r>
      <w:r w:rsidR="00A05E3F">
        <w:rPr>
          <w:bCs/>
          <w:noProof/>
          <w:sz w:val="20"/>
          <w:szCs w:val="20"/>
        </w:rPr>
        <w:t xml:space="preserve"> entro un nuovo termine di scadenza</w:t>
      </w:r>
      <w:r w:rsidR="00A05E3F" w:rsidRPr="006742E6">
        <w:rPr>
          <w:bCs/>
          <w:noProof/>
          <w:sz w:val="20"/>
          <w:szCs w:val="20"/>
        </w:rPr>
        <w:t>;</w:t>
      </w:r>
    </w:p>
    <w:p w14:paraId="29D00C81" w14:textId="77777777" w:rsidR="006742E6" w:rsidRPr="00615E81" w:rsidRDefault="006742E6" w:rsidP="005F111A">
      <w:pPr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</w:p>
    <w:p w14:paraId="2D7C80AA" w14:textId="77777777" w:rsidR="00B052AE" w:rsidRPr="00615E81" w:rsidRDefault="00615E81" w:rsidP="005F111A">
      <w:pPr>
        <w:jc w:val="center"/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</w:pPr>
      <w:r w:rsidRPr="00615E81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t>DECRETA</w:t>
      </w:r>
    </w:p>
    <w:p w14:paraId="1C60BE65" w14:textId="77777777" w:rsidR="005F111A" w:rsidRDefault="005F111A" w:rsidP="005F111A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</w:p>
    <w:p w14:paraId="7D35C977" w14:textId="77777777" w:rsidR="003148C9" w:rsidRDefault="003148C9" w:rsidP="00B74A8D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Art.1 – È istituita la Commissione per la valutazione e selezione delle candidature ed è così composta:</w:t>
      </w:r>
    </w:p>
    <w:p w14:paraId="0301F7EC" w14:textId="7CC0AF88" w:rsidR="003148C9" w:rsidRDefault="003148C9" w:rsidP="003148C9">
      <w:pPr>
        <w:pStyle w:val="Paragrafoelenco"/>
        <w:numPr>
          <w:ilvl w:val="0"/>
          <w:numId w:val="15"/>
        </w:num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Prof. Giorgio MIon, </w:t>
      </w:r>
      <w:r w:rsidR="001957FD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Università di Verona e </w:t>
      </w: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Responsabile Scientifico del progetto (Presidente)</w:t>
      </w:r>
    </w:p>
    <w:p w14:paraId="0704373F" w14:textId="77B93DB4" w:rsidR="003148C9" w:rsidRDefault="003148C9" w:rsidP="003148C9">
      <w:pPr>
        <w:pStyle w:val="Paragrafoelenco"/>
        <w:numPr>
          <w:ilvl w:val="0"/>
          <w:numId w:val="15"/>
        </w:num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Dott. Luca Guarnieri, responsabile Unità Liaison Office (Componente)</w:t>
      </w:r>
    </w:p>
    <w:p w14:paraId="18811A5B" w14:textId="72943AC5" w:rsidR="003148C9" w:rsidRPr="001957FD" w:rsidRDefault="003148C9" w:rsidP="003148C9">
      <w:pPr>
        <w:pStyle w:val="Paragrafoelenco"/>
        <w:numPr>
          <w:ilvl w:val="0"/>
          <w:numId w:val="15"/>
        </w:num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 w:rsidRPr="001957FD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Dott. Adriano Tomba, referente per</w:t>
      </w:r>
      <w:r w:rsidR="001957FD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 l’ente partner</w:t>
      </w:r>
      <w:r w:rsidRPr="001957FD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 Fondazione Cattolica Assicurazioni (Componente)</w:t>
      </w:r>
    </w:p>
    <w:p w14:paraId="69602728" w14:textId="4BF2103B" w:rsidR="003148C9" w:rsidRPr="001957FD" w:rsidRDefault="003148C9" w:rsidP="003148C9">
      <w:pPr>
        <w:pStyle w:val="Paragrafoelenco"/>
        <w:numPr>
          <w:ilvl w:val="0"/>
          <w:numId w:val="15"/>
        </w:num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 w:rsidRPr="001957FD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Dott.ssa </w:t>
      </w:r>
      <w:r w:rsidR="006023E7" w:rsidRPr="001957FD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Marta Dal Corso</w:t>
      </w:r>
      <w:r w:rsidR="001957FD" w:rsidRPr="001957FD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, Fondazione Cattolica Assicurazioni (Componente)</w:t>
      </w:r>
    </w:p>
    <w:p w14:paraId="0F8FF1A6" w14:textId="306A145A" w:rsidR="003148C9" w:rsidRDefault="003148C9" w:rsidP="003148C9">
      <w:pPr>
        <w:pStyle w:val="Paragrafoelenco"/>
        <w:numPr>
          <w:ilvl w:val="0"/>
          <w:numId w:val="15"/>
        </w:num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Dott. Luca Zanetti, Area Ricerca Unità Liaison Office (Segretario)</w:t>
      </w:r>
    </w:p>
    <w:p w14:paraId="32430911" w14:textId="628BAA4A" w:rsidR="003148C9" w:rsidRDefault="003148C9" w:rsidP="003148C9">
      <w:pPr>
        <w:pStyle w:val="Paragrafoelenco"/>
        <w:numPr>
          <w:ilvl w:val="0"/>
          <w:numId w:val="15"/>
        </w:num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Dott.ssa Valentina Nicolini, </w:t>
      </w: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Area Ricerca Unità Liaison Office (</w:t>
      </w: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Supplente</w:t>
      </w: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)</w:t>
      </w:r>
    </w:p>
    <w:p w14:paraId="709B8F4B" w14:textId="50BFB07C" w:rsidR="003148C9" w:rsidRPr="003148C9" w:rsidRDefault="003148C9" w:rsidP="003148C9">
      <w:pPr>
        <w:pStyle w:val="Paragrafoelenco"/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</w:p>
    <w:p w14:paraId="4674EADA" w14:textId="137ED019" w:rsidR="00B74A8D" w:rsidRPr="005F111A" w:rsidRDefault="00B74A8D" w:rsidP="00B74A8D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 w:rsidRPr="005F111A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I colloqui saranno </w:t>
      </w:r>
      <w:r w:rsidR="00B52D7D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t>giovedì 4 marzo 2021</w:t>
      </w:r>
      <w:r w:rsidRPr="00ED400E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t xml:space="preserve"> a partire dalle ore 10.00 tramite Zoom </w:t>
      </w:r>
      <w:r w:rsidRPr="00ED400E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al link che verrà inviato via e-mail a ciascun candidato</w:t>
      </w:r>
      <w:r w:rsidRPr="005F111A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, qualora si rendesse necessario, proseguiranno nel pomeriggio o in altra data, secondo le modalità che saranno comunicate agli interessati. </w:t>
      </w:r>
    </w:p>
    <w:p w14:paraId="0E6295F3" w14:textId="77777777" w:rsidR="00B74A8D" w:rsidRPr="005F111A" w:rsidRDefault="00B74A8D" w:rsidP="00B74A8D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 w:rsidRPr="005F111A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Eventuali ulteriori informazioni saranno indicate tempestivamente sul sito </w:t>
      </w:r>
      <w:hyperlink r:id="rId9" w:history="1">
        <w:r w:rsidRPr="00692E2E">
          <w:rPr>
            <w:rStyle w:val="Collegamentoipertestuale"/>
            <w:rFonts w:ascii="Arial" w:eastAsiaTheme="minorEastAsia" w:hAnsi="Arial" w:cs="Arial"/>
            <w:bCs/>
            <w:noProof/>
            <w:sz w:val="20"/>
            <w:szCs w:val="20"/>
          </w:rPr>
          <w:t>www.univr.it/clabverona</w:t>
        </w:r>
      </w:hyperlink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 </w:t>
      </w:r>
    </w:p>
    <w:p w14:paraId="771F3C34" w14:textId="77777777" w:rsidR="00B74A8D" w:rsidRDefault="00B74A8D" w:rsidP="005F111A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</w:p>
    <w:p w14:paraId="04558830" w14:textId="77777777" w:rsidR="00B74A8D" w:rsidRDefault="00B74A8D" w:rsidP="00B74A8D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Art. 2</w:t>
      </w:r>
      <w:r w:rsidRPr="006742E6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 – Sono prorogati i termini per la presentazione di candidature nell’ambito del </w:t>
      </w:r>
      <w:r w:rsidRPr="00ED400E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Bando per la selezione di 20 partecipanti per l’ammissione al Contamnation Lab Verona – CLab Verona un percorso di accompagnamento e formazione alla cultura d’impresa e all’imprenditorialità</w:t>
      </w: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;</w:t>
      </w:r>
    </w:p>
    <w:p w14:paraId="60563F20" w14:textId="77777777" w:rsidR="00B74A8D" w:rsidRDefault="00B74A8D" w:rsidP="00B74A8D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</w:p>
    <w:p w14:paraId="67C09679" w14:textId="77777777" w:rsidR="00B74A8D" w:rsidRDefault="00B74A8D" w:rsidP="00B74A8D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 w:rsidRPr="00634A9A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Art. </w:t>
      </w: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3</w:t>
      </w:r>
      <w:r w:rsidRPr="00634A9A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 – Le domande di partecipazione dovranno pervenire, con le modalità indicate all’Art</w:t>
      </w: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icolo</w:t>
      </w:r>
      <w:r w:rsidRPr="00634A9A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 </w:t>
      </w: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8</w:t>
      </w:r>
      <w:r w:rsidRPr="00634A9A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 del bando, </w:t>
      </w:r>
      <w:r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t xml:space="preserve">entro </w:t>
      </w:r>
      <w:r w:rsidR="00B52D7D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t>lunedì 1 marzo</w:t>
      </w:r>
      <w:r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t xml:space="preserve"> </w:t>
      </w:r>
      <w:r w:rsidR="00B52D7D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t xml:space="preserve">2021 </w:t>
      </w:r>
      <w:r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t>(ore 12</w:t>
      </w:r>
      <w:r w:rsidRPr="00634A9A"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</w:rPr>
        <w:t xml:space="preserve">.00 ora italiana) </w:t>
      </w: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salvo eventuali ulteriori proroghe;</w:t>
      </w:r>
      <w:r w:rsidRPr="00634A9A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 </w:t>
      </w:r>
    </w:p>
    <w:p w14:paraId="625996B7" w14:textId="77777777" w:rsidR="003D4B03" w:rsidRDefault="003D4B03" w:rsidP="005F111A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</w:p>
    <w:p w14:paraId="21F7E6DD" w14:textId="1450F71A" w:rsidR="00ED400E" w:rsidRDefault="00ED400E" w:rsidP="003148C9">
      <w:pPr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 w:rsidRPr="00634A9A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Art. </w:t>
      </w: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4</w:t>
      </w:r>
      <w:r w:rsidRPr="00634A9A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 – Per quanto non previsto dal presente decreto, restano confermate le disposizioni contenute nel bando emanato con Decreto Rettorale </w:t>
      </w:r>
      <w:r w:rsidR="003148C9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(</w:t>
      </w:r>
      <w:r w:rsidR="003148C9" w:rsidRPr="003148C9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Decreti Repertorio n. 552/2021 </w:t>
      </w:r>
      <w:proofErr w:type="spellStart"/>
      <w:r w:rsidR="003148C9" w:rsidRPr="003148C9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Prot</w:t>
      </w:r>
      <w:proofErr w:type="spellEnd"/>
      <w:r w:rsidR="003148C9" w:rsidRPr="003148C9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 n. 46587 del 27/01/2021</w:t>
      </w:r>
      <w:r w:rsidR="003148C9" w:rsidRPr="003148C9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)</w:t>
      </w:r>
      <w:r w:rsidR="003148C9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.</w:t>
      </w:r>
    </w:p>
    <w:p w14:paraId="3E6073D8" w14:textId="77777777" w:rsidR="00ED400E" w:rsidRDefault="00ED400E" w:rsidP="005F111A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</w:p>
    <w:p w14:paraId="1548EADB" w14:textId="77777777" w:rsidR="00D2139D" w:rsidRDefault="00F20668" w:rsidP="005F111A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 w:rsidRPr="00615E81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Art. </w:t>
      </w:r>
      <w:r w:rsidR="005F111A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5</w:t>
      </w:r>
      <w:r w:rsidRPr="00615E81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 </w:t>
      </w:r>
      <w:r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–</w:t>
      </w:r>
      <w:r w:rsidRPr="00615E81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 Il presente decreto sarà reso disponibile </w:t>
      </w:r>
      <w:r w:rsidR="00B74A8D" w:rsidRPr="005F111A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 xml:space="preserve">sul sito </w:t>
      </w:r>
      <w:hyperlink r:id="rId10" w:history="1">
        <w:r w:rsidR="00B74A8D" w:rsidRPr="00692E2E">
          <w:rPr>
            <w:rStyle w:val="Collegamentoipertestuale"/>
            <w:rFonts w:ascii="Arial" w:eastAsiaTheme="minorEastAsia" w:hAnsi="Arial" w:cs="Arial"/>
            <w:bCs/>
            <w:noProof/>
            <w:sz w:val="20"/>
            <w:szCs w:val="20"/>
          </w:rPr>
          <w:t>www.univr.it/clabverona</w:t>
        </w:r>
      </w:hyperlink>
      <w:r w:rsidR="00B74A8D">
        <w:rPr>
          <w:rFonts w:ascii="Arial" w:eastAsiaTheme="minorEastAsia" w:hAnsi="Arial" w:cs="Arial"/>
          <w:bCs/>
          <w:noProof/>
          <w:color w:val="000000"/>
          <w:sz w:val="20"/>
          <w:szCs w:val="20"/>
        </w:rPr>
        <w:t>.</w:t>
      </w:r>
    </w:p>
    <w:p w14:paraId="29668EAE" w14:textId="77777777" w:rsidR="00B74A8D" w:rsidRDefault="00B74A8D" w:rsidP="005F111A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</w:p>
    <w:p w14:paraId="5E7C68C0" w14:textId="77777777" w:rsidR="00B74A8D" w:rsidRPr="00615E81" w:rsidRDefault="00B52D7D" w:rsidP="005F111A">
      <w:pPr>
        <w:jc w:val="both"/>
        <w:rPr>
          <w:rFonts w:ascii="Arial" w:eastAsiaTheme="minorEastAsia" w:hAnsi="Arial" w:cs="Arial"/>
          <w:bCs/>
          <w:noProof/>
          <w:color w:val="000000"/>
          <w:sz w:val="20"/>
          <w:szCs w:val="20"/>
        </w:rPr>
      </w:pPr>
      <w:r>
        <w:rPr>
          <w:rFonts w:ascii="Arial" w:eastAsiaTheme="minorEastAsia" w:hAnsi="Arial" w:cs="Arial"/>
          <w:bCs/>
          <w:noProof/>
          <w:color w:val="000000"/>
          <w:sz w:val="20"/>
        </w:rPr>
        <w:drawing>
          <wp:anchor distT="0" distB="0" distL="114300" distR="114300" simplePos="0" relativeHeight="251658240" behindDoc="1" locked="0" layoutInCell="1" allowOverlap="1" wp14:anchorId="3799D877" wp14:editId="24121490">
            <wp:simplePos x="0" y="0"/>
            <wp:positionH relativeFrom="column">
              <wp:posOffset>3854450</wp:posOffset>
            </wp:positionH>
            <wp:positionV relativeFrom="paragraph">
              <wp:posOffset>571772</wp:posOffset>
            </wp:positionV>
            <wp:extent cx="1917700" cy="57150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ma Maria Gabald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3693" w:type="dxa"/>
        <w:jc w:val="righ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93"/>
      </w:tblGrid>
      <w:tr w:rsidR="0039586F" w:rsidRPr="00D2139D" w14:paraId="477FDB75" w14:textId="77777777" w:rsidTr="00D2139D">
        <w:trPr>
          <w:jc w:val="right"/>
        </w:trPr>
        <w:tc>
          <w:tcPr>
            <w:tcW w:w="3693" w:type="dxa"/>
            <w:vAlign w:val="center"/>
          </w:tcPr>
          <w:p w14:paraId="65CB68C9" w14:textId="77777777" w:rsidR="0039586F" w:rsidRPr="00D2139D" w:rsidRDefault="0039586F" w:rsidP="005F111A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D2139D">
              <w:rPr>
                <w:rFonts w:ascii="Arial" w:eastAsia="Arial Unicode MS" w:hAnsi="Arial" w:cs="Arial"/>
                <w:b/>
                <w:sz w:val="20"/>
                <w:szCs w:val="20"/>
              </w:rPr>
              <w:t>Per l’Università</w:t>
            </w:r>
            <w:r w:rsidR="00D2139D" w:rsidRPr="00D2139D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degli Studi di Verona</w:t>
            </w:r>
          </w:p>
        </w:tc>
      </w:tr>
      <w:tr w:rsidR="0039586F" w:rsidRPr="0039586F" w14:paraId="627F17E1" w14:textId="77777777" w:rsidTr="00D2139D">
        <w:trPr>
          <w:jc w:val="right"/>
        </w:trPr>
        <w:tc>
          <w:tcPr>
            <w:tcW w:w="3693" w:type="dxa"/>
            <w:vAlign w:val="center"/>
          </w:tcPr>
          <w:p w14:paraId="0F12FBB0" w14:textId="77777777" w:rsidR="00634A9A" w:rsidRDefault="00634A9A" w:rsidP="005F11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La Responsabile dell’Area Ricerca</w:t>
            </w:r>
          </w:p>
          <w:p w14:paraId="664E3CCB" w14:textId="77777777" w:rsidR="00D2139D" w:rsidRPr="0039586F" w:rsidRDefault="00634A9A" w:rsidP="00B74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D</w:t>
            </w:r>
            <w:r w:rsidR="00C40EC0">
              <w:rPr>
                <w:rFonts w:ascii="Arial" w:eastAsiaTheme="minorEastAsia" w:hAnsi="Arial" w:cs="Arial"/>
                <w:sz w:val="20"/>
                <w:szCs w:val="20"/>
              </w:rPr>
              <w:t>ott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.ssa Maria </w:t>
            </w:r>
            <w:proofErr w:type="spellStart"/>
            <w:r>
              <w:rPr>
                <w:rFonts w:ascii="Arial" w:eastAsiaTheme="minorEastAsia" w:hAnsi="Arial" w:cs="Arial"/>
                <w:sz w:val="20"/>
                <w:szCs w:val="20"/>
              </w:rPr>
              <w:t>Gabaldo</w:t>
            </w:r>
            <w:proofErr w:type="spellEnd"/>
          </w:p>
        </w:tc>
      </w:tr>
    </w:tbl>
    <w:p w14:paraId="40C3EE4D" w14:textId="77777777" w:rsidR="00EC74EC" w:rsidRDefault="00EC74EC" w:rsidP="005F111A">
      <w:pPr>
        <w:pStyle w:val="Corpotesto"/>
        <w:rPr>
          <w:rFonts w:ascii="Arial" w:eastAsiaTheme="minorEastAsia" w:hAnsi="Arial" w:cs="Arial"/>
          <w:bCs/>
          <w:noProof/>
          <w:color w:val="000000"/>
          <w:sz w:val="20"/>
          <w:lang w:eastAsia="it-IT"/>
        </w:rPr>
      </w:pPr>
    </w:p>
    <w:sectPr w:rsidR="00EC74EC" w:rsidSect="00964B54">
      <w:headerReference w:type="default" r:id="rId12"/>
      <w:pgSz w:w="11900" w:h="16840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8879E2" w14:textId="77777777" w:rsidR="00AE695C" w:rsidRDefault="00AE695C" w:rsidP="00C761A6">
      <w:r>
        <w:separator/>
      </w:r>
    </w:p>
  </w:endnote>
  <w:endnote w:type="continuationSeparator" w:id="0">
    <w:p w14:paraId="3F48A852" w14:textId="77777777" w:rsidR="00AE695C" w:rsidRDefault="00AE695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﷽﷽﷽﷽﷽﷽"/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1EE0A7" w14:textId="77777777" w:rsidR="00AE695C" w:rsidRDefault="00AE695C" w:rsidP="00C761A6">
      <w:r>
        <w:separator/>
      </w:r>
    </w:p>
  </w:footnote>
  <w:footnote w:type="continuationSeparator" w:id="0">
    <w:p w14:paraId="26842F9E" w14:textId="77777777" w:rsidR="00AE695C" w:rsidRDefault="00AE695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1CF09" w14:textId="77777777" w:rsidR="00FD53A4" w:rsidRDefault="00FD53A4" w:rsidP="00061212">
    <w:pPr>
      <w:pStyle w:val="Intestazione"/>
      <w:tabs>
        <w:tab w:val="clear" w:pos="9781"/>
      </w:tabs>
      <w:ind w:left="-142" w:right="-8"/>
    </w:pPr>
    <w:r>
      <w:drawing>
        <wp:inline distT="0" distB="0" distL="0" distR="0" wp14:anchorId="75E71309" wp14:editId="3CD23622">
          <wp:extent cx="1916430" cy="668474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4B3070"/>
    <w:multiLevelType w:val="hybridMultilevel"/>
    <w:tmpl w:val="D5BC1614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EB0ECE"/>
    <w:multiLevelType w:val="hybridMultilevel"/>
    <w:tmpl w:val="2EB43510"/>
    <w:lvl w:ilvl="0" w:tplc="8244EC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D2807"/>
    <w:multiLevelType w:val="hybridMultilevel"/>
    <w:tmpl w:val="87704C6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02537"/>
    <w:multiLevelType w:val="hybridMultilevel"/>
    <w:tmpl w:val="2AF200EE"/>
    <w:lvl w:ilvl="0" w:tplc="F3F0E73A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70973"/>
    <w:multiLevelType w:val="hybridMultilevel"/>
    <w:tmpl w:val="C88E6CF6"/>
    <w:lvl w:ilvl="0" w:tplc="7D06DE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9A4202"/>
    <w:multiLevelType w:val="hybridMultilevel"/>
    <w:tmpl w:val="083AD576"/>
    <w:lvl w:ilvl="0" w:tplc="1090D7F2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E6EAB"/>
    <w:multiLevelType w:val="hybridMultilevel"/>
    <w:tmpl w:val="E4A06B26"/>
    <w:lvl w:ilvl="0" w:tplc="9300041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B3A84"/>
    <w:multiLevelType w:val="hybridMultilevel"/>
    <w:tmpl w:val="1E04FB9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0430AE"/>
    <w:multiLevelType w:val="hybridMultilevel"/>
    <w:tmpl w:val="386E3894"/>
    <w:lvl w:ilvl="0" w:tplc="A3BE2E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14FD1"/>
    <w:multiLevelType w:val="hybridMultilevel"/>
    <w:tmpl w:val="D974D63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B1CEB"/>
    <w:multiLevelType w:val="hybridMultilevel"/>
    <w:tmpl w:val="90A8F36A"/>
    <w:lvl w:ilvl="0" w:tplc="64B25DB0">
      <w:numFmt w:val="bullet"/>
      <w:lvlText w:val="-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62CE2"/>
    <w:multiLevelType w:val="hybridMultilevel"/>
    <w:tmpl w:val="3C224D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147088"/>
    <w:multiLevelType w:val="hybridMultilevel"/>
    <w:tmpl w:val="5428F13E"/>
    <w:lvl w:ilvl="0" w:tplc="0D0E3F4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14"/>
  </w:num>
  <w:num w:numId="5">
    <w:abstractNumId w:val="5"/>
  </w:num>
  <w:num w:numId="6">
    <w:abstractNumId w:val="9"/>
  </w:num>
  <w:num w:numId="7">
    <w:abstractNumId w:val="10"/>
  </w:num>
  <w:num w:numId="8">
    <w:abstractNumId w:val="8"/>
  </w:num>
  <w:num w:numId="9">
    <w:abstractNumId w:val="4"/>
  </w:num>
  <w:num w:numId="10">
    <w:abstractNumId w:val="1"/>
  </w:num>
  <w:num w:numId="11">
    <w:abstractNumId w:val="7"/>
  </w:num>
  <w:num w:numId="12">
    <w:abstractNumId w:val="2"/>
  </w:num>
  <w:num w:numId="13">
    <w:abstractNumId w:val="12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37F29"/>
    <w:rsid w:val="00052371"/>
    <w:rsid w:val="00057A74"/>
    <w:rsid w:val="00061212"/>
    <w:rsid w:val="00061BF5"/>
    <w:rsid w:val="00062459"/>
    <w:rsid w:val="0007545F"/>
    <w:rsid w:val="00086B4E"/>
    <w:rsid w:val="000902C8"/>
    <w:rsid w:val="000A093F"/>
    <w:rsid w:val="000A4A4E"/>
    <w:rsid w:val="000B0F8C"/>
    <w:rsid w:val="000D5614"/>
    <w:rsid w:val="000F159F"/>
    <w:rsid w:val="000F7DEF"/>
    <w:rsid w:val="00102829"/>
    <w:rsid w:val="0012045A"/>
    <w:rsid w:val="001240CC"/>
    <w:rsid w:val="00135198"/>
    <w:rsid w:val="00160053"/>
    <w:rsid w:val="00161B14"/>
    <w:rsid w:val="00161BCA"/>
    <w:rsid w:val="001716A3"/>
    <w:rsid w:val="00174D2E"/>
    <w:rsid w:val="001830B1"/>
    <w:rsid w:val="001875C0"/>
    <w:rsid w:val="001957FD"/>
    <w:rsid w:val="00195A2E"/>
    <w:rsid w:val="001A64D5"/>
    <w:rsid w:val="001F201A"/>
    <w:rsid w:val="001F3C1F"/>
    <w:rsid w:val="0020280D"/>
    <w:rsid w:val="00202B9E"/>
    <w:rsid w:val="002048A5"/>
    <w:rsid w:val="002372AD"/>
    <w:rsid w:val="00273228"/>
    <w:rsid w:val="00280D1C"/>
    <w:rsid w:val="002A07C0"/>
    <w:rsid w:val="002A4856"/>
    <w:rsid w:val="002B6536"/>
    <w:rsid w:val="002B6774"/>
    <w:rsid w:val="002D25D7"/>
    <w:rsid w:val="00310F9F"/>
    <w:rsid w:val="003148C9"/>
    <w:rsid w:val="003347B6"/>
    <w:rsid w:val="00370D0C"/>
    <w:rsid w:val="00374BDA"/>
    <w:rsid w:val="0039586F"/>
    <w:rsid w:val="0039587B"/>
    <w:rsid w:val="003978CF"/>
    <w:rsid w:val="003D423B"/>
    <w:rsid w:val="003D4B03"/>
    <w:rsid w:val="003E6348"/>
    <w:rsid w:val="003F509C"/>
    <w:rsid w:val="00402AFF"/>
    <w:rsid w:val="00410FA3"/>
    <w:rsid w:val="00416339"/>
    <w:rsid w:val="004325C4"/>
    <w:rsid w:val="00463C78"/>
    <w:rsid w:val="004665FB"/>
    <w:rsid w:val="00481CCA"/>
    <w:rsid w:val="004905FF"/>
    <w:rsid w:val="004952F5"/>
    <w:rsid w:val="004B5323"/>
    <w:rsid w:val="004C79F8"/>
    <w:rsid w:val="004D72B6"/>
    <w:rsid w:val="004E24E1"/>
    <w:rsid w:val="004F3C03"/>
    <w:rsid w:val="00506607"/>
    <w:rsid w:val="00510038"/>
    <w:rsid w:val="005303A1"/>
    <w:rsid w:val="0053234C"/>
    <w:rsid w:val="005334DC"/>
    <w:rsid w:val="00535EBC"/>
    <w:rsid w:val="00537B59"/>
    <w:rsid w:val="005704A7"/>
    <w:rsid w:val="00595D32"/>
    <w:rsid w:val="005A1D20"/>
    <w:rsid w:val="005A259E"/>
    <w:rsid w:val="005F111A"/>
    <w:rsid w:val="0060170C"/>
    <w:rsid w:val="006023E7"/>
    <w:rsid w:val="00615E81"/>
    <w:rsid w:val="00634A9A"/>
    <w:rsid w:val="006536D3"/>
    <w:rsid w:val="006742E6"/>
    <w:rsid w:val="00684459"/>
    <w:rsid w:val="00686D5D"/>
    <w:rsid w:val="00690FA8"/>
    <w:rsid w:val="006A091F"/>
    <w:rsid w:val="006A3380"/>
    <w:rsid w:val="006A4D8B"/>
    <w:rsid w:val="006A6958"/>
    <w:rsid w:val="006B056D"/>
    <w:rsid w:val="006C4600"/>
    <w:rsid w:val="006E4594"/>
    <w:rsid w:val="007170CA"/>
    <w:rsid w:val="00731D9C"/>
    <w:rsid w:val="00743CA0"/>
    <w:rsid w:val="00747B2D"/>
    <w:rsid w:val="007574D6"/>
    <w:rsid w:val="007627C2"/>
    <w:rsid w:val="00773015"/>
    <w:rsid w:val="0079775B"/>
    <w:rsid w:val="007B0F1D"/>
    <w:rsid w:val="007B1AC9"/>
    <w:rsid w:val="007B2371"/>
    <w:rsid w:val="007C045C"/>
    <w:rsid w:val="007C42FB"/>
    <w:rsid w:val="007C4428"/>
    <w:rsid w:val="007E7E77"/>
    <w:rsid w:val="007F1AD5"/>
    <w:rsid w:val="007F4D14"/>
    <w:rsid w:val="00802ACA"/>
    <w:rsid w:val="0081569D"/>
    <w:rsid w:val="008324C6"/>
    <w:rsid w:val="008378F4"/>
    <w:rsid w:val="00846FCA"/>
    <w:rsid w:val="008702C2"/>
    <w:rsid w:val="008872D2"/>
    <w:rsid w:val="00896306"/>
    <w:rsid w:val="008A42B7"/>
    <w:rsid w:val="008A57E6"/>
    <w:rsid w:val="008C6C65"/>
    <w:rsid w:val="00915798"/>
    <w:rsid w:val="009162EF"/>
    <w:rsid w:val="00917D75"/>
    <w:rsid w:val="009471A0"/>
    <w:rsid w:val="00964B54"/>
    <w:rsid w:val="00965D6F"/>
    <w:rsid w:val="009763EE"/>
    <w:rsid w:val="009872B0"/>
    <w:rsid w:val="00994B40"/>
    <w:rsid w:val="009A134C"/>
    <w:rsid w:val="009B1850"/>
    <w:rsid w:val="009B51D8"/>
    <w:rsid w:val="009C7067"/>
    <w:rsid w:val="009E2A82"/>
    <w:rsid w:val="009F1A6C"/>
    <w:rsid w:val="00A0573E"/>
    <w:rsid w:val="00A05E3F"/>
    <w:rsid w:val="00A31CA7"/>
    <w:rsid w:val="00A4602B"/>
    <w:rsid w:val="00A46C82"/>
    <w:rsid w:val="00A9247E"/>
    <w:rsid w:val="00A97CBC"/>
    <w:rsid w:val="00AB08A5"/>
    <w:rsid w:val="00AD0182"/>
    <w:rsid w:val="00AD327D"/>
    <w:rsid w:val="00AE695C"/>
    <w:rsid w:val="00AE7A51"/>
    <w:rsid w:val="00AF0E5D"/>
    <w:rsid w:val="00AF5604"/>
    <w:rsid w:val="00B01A73"/>
    <w:rsid w:val="00B052AE"/>
    <w:rsid w:val="00B222E8"/>
    <w:rsid w:val="00B36C98"/>
    <w:rsid w:val="00B5216C"/>
    <w:rsid w:val="00B52D7D"/>
    <w:rsid w:val="00B74A8D"/>
    <w:rsid w:val="00BA2B47"/>
    <w:rsid w:val="00BA503B"/>
    <w:rsid w:val="00BA78CE"/>
    <w:rsid w:val="00BB20AB"/>
    <w:rsid w:val="00BB732C"/>
    <w:rsid w:val="00BD0382"/>
    <w:rsid w:val="00BD1C1A"/>
    <w:rsid w:val="00BD452E"/>
    <w:rsid w:val="00C0352E"/>
    <w:rsid w:val="00C05C1B"/>
    <w:rsid w:val="00C24ABF"/>
    <w:rsid w:val="00C263C0"/>
    <w:rsid w:val="00C40EC0"/>
    <w:rsid w:val="00C432FB"/>
    <w:rsid w:val="00C51EEE"/>
    <w:rsid w:val="00C56FAD"/>
    <w:rsid w:val="00C647C1"/>
    <w:rsid w:val="00C761A6"/>
    <w:rsid w:val="00CA11D4"/>
    <w:rsid w:val="00CA34E8"/>
    <w:rsid w:val="00CB2D0A"/>
    <w:rsid w:val="00CB6D81"/>
    <w:rsid w:val="00CB6FC1"/>
    <w:rsid w:val="00CB73B2"/>
    <w:rsid w:val="00CC4030"/>
    <w:rsid w:val="00CD7424"/>
    <w:rsid w:val="00CF1323"/>
    <w:rsid w:val="00D2139D"/>
    <w:rsid w:val="00D21D44"/>
    <w:rsid w:val="00D24029"/>
    <w:rsid w:val="00D25DE9"/>
    <w:rsid w:val="00D4166D"/>
    <w:rsid w:val="00D57BCC"/>
    <w:rsid w:val="00D661F8"/>
    <w:rsid w:val="00D716A8"/>
    <w:rsid w:val="00D85272"/>
    <w:rsid w:val="00D91380"/>
    <w:rsid w:val="00DA05CD"/>
    <w:rsid w:val="00DA4FE7"/>
    <w:rsid w:val="00DB1916"/>
    <w:rsid w:val="00DC064B"/>
    <w:rsid w:val="00DC5DC1"/>
    <w:rsid w:val="00DC7095"/>
    <w:rsid w:val="00DD1C30"/>
    <w:rsid w:val="00DD3DD7"/>
    <w:rsid w:val="00DE2B11"/>
    <w:rsid w:val="00DE2C6E"/>
    <w:rsid w:val="00E77836"/>
    <w:rsid w:val="00E95C9E"/>
    <w:rsid w:val="00E97F56"/>
    <w:rsid w:val="00EB2EFF"/>
    <w:rsid w:val="00EC74EC"/>
    <w:rsid w:val="00ED400E"/>
    <w:rsid w:val="00EF6868"/>
    <w:rsid w:val="00EF7944"/>
    <w:rsid w:val="00F00F50"/>
    <w:rsid w:val="00F20668"/>
    <w:rsid w:val="00FC41FD"/>
    <w:rsid w:val="00FD53A4"/>
    <w:rsid w:val="00FF0D09"/>
    <w:rsid w:val="00FF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D74BD6"/>
  <w15:docId w15:val="{3164A383-6BDE-47A2-84B8-8698CE92B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4030"/>
    <w:rPr>
      <w:rFonts w:ascii="Cambria" w:eastAsia="MS Mincho" w:hAnsi="Cambria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95C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C70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A09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DC709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8">
    <w:name w:val="heading 8"/>
    <w:basedOn w:val="Normale"/>
    <w:next w:val="Normale"/>
    <w:link w:val="Titolo8Carattere"/>
    <w:qFormat/>
    <w:rsid w:val="00684459"/>
    <w:pPr>
      <w:keepNext/>
      <w:tabs>
        <w:tab w:val="num" w:pos="5760"/>
      </w:tabs>
      <w:suppressAutoHyphens/>
      <w:ind w:left="5760" w:hanging="360"/>
      <w:jc w:val="center"/>
      <w:outlineLvl w:val="7"/>
    </w:pPr>
    <w:rPr>
      <w:rFonts w:ascii="Times New Roman" w:eastAsia="Times New Roman" w:hAnsi="Times New Roman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infodoc1">
    <w:name w:val="infodoc1"/>
    <w:rsid w:val="001F3C1F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1F3C1F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Titolo8Carattere">
    <w:name w:val="Titolo 8 Carattere"/>
    <w:basedOn w:val="Carpredefinitoparagrafo"/>
    <w:link w:val="Titolo8"/>
    <w:rsid w:val="00684459"/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rsid w:val="00684459"/>
    <w:pPr>
      <w:suppressAutoHyphens/>
      <w:jc w:val="both"/>
    </w:pPr>
    <w:rPr>
      <w:rFonts w:ascii="Times New Roman" w:eastAsia="Times New Roman" w:hAnsi="Times New Roman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684459"/>
    <w:rPr>
      <w:rFonts w:ascii="Times New Roman" w:eastAsia="Times New Roman" w:hAnsi="Times New Roman" w:cs="Times New Roman"/>
      <w:szCs w:val="20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B6D8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B6D81"/>
    <w:rPr>
      <w:rFonts w:ascii="Cambria" w:eastAsia="MS Mincho" w:hAnsi="Cambria" w:cs="Times New Roman"/>
    </w:rPr>
  </w:style>
  <w:style w:type="paragraph" w:styleId="Testonormale">
    <w:name w:val="Plain Text"/>
    <w:basedOn w:val="Normale"/>
    <w:link w:val="TestonormaleCarattere"/>
    <w:uiPriority w:val="99"/>
    <w:rsid w:val="00CB6D81"/>
    <w:rPr>
      <w:rFonts w:ascii="Courier New" w:eastAsia="Times New Roman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B6D81"/>
    <w:rPr>
      <w:rFonts w:ascii="Courier New" w:eastAsia="Times New Roman" w:hAnsi="Courier New" w:cs="Times New Roman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416339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A0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7B237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95C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C70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DC70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lockquote">
    <w:name w:val="Blockquote"/>
    <w:basedOn w:val="Normale"/>
    <w:rsid w:val="00DC7095"/>
    <w:pPr>
      <w:widowControl w:val="0"/>
      <w:spacing w:before="100" w:after="100"/>
      <w:ind w:left="360" w:right="360"/>
    </w:pPr>
    <w:rPr>
      <w:rFonts w:ascii="Times New Roman" w:eastAsia="Times New Roman" w:hAnsi="Times New Roman"/>
      <w:snapToGrid w:val="0"/>
      <w:szCs w:val="20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615E81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615E81"/>
    <w:rPr>
      <w:rFonts w:ascii="Cambria" w:eastAsia="MS Mincho" w:hAnsi="Cambria" w:cs="Times New Roman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B74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clabveron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hyperlink" Target="http://www.univr.it/clabveron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nivr.it/clabveron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AD5812-5390-B34D-BA1F-10FEAA784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Guarnieri</dc:creator>
  <cp:lastModifiedBy>Luca Zanetti</cp:lastModifiedBy>
  <cp:revision>2</cp:revision>
  <cp:lastPrinted>2021-02-16T13:34:00Z</cp:lastPrinted>
  <dcterms:created xsi:type="dcterms:W3CDTF">2021-02-16T13:34:00Z</dcterms:created>
  <dcterms:modified xsi:type="dcterms:W3CDTF">2021-02-16T13:34:00Z</dcterms:modified>
</cp:coreProperties>
</file>