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1AF6" w14:textId="5FFDBE2A" w:rsidR="00377280" w:rsidRPr="00411B6A" w:rsidRDefault="00B46449" w:rsidP="00377280">
      <w:pPr>
        <w:spacing w:line="360" w:lineRule="auto"/>
        <w:jc w:val="right"/>
        <w:rPr>
          <w:rFonts w:ascii="Arial" w:eastAsia="Arial" w:hAnsi="Arial" w:cs="Arial"/>
          <w:sz w:val="20"/>
          <w:szCs w:val="20"/>
        </w:rPr>
      </w:pPr>
      <w:r>
        <w:rPr>
          <w:rFonts w:ascii="Arial" w:eastAsia="Arial" w:hAnsi="Arial" w:cs="Arial"/>
          <w:sz w:val="20"/>
          <w:szCs w:val="20"/>
        </w:rPr>
        <w:t>72</w:t>
      </w:r>
      <w:r w:rsidR="00377280" w:rsidRPr="00411B6A">
        <w:rPr>
          <w:rFonts w:ascii="Arial" w:eastAsia="Arial" w:hAnsi="Arial" w:cs="Arial"/>
          <w:sz w:val="20"/>
          <w:szCs w:val="20"/>
        </w:rPr>
        <w:t xml:space="preserve"> a. 2022</w:t>
      </w:r>
    </w:p>
    <w:p w14:paraId="4D39EE73" w14:textId="42DE72C4" w:rsidR="00377280" w:rsidRPr="00DF035C" w:rsidRDefault="00377280" w:rsidP="00DF035C">
      <w:pPr>
        <w:spacing w:line="360" w:lineRule="auto"/>
        <w:jc w:val="right"/>
        <w:rPr>
          <w:rFonts w:ascii="Arial" w:eastAsia="Arial" w:hAnsi="Arial" w:cs="Arial"/>
          <w:sz w:val="21"/>
          <w:szCs w:val="21"/>
        </w:rPr>
      </w:pPr>
      <w:r w:rsidRPr="00411B6A">
        <w:rPr>
          <w:rFonts w:ascii="Arial" w:eastAsia="Arial" w:hAnsi="Arial" w:cs="Arial"/>
          <w:sz w:val="21"/>
          <w:szCs w:val="21"/>
        </w:rPr>
        <w:t xml:space="preserve">Verona, </w:t>
      </w:r>
      <w:r w:rsidR="00DF035C">
        <w:rPr>
          <w:rFonts w:ascii="Arial" w:eastAsia="Arial" w:hAnsi="Arial" w:cs="Arial"/>
          <w:sz w:val="21"/>
          <w:szCs w:val="21"/>
        </w:rPr>
        <w:t>2</w:t>
      </w:r>
      <w:r w:rsidR="005935E9">
        <w:rPr>
          <w:rFonts w:ascii="Arial" w:eastAsia="Arial" w:hAnsi="Arial" w:cs="Arial"/>
          <w:sz w:val="21"/>
          <w:szCs w:val="21"/>
        </w:rPr>
        <w:t>2</w:t>
      </w:r>
      <w:r w:rsidR="00DF035C">
        <w:rPr>
          <w:rFonts w:ascii="Arial" w:eastAsia="Arial" w:hAnsi="Arial" w:cs="Arial"/>
          <w:sz w:val="21"/>
          <w:szCs w:val="21"/>
        </w:rPr>
        <w:t xml:space="preserve"> giugno</w:t>
      </w:r>
      <w:r w:rsidRPr="00411B6A">
        <w:rPr>
          <w:rFonts w:ascii="Arial" w:eastAsia="Arial" w:hAnsi="Arial" w:cs="Arial"/>
          <w:sz w:val="21"/>
          <w:szCs w:val="21"/>
        </w:rPr>
        <w:t xml:space="preserve"> 2022</w:t>
      </w:r>
    </w:p>
    <w:p w14:paraId="427D84F3" w14:textId="77777777" w:rsidR="00377280" w:rsidRDefault="00377280" w:rsidP="00377280">
      <w:pPr>
        <w:shd w:val="clear" w:color="auto" w:fill="FFFFFF"/>
        <w:spacing w:after="150"/>
        <w:jc w:val="center"/>
        <w:outlineLvl w:val="0"/>
        <w:rPr>
          <w:rFonts w:ascii="Arial" w:eastAsia="Arial" w:hAnsi="Arial" w:cs="Arial"/>
          <w:b/>
          <w:bCs/>
        </w:rPr>
      </w:pPr>
      <w:r w:rsidRPr="006C51CB">
        <w:rPr>
          <w:rFonts w:ascii="Arial" w:eastAsia="Arial" w:hAnsi="Arial" w:cs="Arial"/>
          <w:b/>
          <w:bCs/>
        </w:rPr>
        <w:t>Comunicato stampa</w:t>
      </w:r>
    </w:p>
    <w:p w14:paraId="68ED6597" w14:textId="14B34271" w:rsidR="00497FB5" w:rsidRPr="00CE5331" w:rsidRDefault="002D439A" w:rsidP="00497FB5">
      <w:pPr>
        <w:shd w:val="clear" w:color="auto" w:fill="FFFFFF"/>
        <w:spacing w:after="100"/>
        <w:jc w:val="center"/>
        <w:textAlignment w:val="baseline"/>
        <w:rPr>
          <w:rFonts w:ascii="Arial" w:eastAsia="Times New Roman" w:hAnsi="Arial" w:cs="Arial"/>
          <w:b/>
          <w:bCs/>
          <w:color w:val="201F1E"/>
          <w:sz w:val="28"/>
          <w:szCs w:val="28"/>
          <w:bdr w:val="none" w:sz="0" w:space="0" w:color="auto" w:frame="1"/>
        </w:rPr>
      </w:pPr>
      <w:proofErr w:type="spellStart"/>
      <w:r>
        <w:rPr>
          <w:rFonts w:ascii="Arial" w:eastAsia="Times New Roman" w:hAnsi="Arial" w:cs="Arial"/>
          <w:b/>
          <w:bCs/>
          <w:color w:val="201F1E"/>
          <w:sz w:val="28"/>
          <w:szCs w:val="28"/>
          <w:bdr w:val="none" w:sz="0" w:space="0" w:color="auto" w:frame="1"/>
        </w:rPr>
        <w:t>Univr</w:t>
      </w:r>
      <w:proofErr w:type="spellEnd"/>
      <w:r>
        <w:rPr>
          <w:rFonts w:ascii="Arial" w:eastAsia="Times New Roman" w:hAnsi="Arial" w:cs="Arial"/>
          <w:b/>
          <w:bCs/>
          <w:color w:val="201F1E"/>
          <w:sz w:val="28"/>
          <w:szCs w:val="28"/>
          <w:bdr w:val="none" w:sz="0" w:space="0" w:color="auto" w:frame="1"/>
        </w:rPr>
        <w:t xml:space="preserve"> sempre più attrattiva per </w:t>
      </w:r>
      <w:r w:rsidR="00DF035C">
        <w:rPr>
          <w:rFonts w:ascii="Arial" w:eastAsia="Times New Roman" w:hAnsi="Arial" w:cs="Arial"/>
          <w:b/>
          <w:bCs/>
          <w:color w:val="201F1E"/>
          <w:sz w:val="28"/>
          <w:szCs w:val="28"/>
          <w:bdr w:val="none" w:sz="0" w:space="0" w:color="auto" w:frame="1"/>
        </w:rPr>
        <w:t>studentesse e studenti stranieri</w:t>
      </w:r>
    </w:p>
    <w:p w14:paraId="765F2EEA" w14:textId="7B4BCBE6" w:rsidR="00497FB5" w:rsidRDefault="00DF035C" w:rsidP="00497FB5">
      <w:pPr>
        <w:shd w:val="clear" w:color="auto" w:fill="FFFFFF"/>
        <w:spacing w:after="100"/>
        <w:jc w:val="center"/>
        <w:textAlignment w:val="baseline"/>
        <w:rPr>
          <w:rFonts w:ascii="Arial" w:eastAsia="Times New Roman" w:hAnsi="Arial" w:cs="Arial"/>
          <w:b/>
          <w:bCs/>
          <w:color w:val="201F1E"/>
          <w:bdr w:val="none" w:sz="0" w:space="0" w:color="auto" w:frame="1"/>
        </w:rPr>
      </w:pPr>
      <w:r>
        <w:rPr>
          <w:rFonts w:ascii="Arial" w:eastAsia="Times New Roman" w:hAnsi="Arial" w:cs="Arial"/>
          <w:b/>
          <w:bCs/>
          <w:color w:val="201F1E"/>
          <w:bdr w:val="none" w:sz="0" w:space="0" w:color="auto" w:frame="1"/>
        </w:rPr>
        <w:t>s</w:t>
      </w:r>
      <w:r w:rsidR="002D439A">
        <w:rPr>
          <w:rFonts w:ascii="Arial" w:eastAsia="Times New Roman" w:hAnsi="Arial" w:cs="Arial"/>
          <w:b/>
          <w:bCs/>
          <w:color w:val="201F1E"/>
          <w:bdr w:val="none" w:sz="0" w:space="0" w:color="auto" w:frame="1"/>
        </w:rPr>
        <w:t>i è chiuso il bando per 50 borse di studio. Arrivate oltre 2600 domande</w:t>
      </w:r>
    </w:p>
    <w:p w14:paraId="3C97B7C7" w14:textId="77777777" w:rsidR="00497FB5" w:rsidRDefault="00497FB5" w:rsidP="00497FB5">
      <w:pPr>
        <w:shd w:val="clear" w:color="auto" w:fill="FFFFFF"/>
        <w:spacing w:after="100"/>
        <w:jc w:val="center"/>
        <w:textAlignment w:val="baseline"/>
        <w:rPr>
          <w:rFonts w:ascii="Arial" w:eastAsia="Times New Roman" w:hAnsi="Arial" w:cs="Arial"/>
          <w:b/>
          <w:bCs/>
          <w:color w:val="201F1E"/>
          <w:bdr w:val="none" w:sz="0" w:space="0" w:color="auto" w:frame="1"/>
        </w:rPr>
      </w:pPr>
    </w:p>
    <w:p w14:paraId="4D14AAC6" w14:textId="77777777" w:rsidR="00850024" w:rsidRDefault="002D439A" w:rsidP="00850024">
      <w:pPr>
        <w:shd w:val="clear" w:color="auto" w:fill="FFFFFF"/>
        <w:spacing w:line="360" w:lineRule="auto"/>
        <w:jc w:val="both"/>
        <w:textAlignment w:val="baseline"/>
        <w:rPr>
          <w:rFonts w:ascii="Arial" w:eastAsia="Times New Roman" w:hAnsi="Arial" w:cs="Arial"/>
          <w:b/>
          <w:bCs/>
          <w:color w:val="201F1E"/>
          <w:sz w:val="22"/>
          <w:szCs w:val="22"/>
        </w:rPr>
      </w:pPr>
      <w:r w:rsidRPr="00DF035C">
        <w:rPr>
          <w:rFonts w:ascii="Arial" w:eastAsia="Times New Roman" w:hAnsi="Arial" w:cs="Arial"/>
          <w:b/>
          <w:bCs/>
          <w:color w:val="201F1E"/>
          <w:sz w:val="22"/>
          <w:szCs w:val="22"/>
        </w:rPr>
        <w:t>Sono 2644 le domande presentate per iscriversi all’università di Verona. Si tratta di giovani di Paesi extra U</w:t>
      </w:r>
      <w:r w:rsidR="008426A3" w:rsidRPr="00DF035C">
        <w:rPr>
          <w:rFonts w:ascii="Arial" w:eastAsia="Times New Roman" w:hAnsi="Arial" w:cs="Arial"/>
          <w:b/>
          <w:bCs/>
          <w:color w:val="201F1E"/>
          <w:sz w:val="22"/>
          <w:szCs w:val="22"/>
        </w:rPr>
        <w:t>e e Ue</w:t>
      </w:r>
      <w:r w:rsidRPr="00DF035C">
        <w:rPr>
          <w:rFonts w:ascii="Arial" w:eastAsia="Times New Roman" w:hAnsi="Arial" w:cs="Arial"/>
          <w:b/>
          <w:bCs/>
          <w:color w:val="201F1E"/>
          <w:sz w:val="22"/>
          <w:szCs w:val="22"/>
        </w:rPr>
        <w:t xml:space="preserve"> che si sono candidati per le 50 borse di studio messe a disposizione dall’ateneo scaligero per permettere a studentesse e studenti di </w:t>
      </w:r>
      <w:r w:rsidR="00DF035C" w:rsidRPr="00DF035C">
        <w:rPr>
          <w:rFonts w:ascii="Arial" w:eastAsia="Times New Roman" w:hAnsi="Arial" w:cs="Arial"/>
          <w:b/>
          <w:bCs/>
          <w:color w:val="201F1E"/>
          <w:sz w:val="22"/>
          <w:szCs w:val="22"/>
        </w:rPr>
        <w:t>immatricolarsi</w:t>
      </w:r>
      <w:r w:rsidR="00E466F7" w:rsidRPr="00DF035C">
        <w:rPr>
          <w:rFonts w:ascii="Arial" w:eastAsia="Times New Roman" w:hAnsi="Arial" w:cs="Arial"/>
          <w:b/>
          <w:bCs/>
          <w:color w:val="201F1E"/>
          <w:sz w:val="22"/>
          <w:szCs w:val="22"/>
        </w:rPr>
        <w:t xml:space="preserve"> a uno dei 10 corsi di laurea magistrali internazionali.</w:t>
      </w:r>
    </w:p>
    <w:p w14:paraId="6926DEEE" w14:textId="77777777" w:rsidR="00850024" w:rsidRDefault="00850024" w:rsidP="00850024">
      <w:pPr>
        <w:shd w:val="clear" w:color="auto" w:fill="FFFFFF"/>
        <w:spacing w:line="360" w:lineRule="auto"/>
        <w:jc w:val="both"/>
        <w:textAlignment w:val="baseline"/>
        <w:rPr>
          <w:rFonts w:ascii="Arial" w:eastAsia="Times New Roman" w:hAnsi="Arial" w:cs="Arial"/>
          <w:b/>
          <w:bCs/>
          <w:color w:val="201F1E"/>
          <w:sz w:val="22"/>
          <w:szCs w:val="22"/>
        </w:rPr>
      </w:pPr>
    </w:p>
    <w:p w14:paraId="0ACCC66A" w14:textId="53A2C484" w:rsidR="008426A3" w:rsidRPr="006D3F67" w:rsidRDefault="00850024" w:rsidP="00850024">
      <w:pPr>
        <w:shd w:val="clear" w:color="auto" w:fill="FFFFFF"/>
        <w:spacing w:line="360" w:lineRule="auto"/>
        <w:jc w:val="both"/>
        <w:textAlignment w:val="baseline"/>
        <w:rPr>
          <w:rFonts w:ascii="Arial" w:eastAsia="Times New Roman" w:hAnsi="Arial" w:cs="Arial"/>
          <w:b/>
          <w:bCs/>
          <w:color w:val="000000" w:themeColor="text1"/>
          <w:sz w:val="22"/>
          <w:szCs w:val="22"/>
        </w:rPr>
      </w:pPr>
      <w:r w:rsidRPr="006D3F67">
        <w:rPr>
          <w:rFonts w:ascii="Arial" w:eastAsia="Times New Roman" w:hAnsi="Arial" w:cs="Arial"/>
          <w:color w:val="000000" w:themeColor="text1"/>
          <w:sz w:val="22"/>
          <w:szCs w:val="22"/>
          <w:bdr w:val="none" w:sz="0" w:space="0" w:color="auto" w:frame="1"/>
        </w:rPr>
        <w:t xml:space="preserve">Le 2644 </w:t>
      </w:r>
      <w:r w:rsidR="00DF0838" w:rsidRPr="006D3F67">
        <w:rPr>
          <w:rFonts w:ascii="Arial" w:eastAsia="Times New Roman" w:hAnsi="Arial" w:cs="Arial"/>
          <w:color w:val="000000" w:themeColor="text1"/>
          <w:sz w:val="22"/>
          <w:szCs w:val="22"/>
          <w:bdr w:val="none" w:sz="0" w:space="0" w:color="auto" w:frame="1"/>
        </w:rPr>
        <w:t xml:space="preserve">domande </w:t>
      </w:r>
      <w:r w:rsidRPr="006D3F67">
        <w:rPr>
          <w:rFonts w:ascii="Arial" w:eastAsia="Times New Roman" w:hAnsi="Arial" w:cs="Arial"/>
          <w:color w:val="000000" w:themeColor="text1"/>
          <w:sz w:val="22"/>
          <w:szCs w:val="22"/>
          <w:bdr w:val="none" w:sz="0" w:space="0" w:color="auto" w:frame="1"/>
        </w:rPr>
        <w:t xml:space="preserve">pervenute sono il triplo rispetto a quelle di due anni fa e hanno comportato un consistente lavoro di selezione da parte delle commissioni. Le candidature </w:t>
      </w:r>
      <w:proofErr w:type="gramStart"/>
      <w:r w:rsidRPr="006D3F67">
        <w:rPr>
          <w:rFonts w:ascii="Arial" w:eastAsia="Times New Roman" w:hAnsi="Arial" w:cs="Arial"/>
          <w:color w:val="000000" w:themeColor="text1"/>
          <w:sz w:val="22"/>
          <w:szCs w:val="22"/>
          <w:bdr w:val="none" w:sz="0" w:space="0" w:color="auto" w:frame="1"/>
        </w:rPr>
        <w:t>sono  50</w:t>
      </w:r>
      <w:proofErr w:type="gramEnd"/>
      <w:r w:rsidRPr="006D3F67">
        <w:rPr>
          <w:rFonts w:ascii="Arial" w:eastAsia="Times New Roman" w:hAnsi="Arial" w:cs="Arial"/>
          <w:color w:val="000000" w:themeColor="text1"/>
          <w:sz w:val="22"/>
          <w:szCs w:val="22"/>
          <w:bdr w:val="none" w:sz="0" w:space="0" w:color="auto" w:frame="1"/>
        </w:rPr>
        <w:t xml:space="preserve"> volte tanto quelle messe  a bando e sono arrivate da più di 60 Paesi, </w:t>
      </w:r>
      <w:r w:rsidR="00E466F7" w:rsidRPr="006D3F67">
        <w:rPr>
          <w:rFonts w:ascii="Arial" w:eastAsia="Times New Roman" w:hAnsi="Arial" w:cs="Arial"/>
          <w:b/>
          <w:bCs/>
          <w:color w:val="000000" w:themeColor="text1"/>
          <w:sz w:val="22"/>
          <w:szCs w:val="22"/>
          <w:bdr w:val="none" w:sz="0" w:space="0" w:color="auto" w:frame="1"/>
        </w:rPr>
        <w:t>per lo più Nord Africa, Asia ed est Europa</w:t>
      </w:r>
      <w:r w:rsidR="008426A3" w:rsidRPr="006D3F67">
        <w:rPr>
          <w:rFonts w:ascii="Arial" w:eastAsia="Times New Roman" w:hAnsi="Arial" w:cs="Arial"/>
          <w:color w:val="000000" w:themeColor="text1"/>
          <w:sz w:val="22"/>
          <w:szCs w:val="22"/>
          <w:bdr w:val="none" w:sz="0" w:space="0" w:color="auto" w:frame="1"/>
        </w:rPr>
        <w:t xml:space="preserve">. </w:t>
      </w:r>
      <w:r w:rsidR="00DF035C" w:rsidRPr="006D3F67">
        <w:rPr>
          <w:rFonts w:ascii="Arial" w:eastAsia="Times New Roman" w:hAnsi="Arial" w:cs="Arial"/>
          <w:color w:val="000000" w:themeColor="text1"/>
          <w:sz w:val="22"/>
          <w:szCs w:val="22"/>
          <w:bdr w:val="none" w:sz="0" w:space="0" w:color="auto" w:frame="1"/>
        </w:rPr>
        <w:t xml:space="preserve">I vincitori potranno vivere e studiare a Verona per due anni completamente spesati. </w:t>
      </w:r>
    </w:p>
    <w:p w14:paraId="075AA753" w14:textId="3C08988E" w:rsidR="00DF035C" w:rsidRPr="006D3F67" w:rsidRDefault="00DF035C" w:rsidP="00DF035C">
      <w:pPr>
        <w:shd w:val="clear" w:color="auto" w:fill="FFFFFF"/>
        <w:spacing w:line="360" w:lineRule="auto"/>
        <w:jc w:val="both"/>
        <w:textAlignment w:val="baseline"/>
        <w:rPr>
          <w:rFonts w:ascii="Arial" w:eastAsia="Times New Roman" w:hAnsi="Arial" w:cs="Arial"/>
          <w:color w:val="000000" w:themeColor="text1"/>
          <w:sz w:val="22"/>
          <w:szCs w:val="22"/>
          <w:bdr w:val="none" w:sz="0" w:space="0" w:color="auto" w:frame="1"/>
        </w:rPr>
      </w:pPr>
      <w:r w:rsidRPr="006D3F67">
        <w:rPr>
          <w:rFonts w:ascii="Arial" w:eastAsia="Times New Roman" w:hAnsi="Arial" w:cs="Arial"/>
          <w:color w:val="000000" w:themeColor="text1"/>
          <w:sz w:val="22"/>
          <w:szCs w:val="22"/>
          <w:bdr w:val="none" w:sz="0" w:space="0" w:color="auto" w:frame="1"/>
        </w:rPr>
        <w:t xml:space="preserve">Soddisfatto il delegato del magnifico rettore all’Internazionalizzazione </w:t>
      </w:r>
      <w:r w:rsidRPr="006D3F67">
        <w:rPr>
          <w:rFonts w:ascii="Arial" w:eastAsia="Times New Roman" w:hAnsi="Arial" w:cs="Arial"/>
          <w:b/>
          <w:bCs/>
          <w:color w:val="000000" w:themeColor="text1"/>
          <w:sz w:val="22"/>
          <w:szCs w:val="22"/>
          <w:bdr w:val="none" w:sz="0" w:space="0" w:color="auto" w:frame="1"/>
        </w:rPr>
        <w:t xml:space="preserve">Felice </w:t>
      </w:r>
      <w:proofErr w:type="spellStart"/>
      <w:r w:rsidRPr="006D3F67">
        <w:rPr>
          <w:rFonts w:ascii="Arial" w:eastAsia="Times New Roman" w:hAnsi="Arial" w:cs="Arial"/>
          <w:b/>
          <w:bCs/>
          <w:color w:val="000000" w:themeColor="text1"/>
          <w:sz w:val="22"/>
          <w:szCs w:val="22"/>
          <w:bdr w:val="none" w:sz="0" w:space="0" w:color="auto" w:frame="1"/>
        </w:rPr>
        <w:t>Gambin</w:t>
      </w:r>
      <w:proofErr w:type="spellEnd"/>
      <w:r w:rsidRPr="006D3F67">
        <w:rPr>
          <w:rFonts w:ascii="Arial" w:eastAsia="Times New Roman" w:hAnsi="Arial" w:cs="Arial"/>
          <w:color w:val="000000" w:themeColor="text1"/>
          <w:sz w:val="22"/>
          <w:szCs w:val="22"/>
          <w:bdr w:val="none" w:sz="0" w:space="0" w:color="auto" w:frame="1"/>
        </w:rPr>
        <w:t xml:space="preserve"> “</w:t>
      </w:r>
      <w:r w:rsidR="008426A3" w:rsidRPr="006D3F67">
        <w:rPr>
          <w:rFonts w:ascii="Arial" w:eastAsia="Times New Roman" w:hAnsi="Arial" w:cs="Arial"/>
          <w:color w:val="000000" w:themeColor="text1"/>
          <w:sz w:val="22"/>
          <w:szCs w:val="22"/>
          <w:bdr w:val="none" w:sz="0" w:space="0" w:color="auto" w:frame="1"/>
        </w:rPr>
        <w:t>L’università di Verona è attrattiva per gli studenti stranieri, che scelgono di trasferirsi qui da noi, evidentemente perché ritengono la nostra offerta formativa di grande qualità. La loro presenza peraltro ha ricadute sul territorio della città di Verona ma anche sugli altri studenti veronesi e italiani che frequentano in tal modo corsi magistrali con una spiccata vocazione internazionale.  Stiamo lavorando nella giusta direzione: un’università aperta al mondo in una città come Verona decisamente internazionale</w:t>
      </w:r>
      <w:r w:rsidRPr="006D3F67">
        <w:rPr>
          <w:rFonts w:ascii="Arial" w:eastAsia="Times New Roman" w:hAnsi="Arial" w:cs="Arial"/>
          <w:color w:val="000000" w:themeColor="text1"/>
          <w:sz w:val="22"/>
          <w:szCs w:val="22"/>
          <w:bdr w:val="none" w:sz="0" w:space="0" w:color="auto" w:frame="1"/>
        </w:rPr>
        <w:t>”</w:t>
      </w:r>
      <w:r w:rsidR="008426A3" w:rsidRPr="006D3F67">
        <w:rPr>
          <w:rFonts w:ascii="Arial" w:eastAsia="Times New Roman" w:hAnsi="Arial" w:cs="Arial"/>
          <w:color w:val="000000" w:themeColor="text1"/>
          <w:sz w:val="22"/>
          <w:szCs w:val="22"/>
          <w:bdr w:val="none" w:sz="0" w:space="0" w:color="auto" w:frame="1"/>
        </w:rPr>
        <w:t>.</w:t>
      </w:r>
    </w:p>
    <w:p w14:paraId="6E825B6A" w14:textId="3727A7BC" w:rsidR="00DF035C" w:rsidRPr="006D3F67" w:rsidRDefault="008426A3" w:rsidP="00DF035C">
      <w:pPr>
        <w:shd w:val="clear" w:color="auto" w:fill="FFFFFF"/>
        <w:spacing w:line="360" w:lineRule="auto"/>
        <w:jc w:val="both"/>
        <w:textAlignment w:val="baseline"/>
        <w:rPr>
          <w:rFonts w:ascii="Arial" w:eastAsia="Times New Roman" w:hAnsi="Arial" w:cs="Arial"/>
          <w:color w:val="000000" w:themeColor="text1"/>
          <w:sz w:val="22"/>
          <w:szCs w:val="22"/>
          <w:bdr w:val="none" w:sz="0" w:space="0" w:color="auto" w:frame="1"/>
        </w:rPr>
      </w:pPr>
      <w:r w:rsidRPr="006D3F67">
        <w:rPr>
          <w:rFonts w:ascii="Arial" w:eastAsia="Times New Roman" w:hAnsi="Arial" w:cs="Arial"/>
          <w:color w:val="000000" w:themeColor="text1"/>
          <w:sz w:val="22"/>
          <w:szCs w:val="22"/>
          <w:bdr w:val="none" w:sz="0" w:space="0" w:color="auto" w:frame="1"/>
        </w:rPr>
        <w:t>   </w:t>
      </w:r>
    </w:p>
    <w:p w14:paraId="1595CCC1" w14:textId="41F81538" w:rsidR="00B429D9" w:rsidRPr="006D3F67" w:rsidRDefault="008426A3" w:rsidP="00DF035C">
      <w:pPr>
        <w:shd w:val="clear" w:color="auto" w:fill="FFFFFF"/>
        <w:spacing w:line="360" w:lineRule="auto"/>
        <w:jc w:val="both"/>
        <w:textAlignment w:val="baseline"/>
        <w:rPr>
          <w:rFonts w:ascii="Arial" w:eastAsia="Times New Roman" w:hAnsi="Arial" w:cs="Arial"/>
          <w:color w:val="000000" w:themeColor="text1"/>
          <w:sz w:val="22"/>
          <w:szCs w:val="22"/>
          <w:bdr w:val="none" w:sz="0" w:space="0" w:color="auto" w:frame="1"/>
        </w:rPr>
      </w:pPr>
      <w:r w:rsidRPr="006D3F67">
        <w:rPr>
          <w:rFonts w:ascii="Arial" w:eastAsia="Times New Roman" w:hAnsi="Arial" w:cs="Arial"/>
          <w:color w:val="000000" w:themeColor="text1"/>
          <w:sz w:val="22"/>
          <w:szCs w:val="22"/>
          <w:bdr w:val="none" w:sz="0" w:space="0" w:color="auto" w:frame="1"/>
        </w:rPr>
        <w:t xml:space="preserve">Se interessanti sono le riflessioni che si potranno fare una volta terminate le selezioni,  importanti </w:t>
      </w:r>
      <w:r w:rsidR="006D3F67" w:rsidRPr="006D3F67">
        <w:rPr>
          <w:rFonts w:ascii="Arial" w:eastAsia="Times New Roman" w:hAnsi="Arial" w:cs="Arial"/>
          <w:color w:val="000000" w:themeColor="text1"/>
          <w:sz w:val="22"/>
          <w:szCs w:val="22"/>
          <w:bdr w:val="none" w:sz="0" w:space="0" w:color="auto" w:frame="1"/>
        </w:rPr>
        <w:t>indicazion</w:t>
      </w:r>
      <w:r w:rsidRPr="006D3F67">
        <w:rPr>
          <w:rFonts w:ascii="Arial" w:eastAsia="Times New Roman" w:hAnsi="Arial" w:cs="Arial"/>
          <w:color w:val="000000" w:themeColor="text1"/>
          <w:sz w:val="22"/>
          <w:szCs w:val="22"/>
          <w:bdr w:val="none" w:sz="0" w:space="0" w:color="auto" w:frame="1"/>
        </w:rPr>
        <w:t>i si possono trarre sulla provenienza dei candidati e che rivelano come l’università di Verona sia inclusiva e attenta a combinare internazionalizzazione e cooperazione internazionale: moltissime le candidature proveniente dal Pakistan (841) o dall’India (693), forte l’ incremento di quelle afghane (67 rispetto alle 3 dell’anno scorso),  significative le 61 dalla Federazione russa (rispetto alle  41 dell’anno precedente) , le 4 dall’Ucraina, le 9 dalla Siria, senza dimenticare le 200 del continente africano, le 14 del Sudamerica, quelle del Giappone,  del Vietnam, dell’ Indonesia, della Cina e di Palau, un piccolissimo stato insulare sperduto nell'oceano pacifico occidentale.  </w:t>
      </w:r>
      <w:r w:rsidR="00DF035C" w:rsidRPr="006D3F67">
        <w:rPr>
          <w:rFonts w:ascii="Arial" w:eastAsia="Times New Roman" w:hAnsi="Arial" w:cs="Arial"/>
          <w:color w:val="000000" w:themeColor="text1"/>
          <w:sz w:val="22"/>
          <w:szCs w:val="22"/>
          <w:bdr w:val="none" w:sz="0" w:space="0" w:color="auto" w:frame="1"/>
        </w:rPr>
        <w:t>“</w:t>
      </w:r>
      <w:r w:rsidRPr="006D3F67">
        <w:rPr>
          <w:rFonts w:ascii="Arial" w:eastAsia="Times New Roman" w:hAnsi="Arial" w:cs="Arial"/>
          <w:color w:val="000000" w:themeColor="text1"/>
          <w:sz w:val="22"/>
          <w:szCs w:val="22"/>
          <w:bdr w:val="none" w:sz="0" w:space="0" w:color="auto" w:frame="1"/>
        </w:rPr>
        <w:t xml:space="preserve">L’eterogeneità delle candidature </w:t>
      </w:r>
      <w:r w:rsidR="00DF035C" w:rsidRPr="006D3F67">
        <w:rPr>
          <w:rFonts w:ascii="Arial" w:eastAsia="Times New Roman" w:hAnsi="Arial" w:cs="Arial"/>
          <w:color w:val="000000" w:themeColor="text1"/>
          <w:sz w:val="22"/>
          <w:szCs w:val="22"/>
          <w:bdr w:val="none" w:sz="0" w:space="0" w:color="auto" w:frame="1"/>
        </w:rPr>
        <w:t xml:space="preserve">- conclude </w:t>
      </w:r>
      <w:proofErr w:type="spellStart"/>
      <w:r w:rsidR="00DF035C" w:rsidRPr="006D3F67">
        <w:rPr>
          <w:rFonts w:ascii="Arial" w:eastAsia="Times New Roman" w:hAnsi="Arial" w:cs="Arial"/>
          <w:b/>
          <w:bCs/>
          <w:color w:val="000000" w:themeColor="text1"/>
          <w:sz w:val="22"/>
          <w:szCs w:val="22"/>
          <w:bdr w:val="none" w:sz="0" w:space="0" w:color="auto" w:frame="1"/>
        </w:rPr>
        <w:t>Gambin</w:t>
      </w:r>
      <w:proofErr w:type="spellEnd"/>
      <w:r w:rsidR="00DF035C" w:rsidRPr="006D3F67">
        <w:rPr>
          <w:rFonts w:ascii="Arial" w:eastAsia="Times New Roman" w:hAnsi="Arial" w:cs="Arial"/>
          <w:b/>
          <w:bCs/>
          <w:color w:val="000000" w:themeColor="text1"/>
          <w:sz w:val="22"/>
          <w:szCs w:val="22"/>
          <w:bdr w:val="none" w:sz="0" w:space="0" w:color="auto" w:frame="1"/>
        </w:rPr>
        <w:t>-</w:t>
      </w:r>
      <w:r w:rsidR="00DF035C" w:rsidRPr="006D3F67">
        <w:rPr>
          <w:rFonts w:ascii="Arial" w:eastAsia="Times New Roman" w:hAnsi="Arial" w:cs="Arial"/>
          <w:color w:val="000000" w:themeColor="text1"/>
          <w:sz w:val="22"/>
          <w:szCs w:val="22"/>
          <w:bdr w:val="none" w:sz="0" w:space="0" w:color="auto" w:frame="1"/>
        </w:rPr>
        <w:t xml:space="preserve"> ri</w:t>
      </w:r>
      <w:r w:rsidRPr="006D3F67">
        <w:rPr>
          <w:rFonts w:ascii="Arial" w:eastAsia="Times New Roman" w:hAnsi="Arial" w:cs="Arial"/>
          <w:color w:val="000000" w:themeColor="text1"/>
          <w:sz w:val="22"/>
          <w:szCs w:val="22"/>
          <w:bdr w:val="none" w:sz="0" w:space="0" w:color="auto" w:frame="1"/>
        </w:rPr>
        <w:t>vela anche i drammi dei paesi nei quali vivono molte studentesse e studenti nel mondo e che verranno a studiare nel nostro ateneo</w:t>
      </w:r>
      <w:r w:rsidR="00DF035C" w:rsidRPr="006D3F67">
        <w:rPr>
          <w:rFonts w:ascii="Arial" w:eastAsia="Times New Roman" w:hAnsi="Arial" w:cs="Arial"/>
          <w:color w:val="000000" w:themeColor="text1"/>
          <w:sz w:val="22"/>
          <w:szCs w:val="22"/>
          <w:bdr w:val="none" w:sz="0" w:space="0" w:color="auto" w:frame="1"/>
        </w:rPr>
        <w:t xml:space="preserve">. È </w:t>
      </w:r>
      <w:r w:rsidRPr="006D3F67">
        <w:rPr>
          <w:rFonts w:ascii="Arial" w:eastAsia="Times New Roman" w:hAnsi="Arial" w:cs="Arial"/>
          <w:color w:val="000000" w:themeColor="text1"/>
          <w:sz w:val="22"/>
          <w:szCs w:val="22"/>
          <w:bdr w:val="none" w:sz="0" w:space="0" w:color="auto" w:frame="1"/>
        </w:rPr>
        <w:t xml:space="preserve">l’ennesima sfida alla quale il </w:t>
      </w:r>
      <w:r w:rsidR="00DF035C" w:rsidRPr="006D3F67">
        <w:rPr>
          <w:rFonts w:ascii="Arial" w:eastAsia="Times New Roman" w:hAnsi="Arial" w:cs="Arial"/>
          <w:color w:val="000000" w:themeColor="text1"/>
          <w:sz w:val="22"/>
          <w:szCs w:val="22"/>
          <w:bdr w:val="none" w:sz="0" w:space="0" w:color="auto" w:frame="1"/>
        </w:rPr>
        <w:t>r</w:t>
      </w:r>
      <w:r w:rsidRPr="006D3F67">
        <w:rPr>
          <w:rFonts w:ascii="Arial" w:eastAsia="Times New Roman" w:hAnsi="Arial" w:cs="Arial"/>
          <w:color w:val="000000" w:themeColor="text1"/>
          <w:sz w:val="22"/>
          <w:szCs w:val="22"/>
          <w:bdr w:val="none" w:sz="0" w:space="0" w:color="auto" w:frame="1"/>
        </w:rPr>
        <w:t>ettore e l’università di Verona hanno saputo dare una risposta</w:t>
      </w:r>
      <w:r w:rsidR="00DF035C" w:rsidRPr="006D3F67">
        <w:rPr>
          <w:rFonts w:ascii="Arial" w:eastAsia="Times New Roman" w:hAnsi="Arial" w:cs="Arial"/>
          <w:color w:val="000000" w:themeColor="text1"/>
          <w:sz w:val="22"/>
          <w:szCs w:val="22"/>
          <w:bdr w:val="none" w:sz="0" w:space="0" w:color="auto" w:frame="1"/>
        </w:rPr>
        <w:t>”</w:t>
      </w:r>
      <w:r w:rsidRPr="006D3F67">
        <w:rPr>
          <w:rFonts w:ascii="Arial" w:eastAsia="Times New Roman" w:hAnsi="Arial" w:cs="Arial"/>
          <w:color w:val="000000" w:themeColor="text1"/>
          <w:sz w:val="22"/>
          <w:szCs w:val="22"/>
          <w:bdr w:val="none" w:sz="0" w:space="0" w:color="auto" w:frame="1"/>
        </w:rPr>
        <w:t>.  </w:t>
      </w:r>
    </w:p>
    <w:p w14:paraId="32DE4148" w14:textId="77777777" w:rsidR="00DF035C" w:rsidRPr="00DF035C" w:rsidRDefault="00DF035C" w:rsidP="00DF035C">
      <w:pPr>
        <w:shd w:val="clear" w:color="auto" w:fill="FFFFFF"/>
        <w:spacing w:line="360" w:lineRule="auto"/>
        <w:jc w:val="both"/>
        <w:textAlignment w:val="baseline"/>
        <w:rPr>
          <w:rFonts w:ascii="Arial" w:eastAsia="Times New Roman" w:hAnsi="Arial" w:cs="Arial"/>
          <w:color w:val="002451"/>
          <w:sz w:val="22"/>
          <w:szCs w:val="22"/>
          <w:bdr w:val="none" w:sz="0" w:space="0" w:color="auto" w:frame="1"/>
        </w:rPr>
      </w:pPr>
    </w:p>
    <w:p w14:paraId="5DAB8F45" w14:textId="77777777" w:rsidR="00FE1F99" w:rsidRPr="007B1B0E" w:rsidRDefault="00FE1F99" w:rsidP="00FE1F99">
      <w:pPr>
        <w:jc w:val="both"/>
        <w:rPr>
          <w:rFonts w:ascii="Arial" w:eastAsia="Arial" w:hAnsi="Arial" w:cs="Arial"/>
          <w:sz w:val="20"/>
          <w:szCs w:val="20"/>
        </w:rPr>
      </w:pPr>
      <w:r w:rsidRPr="007B1B0E">
        <w:rPr>
          <w:rFonts w:ascii="Arial" w:eastAsia="Arial" w:hAnsi="Arial" w:cs="Arial"/>
          <w:b/>
          <w:bCs/>
          <w:sz w:val="20"/>
          <w:szCs w:val="20"/>
        </w:rPr>
        <w:t>Area Comunicazione - Ufficio Stampa  </w:t>
      </w:r>
    </w:p>
    <w:p w14:paraId="025BA73F" w14:textId="77777777" w:rsidR="006A608F" w:rsidRDefault="006A608F" w:rsidP="00FE1F99">
      <w:pPr>
        <w:jc w:val="both"/>
        <w:rPr>
          <w:rFonts w:ascii="Arial" w:eastAsia="Arial" w:hAnsi="Arial" w:cs="Arial"/>
          <w:sz w:val="20"/>
          <w:szCs w:val="20"/>
        </w:rPr>
      </w:pPr>
      <w:r>
        <w:rPr>
          <w:rFonts w:ascii="Arial" w:eastAsia="Arial" w:hAnsi="Arial" w:cs="Arial"/>
          <w:sz w:val="20"/>
          <w:szCs w:val="20"/>
        </w:rPr>
        <w:t xml:space="preserve">Roberta Dini, Elisa Innocenti, Sara </w:t>
      </w:r>
      <w:proofErr w:type="spellStart"/>
      <w:r>
        <w:rPr>
          <w:rFonts w:ascii="Arial" w:eastAsia="Arial" w:hAnsi="Arial" w:cs="Arial"/>
          <w:sz w:val="20"/>
          <w:szCs w:val="20"/>
        </w:rPr>
        <w:t>Mauroner</w:t>
      </w:r>
      <w:proofErr w:type="spellEnd"/>
    </w:p>
    <w:p w14:paraId="19A43883" w14:textId="1E035EE1" w:rsidR="00FE1F99" w:rsidRPr="007B1B0E" w:rsidRDefault="006A608F" w:rsidP="00FE1F99">
      <w:pPr>
        <w:jc w:val="both"/>
        <w:rPr>
          <w:rFonts w:ascii="Arial" w:eastAsia="Arial" w:hAnsi="Arial" w:cs="Arial"/>
          <w:sz w:val="20"/>
          <w:szCs w:val="20"/>
        </w:rPr>
      </w:pPr>
      <w:r>
        <w:rPr>
          <w:rFonts w:ascii="Arial" w:eastAsia="Arial" w:hAnsi="Arial" w:cs="Arial"/>
          <w:sz w:val="20"/>
          <w:szCs w:val="20"/>
        </w:rPr>
        <w:lastRenderedPageBreak/>
        <w:t>366 6188411 - 3351593262 - 3491536099</w:t>
      </w:r>
    </w:p>
    <w:p w14:paraId="4C18C963" w14:textId="77777777" w:rsidR="00FE1F99" w:rsidRPr="007B1B0E" w:rsidRDefault="004F504F" w:rsidP="00FE1F99">
      <w:pPr>
        <w:jc w:val="both"/>
        <w:rPr>
          <w:rFonts w:ascii="Arial" w:eastAsia="Arial" w:hAnsi="Arial" w:cs="Arial"/>
          <w:sz w:val="20"/>
          <w:szCs w:val="20"/>
        </w:rPr>
      </w:pPr>
      <w:hyperlink r:id="rId7" w:tgtFrame="_blank" w:history="1">
        <w:r w:rsidR="00FE1F99" w:rsidRPr="007B1B0E">
          <w:rPr>
            <w:rStyle w:val="Collegamentoipertestuale"/>
            <w:rFonts w:ascii="Arial" w:eastAsia="Arial" w:hAnsi="Arial" w:cs="Arial"/>
            <w:b/>
            <w:bCs/>
            <w:sz w:val="20"/>
            <w:szCs w:val="20"/>
          </w:rPr>
          <w:t>ufficio.stampa@ateneo.univr.it</w:t>
        </w:r>
      </w:hyperlink>
      <w:r w:rsidR="00FE1F99" w:rsidRPr="007B1B0E">
        <w:rPr>
          <w:rFonts w:ascii="Arial" w:eastAsia="Arial" w:hAnsi="Arial" w:cs="Arial"/>
          <w:sz w:val="20"/>
          <w:szCs w:val="20"/>
        </w:rPr>
        <w:t>  </w:t>
      </w:r>
    </w:p>
    <w:p w14:paraId="69A30401" w14:textId="137B4232" w:rsidR="00766BAD" w:rsidRPr="00DF035C" w:rsidRDefault="00FE1F99" w:rsidP="00DF035C">
      <w:pPr>
        <w:jc w:val="both"/>
        <w:rPr>
          <w:rFonts w:ascii="Arial" w:eastAsia="Arial" w:hAnsi="Arial" w:cs="Arial"/>
          <w:sz w:val="20"/>
          <w:szCs w:val="20"/>
        </w:rPr>
      </w:pPr>
      <w:r w:rsidRPr="007B1B0E">
        <w:rPr>
          <w:rFonts w:ascii="Arial" w:eastAsia="Arial" w:hAnsi="Arial" w:cs="Arial"/>
          <w:sz w:val="20"/>
          <w:szCs w:val="20"/>
        </w:rPr>
        <w:t>Agenzia di stampa </w:t>
      </w:r>
      <w:proofErr w:type="spellStart"/>
      <w:r w:rsidR="004F504F">
        <w:fldChar w:fldCharType="begin"/>
      </w:r>
      <w:r w:rsidR="004F504F">
        <w:instrText xml:space="preserve"> HYPERLINK "https://www.univr.it/it/univerona-news" \t "_blank" </w:instrText>
      </w:r>
      <w:r w:rsidR="004F504F">
        <w:fldChar w:fldCharType="separate"/>
      </w:r>
      <w:r w:rsidRPr="007B1B0E">
        <w:rPr>
          <w:rStyle w:val="Collegamentoipertestuale"/>
          <w:rFonts w:ascii="Arial" w:eastAsia="Arial" w:hAnsi="Arial" w:cs="Arial"/>
          <w:b/>
          <w:bCs/>
          <w:sz w:val="20"/>
          <w:szCs w:val="20"/>
        </w:rPr>
        <w:t>Univerona</w:t>
      </w:r>
      <w:proofErr w:type="spellEnd"/>
      <w:r w:rsidRPr="007B1B0E">
        <w:rPr>
          <w:rStyle w:val="Collegamentoipertestuale"/>
          <w:rFonts w:ascii="Arial" w:eastAsia="Arial" w:hAnsi="Arial" w:cs="Arial"/>
          <w:b/>
          <w:bCs/>
          <w:sz w:val="20"/>
          <w:szCs w:val="20"/>
        </w:rPr>
        <w:t xml:space="preserve"> News</w:t>
      </w:r>
      <w:r w:rsidR="004F504F">
        <w:rPr>
          <w:rStyle w:val="Collegamentoipertestuale"/>
          <w:rFonts w:ascii="Arial" w:eastAsia="Arial" w:hAnsi="Arial" w:cs="Arial"/>
          <w:b/>
          <w:bCs/>
          <w:sz w:val="20"/>
          <w:szCs w:val="20"/>
        </w:rPr>
        <w:fldChar w:fldCharType="end"/>
      </w:r>
      <w:r w:rsidRPr="007B1B0E">
        <w:rPr>
          <w:rFonts w:ascii="Arial" w:eastAsia="Arial" w:hAnsi="Arial" w:cs="Arial"/>
          <w:b/>
          <w:bCs/>
          <w:sz w:val="20"/>
          <w:szCs w:val="20"/>
          <w:u w:val="single"/>
        </w:rPr>
        <w:t> </w:t>
      </w:r>
    </w:p>
    <w:sectPr w:rsidR="00766BAD" w:rsidRPr="00DF035C" w:rsidSect="008E2D8E">
      <w:headerReference w:type="default" r:id="rId8"/>
      <w:footerReference w:type="default" r:id="rId9"/>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D80F2" w14:textId="77777777" w:rsidR="004F504F" w:rsidRDefault="004F504F" w:rsidP="00D06FF2">
      <w:r>
        <w:separator/>
      </w:r>
    </w:p>
  </w:endnote>
  <w:endnote w:type="continuationSeparator" w:id="0">
    <w:p w14:paraId="0E44BE66" w14:textId="77777777" w:rsidR="004F504F" w:rsidRDefault="004F504F" w:rsidP="00D06FF2">
      <w:r>
        <w:continuationSeparator/>
      </w:r>
    </w:p>
  </w:endnote>
  <w:endnote w:type="continuationNotice" w:id="1">
    <w:p w14:paraId="52FB612E" w14:textId="77777777" w:rsidR="004F504F" w:rsidRDefault="004F5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B604" w14:textId="77777777" w:rsidR="008F2CC6" w:rsidRDefault="008F2CC6" w:rsidP="008F2CC6">
    <w:pPr>
      <w:pStyle w:val="Pidipagina"/>
      <w:spacing w:line="240" w:lineRule="atLeast"/>
      <w:rPr>
        <w:rFonts w:ascii="Arial" w:hAnsi="Arial" w:cs="Arial"/>
        <w:b/>
        <w:noProof/>
        <w:sz w:val="18"/>
      </w:rPr>
    </w:pPr>
    <w:r w:rsidRPr="00882540">
      <w:rPr>
        <w:rFonts w:ascii="Arial" w:hAnsi="Arial" w:cs="Arial"/>
        <w:b/>
        <w:noProof/>
      </w:rPr>
      <w:t xml:space="preserve"> </w:t>
    </w:r>
  </w:p>
  <w:p w14:paraId="373F8395" w14:textId="77777777" w:rsidR="00552B3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rPr>
    </w:pPr>
    <w:r>
      <w:rPr>
        <w:rFonts w:ascii="Arial" w:eastAsia="Times New Roman" w:hAnsi="Arial" w:cs="Arial"/>
        <w:sz w:val="16"/>
        <w:szCs w:val="16"/>
      </w:rPr>
      <w:tab/>
    </w:r>
  </w:p>
  <w:p w14:paraId="1AA7B396" w14:textId="77777777"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83864" w14:textId="77777777" w:rsidR="004F504F" w:rsidRDefault="004F504F" w:rsidP="00D06FF2">
      <w:r>
        <w:separator/>
      </w:r>
    </w:p>
  </w:footnote>
  <w:footnote w:type="continuationSeparator" w:id="0">
    <w:p w14:paraId="204976B5" w14:textId="77777777" w:rsidR="004F504F" w:rsidRDefault="004F504F" w:rsidP="00D06FF2">
      <w:r>
        <w:continuationSeparator/>
      </w:r>
    </w:p>
  </w:footnote>
  <w:footnote w:type="continuationNotice" w:id="1">
    <w:p w14:paraId="067EFE80" w14:textId="77777777" w:rsidR="004F504F" w:rsidRDefault="004F50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3826" w14:textId="77777777"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68952566" wp14:editId="3CC8B78F">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4727A9" w14:textId="700E63DD" w:rsidR="00266D6A" w:rsidRPr="00EF6A5B" w:rsidRDefault="00EF6A5B" w:rsidP="000D2C05">
                          <w:pPr>
                            <w:ind w:right="-7"/>
                            <w:rPr>
                              <w:rFonts w:ascii="Arial" w:hAnsi="Arial"/>
                              <w:sz w:val="20"/>
                              <w:szCs w:val="20"/>
                            </w:rPr>
                          </w:pPr>
                          <w:r w:rsidRPr="00EF6A5B">
                            <w:rPr>
                              <w:rFonts w:ascii="Arial" w:hAnsi="Arial"/>
                              <w:sz w:val="20"/>
                              <w:szCs w:val="20"/>
                            </w:rPr>
                            <w:t>Area Comunicazione</w:t>
                          </w:r>
                        </w:p>
                        <w:p w14:paraId="26B9EBC1" w14:textId="0C13A43E" w:rsidR="00266D6A" w:rsidRPr="00EC3C70" w:rsidRDefault="00266D6A" w:rsidP="000D2C05">
                          <w:pPr>
                            <w:ind w:right="-7"/>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8952566"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" filled="f" stroked="f">
              <v:textbox>
                <w:txbxContent>
                  <w:p w14:paraId="7D4727A9" w14:textId="700E63DD" w:rsidR="00266D6A" w:rsidRPr="00EF6A5B" w:rsidRDefault="00EF6A5B" w:rsidP="000D2C05">
                    <w:pPr>
                      <w:ind w:right="-7"/>
                      <w:rPr>
                        <w:rFonts w:ascii="Arial" w:hAnsi="Arial"/>
                        <w:sz w:val="20"/>
                        <w:szCs w:val="20"/>
                      </w:rPr>
                    </w:pPr>
                    <w:r w:rsidRPr="00EF6A5B">
                      <w:rPr>
                        <w:rFonts w:ascii="Arial" w:hAnsi="Arial"/>
                        <w:sz w:val="20"/>
                        <w:szCs w:val="20"/>
                      </w:rPr>
                      <w:t>Area Comunicazione</w:t>
                    </w:r>
                  </w:p>
                  <w:p w14:paraId="26B9EBC1" w14:textId="0C13A43E" w:rsidR="00266D6A" w:rsidRPr="00EC3C70" w:rsidRDefault="00266D6A" w:rsidP="000D2C05">
                    <w:pPr>
                      <w:ind w:right="-7"/>
                      <w:rPr>
                        <w:rFonts w:ascii="Arial" w:hAnsi="Arial"/>
                        <w:sz w:val="20"/>
                        <w:szCs w:val="20"/>
                      </w:rPr>
                    </w:pPr>
                  </w:p>
                </w:txbxContent>
              </v:textbox>
            </v:shape>
          </w:pict>
        </mc:Fallback>
      </mc:AlternateContent>
    </w:r>
    <w:r w:rsidR="002A412D">
      <w:rPr>
        <w:noProof/>
        <w:lang w:eastAsia="it-IT"/>
      </w:rPr>
      <w:drawing>
        <wp:inline distT="0" distB="0" distL="0" distR="0" wp14:anchorId="7B36CC4D" wp14:editId="0048A0A2">
          <wp:extent cx="2264735" cy="809625"/>
          <wp:effectExtent l="0" t="0" r="2540" b="0"/>
          <wp:docPr id="1" name="Immagine 1"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02DF0"/>
    <w:multiLevelType w:val="hybridMultilevel"/>
    <w:tmpl w:val="228A7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A54A43"/>
    <w:multiLevelType w:val="hybridMultilevel"/>
    <w:tmpl w:val="8612E2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7B123B2F"/>
    <w:multiLevelType w:val="hybridMultilevel"/>
    <w:tmpl w:val="6C709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25551038">
    <w:abstractNumId w:val="0"/>
  </w:num>
  <w:num w:numId="2" w16cid:durableId="1160779405">
    <w:abstractNumId w:val="2"/>
  </w:num>
  <w:num w:numId="3" w16cid:durableId="1502550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75036"/>
    <w:rsid w:val="00094B15"/>
    <w:rsid w:val="000A6328"/>
    <w:rsid w:val="000B74C7"/>
    <w:rsid w:val="000C2734"/>
    <w:rsid w:val="000D2C05"/>
    <w:rsid w:val="00102277"/>
    <w:rsid w:val="00107007"/>
    <w:rsid w:val="00144B76"/>
    <w:rsid w:val="00151FFF"/>
    <w:rsid w:val="00170F1C"/>
    <w:rsid w:val="001900EB"/>
    <w:rsid w:val="00192D44"/>
    <w:rsid w:val="001C6C9E"/>
    <w:rsid w:val="001D1A81"/>
    <w:rsid w:val="001D719D"/>
    <w:rsid w:val="001F76A9"/>
    <w:rsid w:val="00232992"/>
    <w:rsid w:val="00236CA6"/>
    <w:rsid w:val="00266D6A"/>
    <w:rsid w:val="002747EB"/>
    <w:rsid w:val="002A412D"/>
    <w:rsid w:val="002B4C93"/>
    <w:rsid w:val="002C54E8"/>
    <w:rsid w:val="002D439A"/>
    <w:rsid w:val="002E6EC2"/>
    <w:rsid w:val="002F5EB9"/>
    <w:rsid w:val="002F6CD3"/>
    <w:rsid w:val="0031323A"/>
    <w:rsid w:val="0032567A"/>
    <w:rsid w:val="00334D50"/>
    <w:rsid w:val="00336429"/>
    <w:rsid w:val="00344D00"/>
    <w:rsid w:val="00370910"/>
    <w:rsid w:val="00377280"/>
    <w:rsid w:val="0040088F"/>
    <w:rsid w:val="004124C3"/>
    <w:rsid w:val="00427495"/>
    <w:rsid w:val="0044540F"/>
    <w:rsid w:val="00497FB5"/>
    <w:rsid w:val="004D2960"/>
    <w:rsid w:val="004F095E"/>
    <w:rsid w:val="004F504F"/>
    <w:rsid w:val="00527881"/>
    <w:rsid w:val="00552B3B"/>
    <w:rsid w:val="005935E9"/>
    <w:rsid w:val="006852EC"/>
    <w:rsid w:val="006967C9"/>
    <w:rsid w:val="006A608F"/>
    <w:rsid w:val="006A6565"/>
    <w:rsid w:val="006A671E"/>
    <w:rsid w:val="006D3F67"/>
    <w:rsid w:val="0071669A"/>
    <w:rsid w:val="0073165E"/>
    <w:rsid w:val="00763CB5"/>
    <w:rsid w:val="00766BAD"/>
    <w:rsid w:val="007816B0"/>
    <w:rsid w:val="007946EF"/>
    <w:rsid w:val="007B0BF0"/>
    <w:rsid w:val="00805AD1"/>
    <w:rsid w:val="0082325A"/>
    <w:rsid w:val="00837884"/>
    <w:rsid w:val="008426A3"/>
    <w:rsid w:val="00850024"/>
    <w:rsid w:val="008523C8"/>
    <w:rsid w:val="00897296"/>
    <w:rsid w:val="008974BD"/>
    <w:rsid w:val="008E2D8E"/>
    <w:rsid w:val="008E6E44"/>
    <w:rsid w:val="008F2CC6"/>
    <w:rsid w:val="00935337"/>
    <w:rsid w:val="00954DBA"/>
    <w:rsid w:val="00955E02"/>
    <w:rsid w:val="00963194"/>
    <w:rsid w:val="00981141"/>
    <w:rsid w:val="00986FDE"/>
    <w:rsid w:val="009C22BF"/>
    <w:rsid w:val="009F10C2"/>
    <w:rsid w:val="009F6465"/>
    <w:rsid w:val="00A052F7"/>
    <w:rsid w:val="00A162A7"/>
    <w:rsid w:val="00A436AC"/>
    <w:rsid w:val="00A70799"/>
    <w:rsid w:val="00A971F1"/>
    <w:rsid w:val="00AA6638"/>
    <w:rsid w:val="00AD3BDE"/>
    <w:rsid w:val="00AE2E6E"/>
    <w:rsid w:val="00B1002C"/>
    <w:rsid w:val="00B15B69"/>
    <w:rsid w:val="00B411AB"/>
    <w:rsid w:val="00B42772"/>
    <w:rsid w:val="00B429D9"/>
    <w:rsid w:val="00B46449"/>
    <w:rsid w:val="00B750AB"/>
    <w:rsid w:val="00B76F1C"/>
    <w:rsid w:val="00BC303A"/>
    <w:rsid w:val="00BD4D6C"/>
    <w:rsid w:val="00C16829"/>
    <w:rsid w:val="00C6628B"/>
    <w:rsid w:val="00C66B3B"/>
    <w:rsid w:val="00CA3D09"/>
    <w:rsid w:val="00CA756C"/>
    <w:rsid w:val="00CC2284"/>
    <w:rsid w:val="00CC4DB5"/>
    <w:rsid w:val="00CE0F18"/>
    <w:rsid w:val="00D06FF2"/>
    <w:rsid w:val="00D35006"/>
    <w:rsid w:val="00D74F19"/>
    <w:rsid w:val="00D90832"/>
    <w:rsid w:val="00DA41BF"/>
    <w:rsid w:val="00DF035C"/>
    <w:rsid w:val="00DF0838"/>
    <w:rsid w:val="00E466F7"/>
    <w:rsid w:val="00E5541A"/>
    <w:rsid w:val="00E6497D"/>
    <w:rsid w:val="00E758B9"/>
    <w:rsid w:val="00EA1C2B"/>
    <w:rsid w:val="00EA56BF"/>
    <w:rsid w:val="00EC3C70"/>
    <w:rsid w:val="00EE6623"/>
    <w:rsid w:val="00EF6A5B"/>
    <w:rsid w:val="00F06084"/>
    <w:rsid w:val="00F061FD"/>
    <w:rsid w:val="00F277CB"/>
    <w:rsid w:val="00F52245"/>
    <w:rsid w:val="00F83A88"/>
    <w:rsid w:val="00F90910"/>
    <w:rsid w:val="00FA36DC"/>
    <w:rsid w:val="00FC626F"/>
    <w:rsid w:val="00FE1F99"/>
    <w:rsid w:val="00FF2642"/>
    <w:rsid w:val="00FF36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BFCCA"/>
  <w15:docId w15:val="{1F14F7CF-1A89-4810-84B1-45A7CAAE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pPr>
      <w:spacing w:after="0" w:line="240" w:lineRule="auto"/>
    </w:pPr>
    <w:rPr>
      <w:rFonts w:eastAsiaTheme="minorEastAsia"/>
      <w:sz w:val="24"/>
      <w:szCs w:val="24"/>
      <w:lang w:eastAsia="it-IT"/>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semiHidden/>
    <w:unhideWhenUsed/>
    <w:rsid w:val="00837884"/>
    <w:rPr>
      <w:sz w:val="20"/>
      <w:szCs w:val="20"/>
    </w:rPr>
  </w:style>
  <w:style w:type="character" w:customStyle="1" w:styleId="TestocommentoCarattere">
    <w:name w:val="Testo commento Carattere"/>
    <w:basedOn w:val="Carpredefinitoparagrafo"/>
    <w:link w:val="Testocommento"/>
    <w:uiPriority w:val="99"/>
    <w:semiHidden/>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 w:type="character" w:customStyle="1" w:styleId="apple-converted-space">
    <w:name w:val="apple-converted-space"/>
    <w:basedOn w:val="Carpredefinitoparagrafo"/>
    <w:rsid w:val="00842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4729">
      <w:bodyDiv w:val="1"/>
      <w:marLeft w:val="0"/>
      <w:marRight w:val="0"/>
      <w:marTop w:val="0"/>
      <w:marBottom w:val="0"/>
      <w:divBdr>
        <w:top w:val="none" w:sz="0" w:space="0" w:color="auto"/>
        <w:left w:val="none" w:sz="0" w:space="0" w:color="auto"/>
        <w:bottom w:val="none" w:sz="0" w:space="0" w:color="auto"/>
        <w:right w:val="none" w:sz="0" w:space="0" w:color="auto"/>
      </w:divBdr>
    </w:div>
    <w:div w:id="59252945">
      <w:bodyDiv w:val="1"/>
      <w:marLeft w:val="0"/>
      <w:marRight w:val="0"/>
      <w:marTop w:val="0"/>
      <w:marBottom w:val="0"/>
      <w:divBdr>
        <w:top w:val="none" w:sz="0" w:space="0" w:color="auto"/>
        <w:left w:val="none" w:sz="0" w:space="0" w:color="auto"/>
        <w:bottom w:val="none" w:sz="0" w:space="0" w:color="auto"/>
        <w:right w:val="none" w:sz="0" w:space="0" w:color="auto"/>
      </w:divBdr>
    </w:div>
    <w:div w:id="65422760">
      <w:bodyDiv w:val="1"/>
      <w:marLeft w:val="0"/>
      <w:marRight w:val="0"/>
      <w:marTop w:val="0"/>
      <w:marBottom w:val="0"/>
      <w:divBdr>
        <w:top w:val="none" w:sz="0" w:space="0" w:color="auto"/>
        <w:left w:val="none" w:sz="0" w:space="0" w:color="auto"/>
        <w:bottom w:val="none" w:sz="0" w:space="0" w:color="auto"/>
        <w:right w:val="none" w:sz="0" w:space="0" w:color="auto"/>
      </w:divBdr>
    </w:div>
    <w:div w:id="155997664">
      <w:bodyDiv w:val="1"/>
      <w:marLeft w:val="0"/>
      <w:marRight w:val="0"/>
      <w:marTop w:val="0"/>
      <w:marBottom w:val="0"/>
      <w:divBdr>
        <w:top w:val="none" w:sz="0" w:space="0" w:color="auto"/>
        <w:left w:val="none" w:sz="0" w:space="0" w:color="auto"/>
        <w:bottom w:val="none" w:sz="0" w:space="0" w:color="auto"/>
        <w:right w:val="none" w:sz="0" w:space="0" w:color="auto"/>
      </w:divBdr>
    </w:div>
    <w:div w:id="316424794">
      <w:bodyDiv w:val="1"/>
      <w:marLeft w:val="0"/>
      <w:marRight w:val="0"/>
      <w:marTop w:val="0"/>
      <w:marBottom w:val="0"/>
      <w:divBdr>
        <w:top w:val="none" w:sz="0" w:space="0" w:color="auto"/>
        <w:left w:val="none" w:sz="0" w:space="0" w:color="auto"/>
        <w:bottom w:val="none" w:sz="0" w:space="0" w:color="auto"/>
        <w:right w:val="none" w:sz="0" w:space="0" w:color="auto"/>
      </w:divBdr>
    </w:div>
    <w:div w:id="377778708">
      <w:bodyDiv w:val="1"/>
      <w:marLeft w:val="0"/>
      <w:marRight w:val="0"/>
      <w:marTop w:val="0"/>
      <w:marBottom w:val="0"/>
      <w:divBdr>
        <w:top w:val="none" w:sz="0" w:space="0" w:color="auto"/>
        <w:left w:val="none" w:sz="0" w:space="0" w:color="auto"/>
        <w:bottom w:val="none" w:sz="0" w:space="0" w:color="auto"/>
        <w:right w:val="none" w:sz="0" w:space="0" w:color="auto"/>
      </w:divBdr>
    </w:div>
    <w:div w:id="560136473">
      <w:bodyDiv w:val="1"/>
      <w:marLeft w:val="0"/>
      <w:marRight w:val="0"/>
      <w:marTop w:val="0"/>
      <w:marBottom w:val="0"/>
      <w:divBdr>
        <w:top w:val="none" w:sz="0" w:space="0" w:color="auto"/>
        <w:left w:val="none" w:sz="0" w:space="0" w:color="auto"/>
        <w:bottom w:val="none" w:sz="0" w:space="0" w:color="auto"/>
        <w:right w:val="none" w:sz="0" w:space="0" w:color="auto"/>
      </w:divBdr>
    </w:div>
    <w:div w:id="632373656">
      <w:bodyDiv w:val="1"/>
      <w:marLeft w:val="0"/>
      <w:marRight w:val="0"/>
      <w:marTop w:val="0"/>
      <w:marBottom w:val="0"/>
      <w:divBdr>
        <w:top w:val="none" w:sz="0" w:space="0" w:color="auto"/>
        <w:left w:val="none" w:sz="0" w:space="0" w:color="auto"/>
        <w:bottom w:val="none" w:sz="0" w:space="0" w:color="auto"/>
        <w:right w:val="none" w:sz="0" w:space="0" w:color="auto"/>
      </w:divBdr>
      <w:divsChild>
        <w:div w:id="105346944">
          <w:marLeft w:val="0"/>
          <w:marRight w:val="0"/>
          <w:marTop w:val="0"/>
          <w:marBottom w:val="0"/>
          <w:divBdr>
            <w:top w:val="none" w:sz="0" w:space="0" w:color="auto"/>
            <w:left w:val="none" w:sz="0" w:space="0" w:color="auto"/>
            <w:bottom w:val="none" w:sz="0" w:space="0" w:color="auto"/>
            <w:right w:val="none" w:sz="0" w:space="0" w:color="auto"/>
          </w:divBdr>
          <w:divsChild>
            <w:div w:id="1425346304">
              <w:marLeft w:val="0"/>
              <w:marRight w:val="0"/>
              <w:marTop w:val="0"/>
              <w:marBottom w:val="0"/>
              <w:divBdr>
                <w:top w:val="none" w:sz="0" w:space="0" w:color="auto"/>
                <w:left w:val="none" w:sz="0" w:space="0" w:color="auto"/>
                <w:bottom w:val="none" w:sz="0" w:space="0" w:color="auto"/>
                <w:right w:val="none" w:sz="0" w:space="0" w:color="auto"/>
              </w:divBdr>
              <w:divsChild>
                <w:div w:id="530532936">
                  <w:marLeft w:val="0"/>
                  <w:marRight w:val="0"/>
                  <w:marTop w:val="0"/>
                  <w:marBottom w:val="0"/>
                  <w:divBdr>
                    <w:top w:val="none" w:sz="0" w:space="0" w:color="auto"/>
                    <w:left w:val="none" w:sz="0" w:space="0" w:color="auto"/>
                    <w:bottom w:val="none" w:sz="0" w:space="0" w:color="auto"/>
                    <w:right w:val="none" w:sz="0" w:space="0" w:color="auto"/>
                  </w:divBdr>
                  <w:divsChild>
                    <w:div w:id="20574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20242">
      <w:bodyDiv w:val="1"/>
      <w:marLeft w:val="0"/>
      <w:marRight w:val="0"/>
      <w:marTop w:val="0"/>
      <w:marBottom w:val="0"/>
      <w:divBdr>
        <w:top w:val="none" w:sz="0" w:space="0" w:color="auto"/>
        <w:left w:val="none" w:sz="0" w:space="0" w:color="auto"/>
        <w:bottom w:val="none" w:sz="0" w:space="0" w:color="auto"/>
        <w:right w:val="none" w:sz="0" w:space="0" w:color="auto"/>
      </w:divBdr>
    </w:div>
    <w:div w:id="915286177">
      <w:bodyDiv w:val="1"/>
      <w:marLeft w:val="0"/>
      <w:marRight w:val="0"/>
      <w:marTop w:val="0"/>
      <w:marBottom w:val="0"/>
      <w:divBdr>
        <w:top w:val="none" w:sz="0" w:space="0" w:color="auto"/>
        <w:left w:val="none" w:sz="0" w:space="0" w:color="auto"/>
        <w:bottom w:val="none" w:sz="0" w:space="0" w:color="auto"/>
        <w:right w:val="none" w:sz="0" w:space="0" w:color="auto"/>
      </w:divBdr>
    </w:div>
    <w:div w:id="1058745150">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409813830">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5480">
      <w:bodyDiv w:val="1"/>
      <w:marLeft w:val="0"/>
      <w:marRight w:val="0"/>
      <w:marTop w:val="0"/>
      <w:marBottom w:val="0"/>
      <w:divBdr>
        <w:top w:val="none" w:sz="0" w:space="0" w:color="auto"/>
        <w:left w:val="none" w:sz="0" w:space="0" w:color="auto"/>
        <w:bottom w:val="none" w:sz="0" w:space="0" w:color="auto"/>
        <w:right w:val="none" w:sz="0" w:space="0" w:color="auto"/>
      </w:divBdr>
    </w:div>
    <w:div w:id="1905024611">
      <w:bodyDiv w:val="1"/>
      <w:marLeft w:val="0"/>
      <w:marRight w:val="0"/>
      <w:marTop w:val="0"/>
      <w:marBottom w:val="0"/>
      <w:divBdr>
        <w:top w:val="none" w:sz="0" w:space="0" w:color="auto"/>
        <w:left w:val="none" w:sz="0" w:space="0" w:color="auto"/>
        <w:bottom w:val="none" w:sz="0" w:space="0" w:color="auto"/>
        <w:right w:val="none" w:sz="0" w:space="0" w:color="auto"/>
      </w:divBdr>
      <w:divsChild>
        <w:div w:id="1113325647">
          <w:marLeft w:val="0"/>
          <w:marRight w:val="0"/>
          <w:marTop w:val="0"/>
          <w:marBottom w:val="0"/>
          <w:divBdr>
            <w:top w:val="none" w:sz="0" w:space="0" w:color="auto"/>
            <w:left w:val="none" w:sz="0" w:space="0" w:color="auto"/>
            <w:bottom w:val="none" w:sz="0" w:space="0" w:color="auto"/>
            <w:right w:val="none" w:sz="0" w:space="0" w:color="auto"/>
          </w:divBdr>
          <w:divsChild>
            <w:div w:id="396633152">
              <w:marLeft w:val="0"/>
              <w:marRight w:val="0"/>
              <w:marTop w:val="0"/>
              <w:marBottom w:val="0"/>
              <w:divBdr>
                <w:top w:val="none" w:sz="0" w:space="0" w:color="auto"/>
                <w:left w:val="none" w:sz="0" w:space="0" w:color="auto"/>
                <w:bottom w:val="none" w:sz="0" w:space="0" w:color="auto"/>
                <w:right w:val="none" w:sz="0" w:space="0" w:color="auto"/>
              </w:divBdr>
              <w:divsChild>
                <w:div w:id="1055740504">
                  <w:marLeft w:val="0"/>
                  <w:marRight w:val="0"/>
                  <w:marTop w:val="0"/>
                  <w:marBottom w:val="0"/>
                  <w:divBdr>
                    <w:top w:val="none" w:sz="0" w:space="0" w:color="auto"/>
                    <w:left w:val="none" w:sz="0" w:space="0" w:color="auto"/>
                    <w:bottom w:val="none" w:sz="0" w:space="0" w:color="auto"/>
                    <w:right w:val="none" w:sz="0" w:space="0" w:color="auto"/>
                  </w:divBdr>
                  <w:divsChild>
                    <w:div w:id="10394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0479">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089031972">
      <w:bodyDiv w:val="1"/>
      <w:marLeft w:val="0"/>
      <w:marRight w:val="0"/>
      <w:marTop w:val="0"/>
      <w:marBottom w:val="0"/>
      <w:divBdr>
        <w:top w:val="none" w:sz="0" w:space="0" w:color="auto"/>
        <w:left w:val="none" w:sz="0" w:space="0" w:color="auto"/>
        <w:bottom w:val="none" w:sz="0" w:space="0" w:color="auto"/>
        <w:right w:val="none" w:sz="0" w:space="0" w:color="auto"/>
      </w:divBdr>
    </w:div>
    <w:div w:id="2117746377">
      <w:bodyDiv w:val="1"/>
      <w:marLeft w:val="0"/>
      <w:marRight w:val="0"/>
      <w:marTop w:val="0"/>
      <w:marBottom w:val="0"/>
      <w:divBdr>
        <w:top w:val="none" w:sz="0" w:space="0" w:color="auto"/>
        <w:left w:val="none" w:sz="0" w:space="0" w:color="auto"/>
        <w:bottom w:val="none" w:sz="0" w:space="0" w:color="auto"/>
        <w:right w:val="none" w:sz="0" w:space="0" w:color="auto"/>
      </w:divBdr>
      <w:divsChild>
        <w:div w:id="778644760">
          <w:marLeft w:val="0"/>
          <w:marRight w:val="0"/>
          <w:marTop w:val="0"/>
          <w:marBottom w:val="0"/>
          <w:divBdr>
            <w:top w:val="none" w:sz="0" w:space="0" w:color="auto"/>
            <w:left w:val="none" w:sz="0" w:space="0" w:color="auto"/>
            <w:bottom w:val="none" w:sz="0" w:space="0" w:color="auto"/>
            <w:right w:val="none" w:sz="0" w:space="0" w:color="auto"/>
          </w:divBdr>
          <w:divsChild>
            <w:div w:id="1350834989">
              <w:marLeft w:val="0"/>
              <w:marRight w:val="0"/>
              <w:marTop w:val="0"/>
              <w:marBottom w:val="0"/>
              <w:divBdr>
                <w:top w:val="none" w:sz="0" w:space="0" w:color="auto"/>
                <w:left w:val="none" w:sz="0" w:space="0" w:color="auto"/>
                <w:bottom w:val="none" w:sz="0" w:space="0" w:color="auto"/>
                <w:right w:val="none" w:sz="0" w:space="0" w:color="auto"/>
              </w:divBdr>
              <w:divsChild>
                <w:div w:id="1391924104">
                  <w:marLeft w:val="0"/>
                  <w:marRight w:val="0"/>
                  <w:marTop w:val="0"/>
                  <w:marBottom w:val="0"/>
                  <w:divBdr>
                    <w:top w:val="none" w:sz="0" w:space="0" w:color="auto"/>
                    <w:left w:val="none" w:sz="0" w:space="0" w:color="auto"/>
                    <w:bottom w:val="none" w:sz="0" w:space="0" w:color="auto"/>
                    <w:right w:val="none" w:sz="0" w:space="0" w:color="auto"/>
                  </w:divBdr>
                  <w:divsChild>
                    <w:div w:id="14161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stampa@ateneo.univ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434</Words>
  <Characters>2480</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Sara Mauroner</cp:lastModifiedBy>
  <cp:revision>15</cp:revision>
  <dcterms:created xsi:type="dcterms:W3CDTF">2022-01-19T16:43:00Z</dcterms:created>
  <dcterms:modified xsi:type="dcterms:W3CDTF">2022-06-22T08:47:00Z</dcterms:modified>
</cp:coreProperties>
</file>