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8BDE" w14:textId="66ED45E0" w:rsidR="00E66A95" w:rsidRDefault="00E66A95" w:rsidP="00170F1C">
      <w:pPr>
        <w:spacing w:line="360" w:lineRule="auto"/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a 2022</w:t>
      </w:r>
    </w:p>
    <w:p w14:paraId="1B0B9B03" w14:textId="77001CB7" w:rsidR="001900EB" w:rsidRDefault="001900EB" w:rsidP="00170F1C">
      <w:pPr>
        <w:spacing w:line="36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1900EB">
        <w:rPr>
          <w:rFonts w:ascii="Arial" w:hAnsi="Arial" w:cs="Arial"/>
          <w:sz w:val="20"/>
          <w:szCs w:val="20"/>
        </w:rPr>
        <w:t xml:space="preserve">Verona, </w:t>
      </w:r>
      <w:r w:rsidR="00107007">
        <w:rPr>
          <w:rFonts w:ascii="Arial" w:hAnsi="Arial" w:cs="Arial"/>
          <w:sz w:val="20"/>
          <w:szCs w:val="20"/>
        </w:rPr>
        <w:t>27</w:t>
      </w:r>
      <w:r w:rsidR="00B1002C">
        <w:rPr>
          <w:rFonts w:ascii="Arial" w:hAnsi="Arial" w:cs="Arial"/>
          <w:sz w:val="20"/>
          <w:szCs w:val="20"/>
        </w:rPr>
        <w:t xml:space="preserve"> gennaio 2022</w:t>
      </w:r>
    </w:p>
    <w:p w14:paraId="350B162F" w14:textId="77777777" w:rsidR="00FF2642" w:rsidRDefault="00FF2642" w:rsidP="00FF2642">
      <w:pPr>
        <w:spacing w:line="360" w:lineRule="auto"/>
        <w:ind w:right="-1"/>
        <w:rPr>
          <w:rStyle w:val="markedcontent"/>
          <w:rFonts w:ascii="Arial" w:hAnsi="Arial" w:cs="Arial"/>
          <w:b/>
          <w:sz w:val="28"/>
          <w:szCs w:val="22"/>
        </w:rPr>
      </w:pPr>
    </w:p>
    <w:p w14:paraId="21D29819" w14:textId="77777777" w:rsidR="00FF2642" w:rsidRDefault="00FF2642" w:rsidP="00FF2642">
      <w:pPr>
        <w:spacing w:line="360" w:lineRule="auto"/>
        <w:ind w:right="-1"/>
        <w:rPr>
          <w:rStyle w:val="markedcontent"/>
          <w:rFonts w:ascii="Arial" w:hAnsi="Arial" w:cs="Arial"/>
          <w:b/>
          <w:sz w:val="28"/>
          <w:szCs w:val="22"/>
        </w:rPr>
      </w:pPr>
    </w:p>
    <w:p w14:paraId="55FA0F2F" w14:textId="77777777" w:rsidR="00FF2642" w:rsidRDefault="00FF2642" w:rsidP="00FF2642">
      <w:pPr>
        <w:spacing w:line="360" w:lineRule="auto"/>
        <w:ind w:right="-1"/>
        <w:rPr>
          <w:rStyle w:val="markedcontent"/>
          <w:rFonts w:ascii="Arial" w:hAnsi="Arial" w:cs="Arial"/>
          <w:b/>
          <w:sz w:val="28"/>
          <w:szCs w:val="22"/>
        </w:rPr>
      </w:pPr>
    </w:p>
    <w:p w14:paraId="39A191FF" w14:textId="51F1D8A7" w:rsidR="00FF2642" w:rsidRPr="00FF2642" w:rsidRDefault="00EA1C2B" w:rsidP="00FF2642">
      <w:pPr>
        <w:spacing w:line="360" w:lineRule="auto"/>
        <w:ind w:right="-1"/>
        <w:jc w:val="center"/>
        <w:rPr>
          <w:rStyle w:val="markedcontent"/>
          <w:rFonts w:ascii="Arial" w:hAnsi="Arial" w:cs="Arial"/>
        </w:rPr>
      </w:pPr>
      <w:r w:rsidRPr="00FF2642">
        <w:rPr>
          <w:rStyle w:val="markedcontent"/>
          <w:rFonts w:ascii="Arial" w:hAnsi="Arial" w:cs="Arial"/>
          <w:b/>
          <w:sz w:val="28"/>
          <w:szCs w:val="22"/>
        </w:rPr>
        <w:t>Conferenza Stampa</w:t>
      </w:r>
      <w:r w:rsidRPr="00FF2642">
        <w:rPr>
          <w:sz w:val="22"/>
          <w:szCs w:val="22"/>
        </w:rPr>
        <w:br/>
      </w:r>
      <w:r w:rsidR="00FF2642" w:rsidRPr="00FF2642">
        <w:rPr>
          <w:rStyle w:val="markedcontent"/>
          <w:rFonts w:ascii="Arial" w:hAnsi="Arial" w:cs="Arial"/>
          <w:b/>
          <w:sz w:val="28"/>
        </w:rPr>
        <w:t xml:space="preserve">Presentazione </w:t>
      </w:r>
      <w:r w:rsidR="00245006">
        <w:rPr>
          <w:rStyle w:val="markedcontent"/>
          <w:rFonts w:ascii="Arial" w:hAnsi="Arial" w:cs="Arial"/>
          <w:b/>
          <w:sz w:val="28"/>
        </w:rPr>
        <w:t>delle collaborazioni</w:t>
      </w:r>
      <w:r w:rsidRPr="00FF2642">
        <w:rPr>
          <w:rStyle w:val="markedcontent"/>
          <w:rFonts w:ascii="Arial" w:hAnsi="Arial" w:cs="Arial"/>
          <w:b/>
          <w:sz w:val="28"/>
        </w:rPr>
        <w:t xml:space="preserve"> per il finanziamento</w:t>
      </w:r>
      <w:r w:rsidRPr="00FF2642">
        <w:rPr>
          <w:b/>
          <w:sz w:val="28"/>
        </w:rPr>
        <w:br/>
      </w:r>
      <w:r w:rsidRPr="00FF2642">
        <w:rPr>
          <w:rStyle w:val="markedcontent"/>
          <w:rFonts w:ascii="Arial" w:hAnsi="Arial" w:cs="Arial"/>
          <w:b/>
          <w:sz w:val="28"/>
        </w:rPr>
        <w:t>di posti di docenti, ricercatori e ricercatrici, borse di dottorato</w:t>
      </w:r>
      <w:r w:rsidRPr="00FF2642">
        <w:rPr>
          <w:b/>
          <w:sz w:val="28"/>
        </w:rPr>
        <w:br/>
      </w:r>
    </w:p>
    <w:p w14:paraId="6893026A" w14:textId="38E1630C" w:rsidR="00FF2642" w:rsidRPr="00FF2642" w:rsidRDefault="00FF2642" w:rsidP="00FF2642">
      <w:pPr>
        <w:spacing w:line="360" w:lineRule="auto"/>
        <w:ind w:right="-1"/>
        <w:rPr>
          <w:rStyle w:val="markedcontent"/>
          <w:rFonts w:ascii="Arial" w:hAnsi="Arial" w:cs="Arial"/>
        </w:rPr>
      </w:pPr>
      <w:r w:rsidRPr="00FF2642">
        <w:rPr>
          <w:rStyle w:val="markedcontent"/>
          <w:rFonts w:ascii="Arial" w:hAnsi="Arial" w:cs="Arial"/>
        </w:rPr>
        <w:t>Intervengono</w:t>
      </w:r>
      <w:r w:rsidR="00EA1C2B" w:rsidRPr="00FF2642">
        <w:rPr>
          <w:rStyle w:val="markedcontent"/>
          <w:rFonts w:ascii="Arial" w:hAnsi="Arial" w:cs="Arial"/>
        </w:rPr>
        <w:t>:</w:t>
      </w:r>
    </w:p>
    <w:p w14:paraId="793BD8A6" w14:textId="58C98CA5" w:rsidR="00FF2642" w:rsidRPr="00FF2642" w:rsidRDefault="00FF2642" w:rsidP="00FF2642">
      <w:pPr>
        <w:spacing w:line="360" w:lineRule="auto"/>
        <w:ind w:right="-1"/>
        <w:rPr>
          <w:rStyle w:val="markedcontent"/>
          <w:rFonts w:ascii="Arial" w:hAnsi="Arial" w:cs="Arial"/>
        </w:rPr>
      </w:pPr>
      <w:r w:rsidRPr="00FF2642">
        <w:rPr>
          <w:rStyle w:val="markedcontent"/>
          <w:rFonts w:ascii="Arial" w:hAnsi="Arial" w:cs="Arial"/>
          <w:b/>
        </w:rPr>
        <w:t>Pier Francesco Nocini</w:t>
      </w:r>
      <w:r w:rsidRPr="00FF2642">
        <w:rPr>
          <w:rStyle w:val="markedcontent"/>
          <w:rFonts w:ascii="Arial" w:hAnsi="Arial" w:cs="Arial"/>
        </w:rPr>
        <w:t xml:space="preserve">, </w:t>
      </w:r>
      <w:r>
        <w:rPr>
          <w:rStyle w:val="markedcontent"/>
          <w:rFonts w:ascii="Arial" w:hAnsi="Arial" w:cs="Arial"/>
        </w:rPr>
        <w:t>m</w:t>
      </w:r>
      <w:r w:rsidRPr="00FF2642">
        <w:rPr>
          <w:rStyle w:val="markedcontent"/>
          <w:rFonts w:ascii="Arial" w:hAnsi="Arial" w:cs="Arial"/>
        </w:rPr>
        <w:t xml:space="preserve">agnifico </w:t>
      </w:r>
      <w:r>
        <w:rPr>
          <w:rStyle w:val="markedcontent"/>
          <w:rFonts w:ascii="Arial" w:hAnsi="Arial" w:cs="Arial"/>
        </w:rPr>
        <w:t>r</w:t>
      </w:r>
      <w:r w:rsidRPr="00FF2642">
        <w:rPr>
          <w:rStyle w:val="markedcontent"/>
          <w:rFonts w:ascii="Arial" w:hAnsi="Arial" w:cs="Arial"/>
        </w:rPr>
        <w:t>ettore dell’università di Verona</w:t>
      </w:r>
      <w:r w:rsidR="00EA1C2B" w:rsidRPr="00FF2642">
        <w:br/>
      </w:r>
      <w:r w:rsidR="00EA1C2B" w:rsidRPr="00FF2642">
        <w:rPr>
          <w:rStyle w:val="markedcontent"/>
          <w:rFonts w:ascii="Arial" w:hAnsi="Arial" w:cs="Arial"/>
          <w:b/>
        </w:rPr>
        <w:t>Alessandro Mazzucco</w:t>
      </w:r>
      <w:r w:rsidRPr="00FF2642">
        <w:rPr>
          <w:rStyle w:val="markedcontent"/>
          <w:rFonts w:ascii="Arial" w:hAnsi="Arial" w:cs="Arial"/>
        </w:rPr>
        <w:t>, p</w:t>
      </w:r>
      <w:r w:rsidR="00EA1C2B" w:rsidRPr="00FF2642">
        <w:rPr>
          <w:rStyle w:val="markedcontent"/>
          <w:rFonts w:ascii="Arial" w:hAnsi="Arial" w:cs="Arial"/>
        </w:rPr>
        <w:t xml:space="preserve">residente </w:t>
      </w:r>
      <w:r w:rsidRPr="00FF2642">
        <w:rPr>
          <w:rStyle w:val="markedcontent"/>
          <w:rFonts w:ascii="Arial" w:hAnsi="Arial" w:cs="Arial"/>
        </w:rPr>
        <w:t xml:space="preserve">della </w:t>
      </w:r>
      <w:r w:rsidR="00EA1C2B" w:rsidRPr="00FF2642">
        <w:rPr>
          <w:rStyle w:val="markedcontent"/>
          <w:rFonts w:ascii="Arial" w:hAnsi="Arial" w:cs="Arial"/>
        </w:rPr>
        <w:t>Fondazione Cariverona</w:t>
      </w:r>
      <w:r w:rsidR="00EA1C2B" w:rsidRPr="00FF2642">
        <w:br/>
      </w:r>
      <w:r w:rsidR="00EA1C2B" w:rsidRPr="00FF2642">
        <w:rPr>
          <w:rStyle w:val="markedcontent"/>
          <w:rFonts w:ascii="Arial" w:hAnsi="Arial" w:cs="Arial"/>
          <w:b/>
        </w:rPr>
        <w:t>Giuseppe Puntin</w:t>
      </w:r>
      <w:r w:rsidRPr="00FF2642">
        <w:rPr>
          <w:rStyle w:val="markedcontent"/>
          <w:rFonts w:ascii="Arial" w:hAnsi="Arial" w:cs="Arial"/>
        </w:rPr>
        <w:t>,</w:t>
      </w:r>
      <w:r w:rsidR="00EA1C2B" w:rsidRPr="00FF2642">
        <w:rPr>
          <w:rStyle w:val="markedcontent"/>
          <w:rFonts w:ascii="Arial" w:hAnsi="Arial" w:cs="Arial"/>
        </w:rPr>
        <w:t xml:space="preserve"> </w:t>
      </w:r>
      <w:r w:rsidRPr="00FF2642">
        <w:rPr>
          <w:rStyle w:val="markedcontent"/>
          <w:rFonts w:ascii="Arial" w:hAnsi="Arial" w:cs="Arial"/>
        </w:rPr>
        <w:t>a</w:t>
      </w:r>
      <w:r w:rsidR="00EA1C2B" w:rsidRPr="00FF2642">
        <w:rPr>
          <w:rStyle w:val="markedcontent"/>
          <w:rFonts w:ascii="Arial" w:hAnsi="Arial" w:cs="Arial"/>
        </w:rPr>
        <w:t xml:space="preserve">mministratore </w:t>
      </w:r>
      <w:r w:rsidRPr="00FF2642">
        <w:rPr>
          <w:rStyle w:val="markedcontent"/>
          <w:rFonts w:ascii="Arial" w:hAnsi="Arial" w:cs="Arial"/>
        </w:rPr>
        <w:t>d</w:t>
      </w:r>
      <w:r w:rsidR="00EA1C2B" w:rsidRPr="00FF2642">
        <w:rPr>
          <w:rStyle w:val="markedcontent"/>
          <w:rFonts w:ascii="Arial" w:hAnsi="Arial" w:cs="Arial"/>
        </w:rPr>
        <w:t xml:space="preserve">elegato </w:t>
      </w:r>
      <w:r w:rsidRPr="00FF2642">
        <w:rPr>
          <w:rStyle w:val="markedcontent"/>
          <w:rFonts w:ascii="Arial" w:hAnsi="Arial" w:cs="Arial"/>
        </w:rPr>
        <w:t>dell’o</w:t>
      </w:r>
      <w:r w:rsidR="00EA1C2B" w:rsidRPr="00FF2642">
        <w:rPr>
          <w:rStyle w:val="markedcontent"/>
          <w:rFonts w:ascii="Arial" w:hAnsi="Arial" w:cs="Arial"/>
        </w:rPr>
        <w:t>spedale P. Pederzoli</w:t>
      </w:r>
      <w:r w:rsidR="00EA1C2B" w:rsidRPr="00FF2642">
        <w:br/>
      </w:r>
      <w:r w:rsidR="00EA1C2B" w:rsidRPr="00FF2642">
        <w:rPr>
          <w:rStyle w:val="markedcontent"/>
          <w:rFonts w:ascii="Arial" w:hAnsi="Arial" w:cs="Arial"/>
          <w:b/>
        </w:rPr>
        <w:t>Callisto Marco Bravi</w:t>
      </w:r>
      <w:r w:rsidRPr="00FF2642">
        <w:rPr>
          <w:rStyle w:val="markedcontent"/>
          <w:rFonts w:ascii="Arial" w:hAnsi="Arial" w:cs="Arial"/>
        </w:rPr>
        <w:t>, d</w:t>
      </w:r>
      <w:r w:rsidR="00EA1C2B" w:rsidRPr="00FF2642">
        <w:rPr>
          <w:rStyle w:val="markedcontent"/>
          <w:rFonts w:ascii="Arial" w:hAnsi="Arial" w:cs="Arial"/>
        </w:rPr>
        <w:t xml:space="preserve">irettore </w:t>
      </w:r>
      <w:r w:rsidRPr="00FF2642">
        <w:rPr>
          <w:rStyle w:val="markedcontent"/>
          <w:rFonts w:ascii="Arial" w:hAnsi="Arial" w:cs="Arial"/>
        </w:rPr>
        <w:t>g</w:t>
      </w:r>
      <w:r w:rsidR="00EA1C2B" w:rsidRPr="00FF2642">
        <w:rPr>
          <w:rStyle w:val="markedcontent"/>
          <w:rFonts w:ascii="Arial" w:hAnsi="Arial" w:cs="Arial"/>
        </w:rPr>
        <w:t xml:space="preserve">enerale </w:t>
      </w:r>
      <w:r>
        <w:rPr>
          <w:rStyle w:val="markedcontent"/>
          <w:rFonts w:ascii="Arial" w:hAnsi="Arial" w:cs="Arial"/>
        </w:rPr>
        <w:t>dell’</w:t>
      </w:r>
      <w:r w:rsidR="00EA1C2B" w:rsidRPr="00FF2642">
        <w:rPr>
          <w:rStyle w:val="markedcontent"/>
          <w:rFonts w:ascii="Arial" w:hAnsi="Arial" w:cs="Arial"/>
        </w:rPr>
        <w:t xml:space="preserve">Azienda </w:t>
      </w:r>
      <w:r w:rsidRPr="00FF2642">
        <w:rPr>
          <w:rStyle w:val="markedcontent"/>
          <w:rFonts w:ascii="Arial" w:hAnsi="Arial" w:cs="Arial"/>
        </w:rPr>
        <w:t>o</w:t>
      </w:r>
      <w:r w:rsidR="00EA1C2B" w:rsidRPr="00FF2642">
        <w:rPr>
          <w:rStyle w:val="markedcontent"/>
          <w:rFonts w:ascii="Arial" w:hAnsi="Arial" w:cs="Arial"/>
        </w:rPr>
        <w:t xml:space="preserve">spedaliera </w:t>
      </w:r>
      <w:r w:rsidRPr="00FF2642">
        <w:rPr>
          <w:rStyle w:val="markedcontent"/>
          <w:rFonts w:ascii="Arial" w:hAnsi="Arial" w:cs="Arial"/>
        </w:rPr>
        <w:t>u</w:t>
      </w:r>
      <w:r w:rsidR="00EA1C2B" w:rsidRPr="00FF2642">
        <w:rPr>
          <w:rStyle w:val="markedcontent"/>
          <w:rFonts w:ascii="Arial" w:hAnsi="Arial" w:cs="Arial"/>
        </w:rPr>
        <w:t>niversitaria di Verona</w:t>
      </w:r>
    </w:p>
    <w:p w14:paraId="0D63DA03" w14:textId="77777777" w:rsidR="00FF2642" w:rsidRPr="00FF2642" w:rsidRDefault="00FF2642" w:rsidP="00FF2642">
      <w:pPr>
        <w:spacing w:after="200" w:line="276" w:lineRule="auto"/>
        <w:rPr>
          <w:rStyle w:val="markedcontent"/>
          <w:rFonts w:ascii="Arial" w:hAnsi="Arial" w:cs="Arial"/>
        </w:rPr>
      </w:pPr>
      <w:r w:rsidRPr="00FF2642">
        <w:rPr>
          <w:rStyle w:val="markedcontent"/>
          <w:rFonts w:ascii="Arial" w:hAnsi="Arial" w:cs="Arial"/>
        </w:rPr>
        <w:br w:type="page"/>
      </w:r>
    </w:p>
    <w:p w14:paraId="673B7EA6" w14:textId="77777777" w:rsidR="00EA1C2B" w:rsidRPr="001900EB" w:rsidRDefault="00EA1C2B" w:rsidP="00170F1C">
      <w:pPr>
        <w:spacing w:line="360" w:lineRule="auto"/>
        <w:ind w:right="-1"/>
        <w:jc w:val="right"/>
        <w:rPr>
          <w:rFonts w:ascii="Arial" w:hAnsi="Arial" w:cs="Arial"/>
          <w:sz w:val="20"/>
          <w:szCs w:val="20"/>
        </w:rPr>
      </w:pPr>
    </w:p>
    <w:p w14:paraId="2962D48B" w14:textId="77777777" w:rsidR="00FF2642" w:rsidRDefault="00FF2642" w:rsidP="00FF2642">
      <w:pPr>
        <w:spacing w:line="36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1900EB">
        <w:rPr>
          <w:rFonts w:ascii="Arial" w:hAnsi="Arial" w:cs="Arial"/>
          <w:sz w:val="20"/>
          <w:szCs w:val="20"/>
        </w:rPr>
        <w:t xml:space="preserve">Verona, </w:t>
      </w:r>
      <w:r>
        <w:rPr>
          <w:rFonts w:ascii="Arial" w:hAnsi="Arial" w:cs="Arial"/>
          <w:sz w:val="20"/>
          <w:szCs w:val="20"/>
        </w:rPr>
        <w:t>27 gennaio 2022</w:t>
      </w:r>
    </w:p>
    <w:p w14:paraId="2F06337A" w14:textId="77777777" w:rsidR="00B411AB" w:rsidRPr="00170F1C" w:rsidRDefault="00B411AB" w:rsidP="00170F1C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1BF18EDD" w14:textId="024F5C8E" w:rsidR="00B411AB" w:rsidRPr="00FF2642" w:rsidRDefault="00232992" w:rsidP="00170F1C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</w:rPr>
      </w:pPr>
      <w:r w:rsidRPr="00FF2642">
        <w:rPr>
          <w:rFonts w:ascii="Arial" w:hAnsi="Arial" w:cs="Arial"/>
          <w:b/>
          <w:sz w:val="32"/>
          <w:szCs w:val="22"/>
        </w:rPr>
        <w:t>Comunicato stampa</w:t>
      </w:r>
    </w:p>
    <w:p w14:paraId="3E581885" w14:textId="10051812" w:rsidR="00986FDE" w:rsidRDefault="00FF2642" w:rsidP="00FF2642">
      <w:pPr>
        <w:spacing w:line="360" w:lineRule="auto"/>
        <w:ind w:right="-1"/>
        <w:jc w:val="center"/>
        <w:rPr>
          <w:rFonts w:ascii="Arial" w:hAnsi="Arial" w:cs="Arial"/>
          <w:b/>
          <w:bCs/>
        </w:rPr>
      </w:pPr>
      <w:r w:rsidRPr="00FF2642">
        <w:rPr>
          <w:rStyle w:val="markedcontent"/>
          <w:rFonts w:ascii="Arial" w:hAnsi="Arial" w:cs="Arial"/>
          <w:b/>
          <w:sz w:val="28"/>
        </w:rPr>
        <w:t xml:space="preserve">Presentazione </w:t>
      </w:r>
      <w:r w:rsidR="00245006">
        <w:rPr>
          <w:rStyle w:val="markedcontent"/>
          <w:rFonts w:ascii="Arial" w:hAnsi="Arial" w:cs="Arial"/>
          <w:b/>
          <w:sz w:val="28"/>
        </w:rPr>
        <w:t>delle collaborazioni</w:t>
      </w:r>
      <w:r w:rsidRPr="00FF2642">
        <w:rPr>
          <w:rStyle w:val="markedcontent"/>
          <w:rFonts w:ascii="Arial" w:hAnsi="Arial" w:cs="Arial"/>
          <w:b/>
          <w:sz w:val="28"/>
        </w:rPr>
        <w:t xml:space="preserve"> per il finanziamento</w:t>
      </w:r>
      <w:r w:rsidRPr="00FF2642">
        <w:rPr>
          <w:b/>
          <w:sz w:val="28"/>
        </w:rPr>
        <w:br/>
      </w:r>
      <w:r w:rsidRPr="00FF2642">
        <w:rPr>
          <w:rStyle w:val="markedcontent"/>
          <w:rFonts w:ascii="Arial" w:hAnsi="Arial" w:cs="Arial"/>
          <w:b/>
          <w:sz w:val="28"/>
        </w:rPr>
        <w:t>di posti di docenti, ricercatori e ricercatrici, borse di dottorato</w:t>
      </w:r>
      <w:r w:rsidRPr="00FF2642">
        <w:rPr>
          <w:b/>
          <w:sz w:val="28"/>
        </w:rPr>
        <w:br/>
      </w:r>
    </w:p>
    <w:p w14:paraId="0DCBF956" w14:textId="77777777" w:rsidR="00EB01BB" w:rsidRDefault="00EB01BB" w:rsidP="00EB01BB">
      <w:pPr>
        <w:pStyle w:val="xxmsonormal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Ampliare la propria offerta formativa per attrarre giovani capaci, ai quali offrire opportunità di formazione di alto livello, e per garantire ai futuri laureate e laureati un alto tasso di occupazione in ambiti coerenti con il corso di studi frequentato. È questo l’obiettivo che si è prefissata l’università di Verona, nelle sue linee di sviluppo strategico dei prossimi anni.</w:t>
      </w:r>
    </w:p>
    <w:p w14:paraId="65290EF0" w14:textId="77777777" w:rsidR="00EB01BB" w:rsidRDefault="00EB01BB" w:rsidP="00EB01BB">
      <w:pPr>
        <w:pStyle w:val="xxmsonormal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Per raggiungere questo scopo, nell’anno accademico 2022/23 è prevista l’attivazione di </w:t>
      </w:r>
      <w:r>
        <w:rPr>
          <w:rFonts w:ascii="Arial" w:hAnsi="Arial" w:cs="Arial"/>
          <w:b/>
          <w:color w:val="000000"/>
        </w:rPr>
        <w:t>nuovi corsi di studio</w:t>
      </w:r>
      <w:r>
        <w:rPr>
          <w:rFonts w:ascii="Arial" w:hAnsi="Arial" w:cs="Arial"/>
          <w:color w:val="000000"/>
        </w:rPr>
        <w:t xml:space="preserve">: </w:t>
      </w:r>
    </w:p>
    <w:p w14:paraId="732EFDF4" w14:textId="77777777" w:rsidR="00EB01BB" w:rsidRDefault="00EB01BB" w:rsidP="00EB01BB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corso di laurea in “</w:t>
      </w:r>
      <w:r>
        <w:rPr>
          <w:rFonts w:ascii="Arial" w:hAnsi="Arial" w:cs="Arial"/>
          <w:b/>
          <w:color w:val="000000"/>
        </w:rPr>
        <w:t>innovazione e sostenibilità nella produzione industriale di alimenti</w:t>
      </w:r>
      <w:r>
        <w:rPr>
          <w:rFonts w:ascii="Arial" w:hAnsi="Arial" w:cs="Arial"/>
          <w:color w:val="000000"/>
        </w:rPr>
        <w:t xml:space="preserve">”; </w:t>
      </w:r>
    </w:p>
    <w:p w14:paraId="6CD161A4" w14:textId="77777777" w:rsidR="00EB01BB" w:rsidRDefault="00EB01BB" w:rsidP="00EB01BB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corso di laurea in “</w:t>
      </w:r>
      <w:r>
        <w:rPr>
          <w:rFonts w:ascii="Arial" w:hAnsi="Arial" w:cs="Arial"/>
          <w:b/>
          <w:color w:val="000000"/>
        </w:rPr>
        <w:t>Studi strategici per la sicurezza e le politiche internazionali</w:t>
      </w:r>
      <w:r>
        <w:rPr>
          <w:rFonts w:ascii="Arial" w:hAnsi="Arial" w:cs="Arial"/>
          <w:color w:val="000000"/>
        </w:rPr>
        <w:t xml:space="preserve">”; </w:t>
      </w:r>
    </w:p>
    <w:p w14:paraId="379BAEEA" w14:textId="77777777" w:rsidR="00EB01BB" w:rsidRDefault="00EB01BB" w:rsidP="00EB01BB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corso di laurea in “</w:t>
      </w:r>
      <w:r>
        <w:rPr>
          <w:rFonts w:ascii="Arial" w:hAnsi="Arial" w:cs="Arial"/>
          <w:b/>
          <w:color w:val="000000"/>
        </w:rPr>
        <w:t>Scienza della nutrizione e della salute alimentare</w:t>
      </w:r>
      <w:r>
        <w:rPr>
          <w:rFonts w:ascii="Arial" w:hAnsi="Arial" w:cs="Arial"/>
          <w:color w:val="000000"/>
        </w:rPr>
        <w:t xml:space="preserve">”; </w:t>
      </w:r>
    </w:p>
    <w:p w14:paraId="6A9214DB" w14:textId="77777777" w:rsidR="00EB01BB" w:rsidRDefault="00EB01BB" w:rsidP="00EB01BB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corso di laurea in “</w:t>
      </w:r>
      <w:r>
        <w:rPr>
          <w:rFonts w:ascii="Arial" w:hAnsi="Arial" w:cs="Arial"/>
          <w:b/>
          <w:color w:val="000000"/>
        </w:rPr>
        <w:t>Assistente sanitario</w:t>
      </w:r>
      <w:r>
        <w:rPr>
          <w:rFonts w:ascii="Arial" w:hAnsi="Arial" w:cs="Arial"/>
          <w:color w:val="000000"/>
        </w:rPr>
        <w:t xml:space="preserve">”; </w:t>
      </w:r>
    </w:p>
    <w:p w14:paraId="01370B33" w14:textId="77777777" w:rsidR="00EB01BB" w:rsidRDefault="00EB01BB" w:rsidP="00EB01BB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corso di laurea magistrale in “</w:t>
      </w:r>
      <w:r>
        <w:rPr>
          <w:rFonts w:ascii="Arial" w:hAnsi="Arial" w:cs="Arial"/>
          <w:b/>
          <w:color w:val="000000"/>
        </w:rPr>
        <w:t>Scienze delle professioni sanitarie tecniche assistenziali e diagnostiche</w:t>
      </w:r>
      <w:r>
        <w:rPr>
          <w:rFonts w:ascii="Arial" w:hAnsi="Arial" w:cs="Arial"/>
          <w:color w:val="000000"/>
        </w:rPr>
        <w:t xml:space="preserve">”; </w:t>
      </w:r>
    </w:p>
    <w:p w14:paraId="37B55DBF" w14:textId="3F7A3443" w:rsidR="00EB01BB" w:rsidRPr="008E0200" w:rsidRDefault="00EB01BB" w:rsidP="00EB01BB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corso di laurea magistrale in “</w:t>
      </w:r>
      <w:r>
        <w:rPr>
          <w:rFonts w:ascii="Arial" w:hAnsi="Arial" w:cs="Arial"/>
          <w:b/>
          <w:color w:val="000000"/>
        </w:rPr>
        <w:t>Scienze e tecniche dell’attività motoria preventiva e adattata</w:t>
      </w:r>
      <w:r>
        <w:rPr>
          <w:rFonts w:ascii="Arial" w:hAnsi="Arial" w:cs="Arial"/>
          <w:color w:val="000000"/>
        </w:rPr>
        <w:t>” (interateneo con l’università degli studi di Modena e Reggio Emilia). </w:t>
      </w:r>
    </w:p>
    <w:p w14:paraId="4E33B380" w14:textId="7F713A94" w:rsidR="008E0200" w:rsidRPr="008E0200" w:rsidRDefault="008E0200" w:rsidP="008E0200">
      <w:pPr>
        <w:pStyle w:val="xxmso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1A0389">
        <w:rPr>
          <w:rFonts w:ascii="Arial" w:hAnsi="Arial" w:cs="Arial"/>
          <w:color w:val="000000"/>
        </w:rPr>
        <w:t xml:space="preserve">corso di laurea magistrale in </w:t>
      </w:r>
      <w:r w:rsidR="00667A49">
        <w:rPr>
          <w:rFonts w:ascii="Arial" w:hAnsi="Arial" w:cs="Arial"/>
          <w:color w:val="000000"/>
        </w:rPr>
        <w:t>“</w:t>
      </w:r>
      <w:r w:rsidRPr="008E0200">
        <w:rPr>
          <w:rFonts w:ascii="Arial" w:hAnsi="Arial" w:cs="Arial"/>
          <w:b/>
          <w:color w:val="000000"/>
        </w:rPr>
        <w:t xml:space="preserve">Artificial </w:t>
      </w:r>
      <w:r w:rsidR="00667A49">
        <w:rPr>
          <w:rFonts w:ascii="Arial" w:hAnsi="Arial" w:cs="Arial"/>
          <w:b/>
          <w:color w:val="000000"/>
        </w:rPr>
        <w:t>i</w:t>
      </w:r>
      <w:r w:rsidRPr="008E0200">
        <w:rPr>
          <w:rFonts w:ascii="Arial" w:hAnsi="Arial" w:cs="Arial"/>
          <w:b/>
          <w:color w:val="000000"/>
        </w:rPr>
        <w:t>ntelligence</w:t>
      </w:r>
      <w:r w:rsidR="00667A49">
        <w:rPr>
          <w:rFonts w:ascii="Arial" w:hAnsi="Arial" w:cs="Arial"/>
          <w:b/>
          <w:color w:val="000000"/>
        </w:rPr>
        <w:t>”</w:t>
      </w:r>
      <w:r w:rsidR="007B785B">
        <w:rPr>
          <w:rFonts w:ascii="Arial" w:hAnsi="Arial" w:cs="Arial"/>
          <w:b/>
          <w:color w:val="000000"/>
        </w:rPr>
        <w:t>.</w:t>
      </w:r>
    </w:p>
    <w:p w14:paraId="00633DE2" w14:textId="32289CC9" w:rsidR="005530B7" w:rsidRPr="001A0389" w:rsidRDefault="005530B7" w:rsidP="005530B7">
      <w:pPr>
        <w:jc w:val="both"/>
        <w:rPr>
          <w:rFonts w:ascii="Arial" w:hAnsi="Arial" w:cs="Arial"/>
          <w:color w:val="000000"/>
        </w:rPr>
      </w:pPr>
      <w:r w:rsidRPr="001A0389">
        <w:rPr>
          <w:rFonts w:ascii="Arial" w:hAnsi="Arial" w:cs="Arial"/>
          <w:color w:val="000000"/>
        </w:rPr>
        <w:t xml:space="preserve">In questo contesto si inseriscono a pieno titolo le consolidate e proficue collaborazioni con la </w:t>
      </w:r>
      <w:r w:rsidRPr="001A0389">
        <w:rPr>
          <w:rFonts w:ascii="Arial" w:hAnsi="Arial" w:cs="Arial"/>
          <w:b/>
          <w:color w:val="000000"/>
        </w:rPr>
        <w:t>Fondazione Cariverona</w:t>
      </w:r>
      <w:r w:rsidRPr="001A0389">
        <w:rPr>
          <w:rFonts w:ascii="Arial" w:hAnsi="Arial" w:cs="Arial"/>
          <w:color w:val="000000"/>
        </w:rPr>
        <w:t xml:space="preserve"> e l’</w:t>
      </w:r>
      <w:r>
        <w:rPr>
          <w:rFonts w:ascii="Arial" w:hAnsi="Arial" w:cs="Arial"/>
          <w:b/>
          <w:color w:val="000000"/>
        </w:rPr>
        <w:t>o</w:t>
      </w:r>
      <w:r w:rsidRPr="001A0389">
        <w:rPr>
          <w:rFonts w:ascii="Arial" w:hAnsi="Arial" w:cs="Arial"/>
          <w:b/>
          <w:color w:val="000000"/>
        </w:rPr>
        <w:t xml:space="preserve">spedale Pederzoli </w:t>
      </w:r>
      <w:r w:rsidRPr="001A0389">
        <w:rPr>
          <w:rFonts w:ascii="Arial" w:hAnsi="Arial" w:cs="Arial"/>
          <w:color w:val="000000"/>
        </w:rPr>
        <w:t>di Peschiera che</w:t>
      </w:r>
      <w:r>
        <w:rPr>
          <w:rFonts w:ascii="Arial" w:hAnsi="Arial" w:cs="Arial"/>
          <w:color w:val="000000"/>
        </w:rPr>
        <w:t xml:space="preserve">, </w:t>
      </w:r>
      <w:r w:rsidRPr="001A0389">
        <w:rPr>
          <w:rFonts w:ascii="Arial" w:hAnsi="Arial" w:cs="Arial"/>
          <w:color w:val="000000"/>
        </w:rPr>
        <w:t>in questi due anni, hanno consentito la realizzazione di numerosi progetti.</w:t>
      </w:r>
    </w:p>
    <w:p w14:paraId="7A49A991" w14:textId="319485A5" w:rsidR="005530B7" w:rsidRPr="00A505F9" w:rsidRDefault="005530B7" w:rsidP="005530B7">
      <w:pPr>
        <w:jc w:val="both"/>
        <w:rPr>
          <w:rFonts w:ascii="Arial" w:hAnsi="Arial" w:cs="Arial"/>
          <w:color w:val="000000"/>
        </w:rPr>
      </w:pPr>
      <w:r w:rsidRPr="001A0389">
        <w:rPr>
          <w:rFonts w:ascii="Arial" w:hAnsi="Arial" w:cs="Arial"/>
        </w:rPr>
        <w:t xml:space="preserve">Nello specifico </w:t>
      </w:r>
      <w:bookmarkStart w:id="0" w:name="_Hlk94112104"/>
      <w:r w:rsidRPr="00A505F9">
        <w:rPr>
          <w:rFonts w:ascii="Arial" w:hAnsi="Arial" w:cs="Arial"/>
        </w:rPr>
        <w:t xml:space="preserve">la </w:t>
      </w:r>
      <w:r w:rsidRPr="00A505F9">
        <w:rPr>
          <w:rFonts w:ascii="Arial" w:hAnsi="Arial" w:cs="Arial"/>
          <w:color w:val="000000"/>
        </w:rPr>
        <w:t>Fondazione Cariverona nel 2020</w:t>
      </w:r>
      <w:r w:rsidR="00A505F9" w:rsidRPr="00A505F9">
        <w:rPr>
          <w:rFonts w:ascii="Arial" w:hAnsi="Arial" w:cs="Arial"/>
          <w:color w:val="000000"/>
        </w:rPr>
        <w:t xml:space="preserve"> ha supportato</w:t>
      </w:r>
      <w:r w:rsidRPr="00A505F9">
        <w:rPr>
          <w:rFonts w:ascii="Arial" w:hAnsi="Arial" w:cs="Arial"/>
          <w:color w:val="000000"/>
        </w:rPr>
        <w:t xml:space="preserve"> </w:t>
      </w:r>
      <w:r w:rsidRPr="00A505F9">
        <w:rPr>
          <w:rFonts w:ascii="Arial" w:hAnsi="Arial" w:cs="Arial"/>
          <w:b/>
          <w:color w:val="000000"/>
        </w:rPr>
        <w:t xml:space="preserve">10 posti di ricercatore di tipo A </w:t>
      </w:r>
      <w:r w:rsidRPr="00A505F9">
        <w:rPr>
          <w:rFonts w:ascii="Arial" w:hAnsi="Arial" w:cs="Arial"/>
          <w:color w:val="000000"/>
        </w:rPr>
        <w:t xml:space="preserve">di durata triennale </w:t>
      </w:r>
      <w:r w:rsidR="00A505F9" w:rsidRPr="00A505F9">
        <w:rPr>
          <w:rFonts w:ascii="Arial" w:hAnsi="Arial" w:cs="Arial"/>
          <w:color w:val="000000"/>
        </w:rPr>
        <w:t xml:space="preserve">con </w:t>
      </w:r>
      <w:r w:rsidRPr="00A505F9">
        <w:rPr>
          <w:rFonts w:ascii="Arial" w:hAnsi="Arial" w:cs="Arial"/>
          <w:color w:val="000000"/>
        </w:rPr>
        <w:t xml:space="preserve">un </w:t>
      </w:r>
      <w:r w:rsidRPr="00A505F9">
        <w:rPr>
          <w:rFonts w:ascii="Arial" w:hAnsi="Arial" w:cs="Arial"/>
          <w:b/>
          <w:color w:val="000000"/>
        </w:rPr>
        <w:t>contributo di 1.500.000 euro</w:t>
      </w:r>
      <w:r w:rsidRPr="00A505F9">
        <w:rPr>
          <w:rFonts w:ascii="Arial" w:hAnsi="Arial" w:cs="Arial"/>
          <w:color w:val="000000"/>
        </w:rPr>
        <w:t xml:space="preserve"> per l’attivazione di nuovi corsi di studio. </w:t>
      </w:r>
    </w:p>
    <w:p w14:paraId="76FB0ECB" w14:textId="77777777" w:rsidR="005530B7" w:rsidRPr="00A505F9" w:rsidRDefault="005530B7" w:rsidP="005530B7">
      <w:pPr>
        <w:jc w:val="both"/>
        <w:rPr>
          <w:rFonts w:ascii="Arial" w:hAnsi="Arial" w:cs="Arial"/>
          <w:color w:val="000000"/>
        </w:rPr>
      </w:pPr>
      <w:bookmarkStart w:id="1" w:name="_Hlk94112165"/>
      <w:bookmarkEnd w:id="0"/>
      <w:r w:rsidRPr="00A505F9">
        <w:rPr>
          <w:rFonts w:ascii="Arial" w:hAnsi="Arial" w:cs="Arial"/>
        </w:rPr>
        <w:t>N</w:t>
      </w:r>
      <w:r w:rsidRPr="00A505F9">
        <w:rPr>
          <w:rFonts w:ascii="Arial" w:hAnsi="Arial" w:cs="Arial"/>
          <w:color w:val="000000"/>
        </w:rPr>
        <w:t>el 2021 ha sosten</w:t>
      </w:r>
      <w:r w:rsidRPr="00A505F9">
        <w:rPr>
          <w:rFonts w:ascii="Arial" w:hAnsi="Arial" w:cs="Arial"/>
        </w:rPr>
        <w:t>uto</w:t>
      </w:r>
      <w:r w:rsidRPr="00A505F9">
        <w:rPr>
          <w:rFonts w:ascii="Arial" w:hAnsi="Arial" w:cs="Arial"/>
          <w:color w:val="000000"/>
        </w:rPr>
        <w:t xml:space="preserve"> economicamente il progetto per il </w:t>
      </w:r>
      <w:r w:rsidRPr="00A505F9">
        <w:rPr>
          <w:rFonts w:ascii="Arial" w:hAnsi="Arial" w:cs="Arial"/>
          <w:b/>
          <w:color w:val="000000"/>
        </w:rPr>
        <w:t>rilancio e il potenziamento dell’ospedale della donna e del bambino e il policlinico di Borgo Roma nelle tre dimensioni di didattica, ricerca e assistenza</w:t>
      </w:r>
      <w:r w:rsidRPr="00A505F9">
        <w:rPr>
          <w:rFonts w:ascii="Arial" w:hAnsi="Arial" w:cs="Arial"/>
          <w:color w:val="000000"/>
        </w:rPr>
        <w:t xml:space="preserve">, finanziando con </w:t>
      </w:r>
      <w:r w:rsidRPr="00A505F9">
        <w:rPr>
          <w:rFonts w:ascii="Arial" w:hAnsi="Arial" w:cs="Arial"/>
          <w:b/>
          <w:color w:val="000000"/>
        </w:rPr>
        <w:t>3 milioni di euro</w:t>
      </w:r>
      <w:r w:rsidRPr="00A505F9">
        <w:rPr>
          <w:rFonts w:ascii="Arial" w:hAnsi="Arial" w:cs="Arial"/>
          <w:color w:val="000000"/>
        </w:rPr>
        <w:t xml:space="preserve"> 4 passaggi da professore associato a professore ordinario e 6 nuovi posti di ricercatore. </w:t>
      </w:r>
    </w:p>
    <w:p w14:paraId="1873785C" w14:textId="6D2CDD1F" w:rsidR="005530B7" w:rsidRPr="001A0389" w:rsidRDefault="005530B7" w:rsidP="005530B7">
      <w:pPr>
        <w:jc w:val="both"/>
        <w:rPr>
          <w:rFonts w:ascii="Arial" w:hAnsi="Arial" w:cs="Arial"/>
        </w:rPr>
      </w:pPr>
      <w:r w:rsidRPr="001A0389">
        <w:rPr>
          <w:rFonts w:ascii="Arial" w:hAnsi="Arial" w:cs="Arial"/>
          <w:color w:val="000000"/>
        </w:rPr>
        <w:t xml:space="preserve">Il potenziamento delle figure apicali consentirà di ampliare l’offerta formativa delle scuole di specializzazione per dare al Servizio </w:t>
      </w:r>
      <w:r w:rsidR="00A505F9">
        <w:rPr>
          <w:rFonts w:ascii="Arial" w:hAnsi="Arial" w:cs="Arial"/>
          <w:color w:val="000000"/>
        </w:rPr>
        <w:t>s</w:t>
      </w:r>
      <w:r w:rsidRPr="001A0389">
        <w:rPr>
          <w:rFonts w:ascii="Arial" w:hAnsi="Arial" w:cs="Arial"/>
          <w:color w:val="000000"/>
        </w:rPr>
        <w:t xml:space="preserve">anitario </w:t>
      </w:r>
      <w:r w:rsidR="00A505F9">
        <w:rPr>
          <w:rFonts w:ascii="Arial" w:hAnsi="Arial" w:cs="Arial"/>
          <w:color w:val="000000"/>
        </w:rPr>
        <w:t>n</w:t>
      </w:r>
      <w:r w:rsidRPr="001A0389">
        <w:rPr>
          <w:rFonts w:ascii="Arial" w:hAnsi="Arial" w:cs="Arial"/>
          <w:color w:val="000000"/>
        </w:rPr>
        <w:t>azionale le professionalità attualmente carenti. </w:t>
      </w:r>
    </w:p>
    <w:p w14:paraId="5F90E988" w14:textId="199848AE" w:rsidR="005530B7" w:rsidRPr="001A0389" w:rsidRDefault="005530B7" w:rsidP="005530B7">
      <w:pPr>
        <w:pStyle w:val="xxmsonormal"/>
        <w:jc w:val="both"/>
        <w:rPr>
          <w:rFonts w:ascii="Arial" w:hAnsi="Arial" w:cs="Arial"/>
          <w:color w:val="000000"/>
        </w:rPr>
      </w:pPr>
      <w:bookmarkStart w:id="2" w:name="_Hlk94112338"/>
      <w:bookmarkEnd w:id="1"/>
      <w:r w:rsidRPr="001A0389">
        <w:rPr>
          <w:rFonts w:ascii="Arial" w:hAnsi="Arial" w:cs="Arial"/>
          <w:color w:val="000000"/>
        </w:rPr>
        <w:t xml:space="preserve">Con </w:t>
      </w:r>
      <w:r w:rsidRPr="00A505F9">
        <w:rPr>
          <w:rFonts w:ascii="Arial" w:hAnsi="Arial" w:cs="Arial"/>
          <w:b/>
          <w:color w:val="000000"/>
        </w:rPr>
        <w:t>l’ospedale Pederzoli</w:t>
      </w:r>
      <w:r w:rsidRPr="001A0389">
        <w:rPr>
          <w:rFonts w:ascii="Arial" w:hAnsi="Arial" w:cs="Arial"/>
          <w:color w:val="000000"/>
        </w:rPr>
        <w:t xml:space="preserve"> è in atto una fattiva collaborazione su settori strategici per progetti comuni di natura scientifica e formativa</w:t>
      </w:r>
      <w:r w:rsidR="00A505F9">
        <w:rPr>
          <w:rFonts w:ascii="Arial" w:hAnsi="Arial" w:cs="Arial"/>
          <w:color w:val="000000"/>
        </w:rPr>
        <w:t>. Tale collaborazione</w:t>
      </w:r>
      <w:r w:rsidRPr="001A0389">
        <w:rPr>
          <w:rFonts w:ascii="Arial" w:hAnsi="Arial" w:cs="Arial"/>
          <w:color w:val="000000"/>
        </w:rPr>
        <w:t xml:space="preserve"> ha rappresentato</w:t>
      </w:r>
      <w:r w:rsidR="00A505F9">
        <w:rPr>
          <w:rFonts w:ascii="Arial" w:hAnsi="Arial" w:cs="Arial"/>
          <w:color w:val="000000"/>
        </w:rPr>
        <w:t>,</w:t>
      </w:r>
      <w:r w:rsidRPr="001A0389">
        <w:rPr>
          <w:rFonts w:ascii="Arial" w:hAnsi="Arial" w:cs="Arial"/>
          <w:color w:val="000000"/>
        </w:rPr>
        <w:t xml:space="preserve"> per </w:t>
      </w:r>
      <w:r w:rsidRPr="001A0389">
        <w:rPr>
          <w:rFonts w:ascii="Arial" w:hAnsi="Arial" w:cs="Arial"/>
          <w:color w:val="000000"/>
        </w:rPr>
        <w:lastRenderedPageBreak/>
        <w:t>l’università</w:t>
      </w:r>
      <w:r w:rsidR="00A505F9">
        <w:rPr>
          <w:rFonts w:ascii="Arial" w:hAnsi="Arial" w:cs="Arial"/>
          <w:color w:val="000000"/>
        </w:rPr>
        <w:t>,</w:t>
      </w:r>
      <w:r w:rsidRPr="001A0389">
        <w:rPr>
          <w:rFonts w:ascii="Arial" w:hAnsi="Arial" w:cs="Arial"/>
          <w:color w:val="000000"/>
        </w:rPr>
        <w:t xml:space="preserve"> </w:t>
      </w:r>
      <w:r w:rsidR="00A505F9">
        <w:rPr>
          <w:rFonts w:ascii="Arial" w:hAnsi="Arial" w:cs="Arial"/>
          <w:color w:val="000000"/>
        </w:rPr>
        <w:t>un’</w:t>
      </w:r>
      <w:r w:rsidRPr="001A0389">
        <w:rPr>
          <w:rFonts w:ascii="Arial" w:hAnsi="Arial" w:cs="Arial"/>
          <w:color w:val="000000"/>
        </w:rPr>
        <w:t>occasione di sviluppo dei propri fini di formazione e di ricerca di alto livello e strumento d’innovazione nell’ambito dei rapporti pubblico-privato e</w:t>
      </w:r>
      <w:r w:rsidR="00A505F9">
        <w:rPr>
          <w:rFonts w:ascii="Arial" w:hAnsi="Arial" w:cs="Arial"/>
          <w:color w:val="000000"/>
        </w:rPr>
        <w:t>, per l’ospedale Pederzoli,</w:t>
      </w:r>
      <w:r w:rsidRPr="001A0389">
        <w:rPr>
          <w:rFonts w:ascii="Arial" w:hAnsi="Arial" w:cs="Arial"/>
          <w:color w:val="000000"/>
        </w:rPr>
        <w:t xml:space="preserve"> </w:t>
      </w:r>
      <w:r w:rsidR="00A505F9">
        <w:rPr>
          <w:rFonts w:ascii="Arial" w:hAnsi="Arial" w:cs="Arial"/>
          <w:color w:val="000000"/>
        </w:rPr>
        <w:t>un’opportunità di</w:t>
      </w:r>
      <w:r w:rsidRPr="001A0389">
        <w:rPr>
          <w:rFonts w:ascii="Arial" w:hAnsi="Arial" w:cs="Arial"/>
          <w:color w:val="000000"/>
        </w:rPr>
        <w:t xml:space="preserve"> miglior raggiungimento dei propri obiettivi e finalità.</w:t>
      </w:r>
    </w:p>
    <w:p w14:paraId="555BED48" w14:textId="77777777" w:rsidR="005530B7" w:rsidRPr="001A0389" w:rsidRDefault="005530B7" w:rsidP="005530B7">
      <w:pPr>
        <w:pStyle w:val="xxmsonormal"/>
        <w:jc w:val="both"/>
        <w:rPr>
          <w:rFonts w:ascii="Arial" w:hAnsi="Arial" w:cs="Arial"/>
          <w:color w:val="000000"/>
        </w:rPr>
      </w:pPr>
      <w:r w:rsidRPr="001A0389">
        <w:rPr>
          <w:rFonts w:ascii="Arial" w:hAnsi="Arial" w:cs="Arial"/>
          <w:color w:val="000000"/>
        </w:rPr>
        <w:t xml:space="preserve">Dal 2020 ad oggi l’ospedale Pederzoli ha finanziato: </w:t>
      </w:r>
    </w:p>
    <w:p w14:paraId="42AACC0E" w14:textId="77777777" w:rsidR="005530B7" w:rsidRPr="001A0389" w:rsidRDefault="005530B7" w:rsidP="005530B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389">
        <w:rPr>
          <w:rFonts w:ascii="Arial" w:hAnsi="Arial" w:cs="Arial"/>
          <w:color w:val="000000"/>
          <w:sz w:val="24"/>
          <w:szCs w:val="24"/>
        </w:rPr>
        <w:t xml:space="preserve">2 professori ordinari </w:t>
      </w:r>
    </w:p>
    <w:p w14:paraId="2D631A51" w14:textId="77777777" w:rsidR="005530B7" w:rsidRPr="001A0389" w:rsidRDefault="005530B7" w:rsidP="005530B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389">
        <w:rPr>
          <w:rFonts w:ascii="Arial" w:hAnsi="Arial" w:cs="Arial"/>
          <w:color w:val="000000"/>
          <w:sz w:val="24"/>
          <w:szCs w:val="24"/>
        </w:rPr>
        <w:t xml:space="preserve">1 professore associato </w:t>
      </w:r>
    </w:p>
    <w:p w14:paraId="4DF5581D" w14:textId="77777777" w:rsidR="005530B7" w:rsidRPr="001A0389" w:rsidRDefault="005530B7" w:rsidP="005530B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389">
        <w:rPr>
          <w:rFonts w:ascii="Arial" w:hAnsi="Arial" w:cs="Arial"/>
          <w:color w:val="000000"/>
          <w:sz w:val="24"/>
          <w:szCs w:val="24"/>
        </w:rPr>
        <w:t xml:space="preserve">3 dottorati di ricerca </w:t>
      </w:r>
    </w:p>
    <w:p w14:paraId="58421D56" w14:textId="77777777" w:rsidR="005530B7" w:rsidRPr="001A0389" w:rsidRDefault="005530B7" w:rsidP="005530B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389">
        <w:rPr>
          <w:rFonts w:ascii="Arial" w:hAnsi="Arial" w:cs="Arial"/>
          <w:color w:val="000000"/>
          <w:sz w:val="24"/>
          <w:szCs w:val="24"/>
        </w:rPr>
        <w:t>3 contratti per le scuole di specializzazione</w:t>
      </w:r>
    </w:p>
    <w:p w14:paraId="7B6C4D0C" w14:textId="77777777" w:rsidR="005530B7" w:rsidRPr="001A0389" w:rsidRDefault="005530B7" w:rsidP="005530B7">
      <w:pPr>
        <w:jc w:val="both"/>
        <w:rPr>
          <w:rFonts w:ascii="Arial" w:hAnsi="Arial" w:cs="Arial"/>
          <w:color w:val="000000"/>
        </w:rPr>
      </w:pPr>
    </w:p>
    <w:p w14:paraId="04D4B947" w14:textId="77777777" w:rsidR="005530B7" w:rsidRPr="001A0389" w:rsidRDefault="005530B7" w:rsidP="005530B7">
      <w:pPr>
        <w:jc w:val="both"/>
        <w:rPr>
          <w:rFonts w:ascii="Arial" w:hAnsi="Arial" w:cs="Arial"/>
          <w:color w:val="000000"/>
        </w:rPr>
      </w:pPr>
      <w:r w:rsidRPr="001A0389">
        <w:rPr>
          <w:rFonts w:ascii="Arial" w:hAnsi="Arial" w:cs="Arial"/>
          <w:color w:val="000000"/>
        </w:rPr>
        <w:t>per quest’anno l’impegno è di finanziare:</w:t>
      </w:r>
    </w:p>
    <w:p w14:paraId="6FD48C44" w14:textId="77777777" w:rsidR="005530B7" w:rsidRPr="001A0389" w:rsidRDefault="005530B7" w:rsidP="005530B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389">
        <w:rPr>
          <w:rFonts w:ascii="Arial" w:hAnsi="Arial" w:cs="Arial"/>
          <w:color w:val="000000"/>
          <w:sz w:val="24"/>
          <w:szCs w:val="24"/>
        </w:rPr>
        <w:t>1 professore associato</w:t>
      </w:r>
    </w:p>
    <w:p w14:paraId="481604BD" w14:textId="77777777" w:rsidR="005530B7" w:rsidRPr="001A0389" w:rsidRDefault="005530B7" w:rsidP="005530B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389">
        <w:rPr>
          <w:rFonts w:ascii="Arial" w:hAnsi="Arial" w:cs="Arial"/>
          <w:color w:val="000000"/>
          <w:sz w:val="24"/>
          <w:szCs w:val="24"/>
        </w:rPr>
        <w:t>1 ricercatore di tipo A</w:t>
      </w:r>
    </w:p>
    <w:p w14:paraId="0FC0A034" w14:textId="77777777" w:rsidR="005530B7" w:rsidRPr="001A0389" w:rsidRDefault="005530B7" w:rsidP="005530B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389">
        <w:rPr>
          <w:rFonts w:ascii="Arial" w:hAnsi="Arial" w:cs="Arial"/>
          <w:color w:val="000000"/>
          <w:sz w:val="24"/>
          <w:szCs w:val="24"/>
        </w:rPr>
        <w:t>4 dottorati di ricerca</w:t>
      </w:r>
    </w:p>
    <w:p w14:paraId="6BCEA0B0" w14:textId="77777777" w:rsidR="005530B7" w:rsidRPr="001A0389" w:rsidRDefault="005530B7" w:rsidP="005530B7">
      <w:pPr>
        <w:jc w:val="both"/>
        <w:rPr>
          <w:rFonts w:ascii="Arial" w:hAnsi="Arial" w:cs="Arial"/>
          <w:color w:val="000000"/>
        </w:rPr>
      </w:pPr>
    </w:p>
    <w:p w14:paraId="70F769CF" w14:textId="330A4DA4" w:rsidR="005530B7" w:rsidRPr="001A0389" w:rsidRDefault="00A505F9" w:rsidP="005530B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Queste collaborazioni</w:t>
      </w:r>
      <w:r w:rsidR="005530B7" w:rsidRPr="001A0389">
        <w:rPr>
          <w:rFonts w:ascii="Arial" w:hAnsi="Arial" w:cs="Arial"/>
          <w:color w:val="000000"/>
        </w:rPr>
        <w:t xml:space="preserve"> avranno effetti sulla formazione di nuovi medici che opereranno </w:t>
      </w:r>
      <w:r>
        <w:rPr>
          <w:rFonts w:ascii="Arial" w:hAnsi="Arial" w:cs="Arial"/>
          <w:color w:val="000000"/>
        </w:rPr>
        <w:t>nella regione Veneto</w:t>
      </w:r>
      <w:r w:rsidR="005530B7" w:rsidRPr="001A0389">
        <w:rPr>
          <w:rFonts w:ascii="Arial" w:hAnsi="Arial" w:cs="Arial"/>
          <w:color w:val="000000"/>
        </w:rPr>
        <w:t xml:space="preserve"> di cui </w:t>
      </w:r>
      <w:r>
        <w:rPr>
          <w:rFonts w:ascii="Arial" w:hAnsi="Arial" w:cs="Arial"/>
          <w:color w:val="000000"/>
        </w:rPr>
        <w:t>tutte le cittadine e i cittadini del territorio potranno giovarsi</w:t>
      </w:r>
      <w:r w:rsidR="005530B7" w:rsidRPr="001A0389">
        <w:rPr>
          <w:rFonts w:ascii="Arial" w:hAnsi="Arial" w:cs="Arial"/>
          <w:color w:val="000000"/>
        </w:rPr>
        <w:t>.</w:t>
      </w:r>
      <w:bookmarkEnd w:id="2"/>
    </w:p>
    <w:p w14:paraId="1595CCC1" w14:textId="77777777" w:rsidR="00B429D9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  </w:t>
      </w:r>
    </w:p>
    <w:p w14:paraId="19A43883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366 6188411 - 3351593262  </w:t>
      </w:r>
    </w:p>
    <w:p w14:paraId="4C18C963" w14:textId="77777777" w:rsidR="00FE1F99" w:rsidRPr="007B1B0E" w:rsidRDefault="0011206D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p w14:paraId="6DF2C5F6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hyperlink r:id="rId8" w:tgtFrame="_blank" w:history="1"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 News</w:t>
        </w:r>
      </w:hyperlink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DECB" w14:textId="77777777" w:rsidR="0011206D" w:rsidRDefault="0011206D" w:rsidP="00D06FF2">
      <w:r>
        <w:separator/>
      </w:r>
    </w:p>
  </w:endnote>
  <w:endnote w:type="continuationSeparator" w:id="0">
    <w:p w14:paraId="28C9C93A" w14:textId="77777777" w:rsidR="0011206D" w:rsidRDefault="0011206D" w:rsidP="00D06FF2">
      <w:r>
        <w:continuationSeparator/>
      </w:r>
    </w:p>
  </w:endnote>
  <w:endnote w:type="continuationNotice" w:id="1">
    <w:p w14:paraId="17BDB893" w14:textId="77777777" w:rsidR="0011206D" w:rsidRDefault="00112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CFF7" w14:textId="77777777" w:rsidR="0011206D" w:rsidRDefault="0011206D" w:rsidP="00D06FF2">
      <w:r>
        <w:separator/>
      </w:r>
    </w:p>
  </w:footnote>
  <w:footnote w:type="continuationSeparator" w:id="0">
    <w:p w14:paraId="1BE57850" w14:textId="77777777" w:rsidR="0011206D" w:rsidRDefault="0011206D" w:rsidP="00D06FF2">
      <w:r>
        <w:continuationSeparator/>
      </w:r>
    </w:p>
  </w:footnote>
  <w:footnote w:type="continuationNotice" w:id="1">
    <w:p w14:paraId="75924C96" w14:textId="77777777" w:rsidR="0011206D" w:rsidRDefault="001120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346"/>
    <w:multiLevelType w:val="hybridMultilevel"/>
    <w:tmpl w:val="46B2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33DE"/>
    <w:multiLevelType w:val="hybridMultilevel"/>
    <w:tmpl w:val="20969CD0"/>
    <w:lvl w:ilvl="0" w:tplc="844A80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1BEC"/>
    <w:multiLevelType w:val="hybridMultilevel"/>
    <w:tmpl w:val="B7829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75036"/>
    <w:rsid w:val="00094B15"/>
    <w:rsid w:val="000B74C7"/>
    <w:rsid w:val="000C0009"/>
    <w:rsid w:val="000C2734"/>
    <w:rsid w:val="000D2C05"/>
    <w:rsid w:val="00102277"/>
    <w:rsid w:val="00107007"/>
    <w:rsid w:val="0011206D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45006"/>
    <w:rsid w:val="00266D6A"/>
    <w:rsid w:val="002747EB"/>
    <w:rsid w:val="002A412D"/>
    <w:rsid w:val="002B4C93"/>
    <w:rsid w:val="002C54E8"/>
    <w:rsid w:val="002E6EC2"/>
    <w:rsid w:val="002F5EB9"/>
    <w:rsid w:val="002F6CD3"/>
    <w:rsid w:val="0031323A"/>
    <w:rsid w:val="0032567A"/>
    <w:rsid w:val="00334D50"/>
    <w:rsid w:val="00336429"/>
    <w:rsid w:val="00344D00"/>
    <w:rsid w:val="00370910"/>
    <w:rsid w:val="004124C3"/>
    <w:rsid w:val="00427495"/>
    <w:rsid w:val="0044540F"/>
    <w:rsid w:val="004D2960"/>
    <w:rsid w:val="004F095E"/>
    <w:rsid w:val="00527881"/>
    <w:rsid w:val="00552B3B"/>
    <w:rsid w:val="005530B7"/>
    <w:rsid w:val="00623511"/>
    <w:rsid w:val="00667A49"/>
    <w:rsid w:val="006852EC"/>
    <w:rsid w:val="006967C9"/>
    <w:rsid w:val="006A6565"/>
    <w:rsid w:val="006A671E"/>
    <w:rsid w:val="0071669A"/>
    <w:rsid w:val="0073165E"/>
    <w:rsid w:val="00763CB5"/>
    <w:rsid w:val="00766BAD"/>
    <w:rsid w:val="007816B0"/>
    <w:rsid w:val="007946EF"/>
    <w:rsid w:val="007B0BF0"/>
    <w:rsid w:val="007B785B"/>
    <w:rsid w:val="00805AD1"/>
    <w:rsid w:val="0082325A"/>
    <w:rsid w:val="00837884"/>
    <w:rsid w:val="008523C8"/>
    <w:rsid w:val="00897296"/>
    <w:rsid w:val="008E0200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436AC"/>
    <w:rsid w:val="00A505F9"/>
    <w:rsid w:val="00A70799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6F1C"/>
    <w:rsid w:val="00BC303A"/>
    <w:rsid w:val="00BD4D6C"/>
    <w:rsid w:val="00C16829"/>
    <w:rsid w:val="00C6628B"/>
    <w:rsid w:val="00C66B3B"/>
    <w:rsid w:val="00CA3D09"/>
    <w:rsid w:val="00CA756C"/>
    <w:rsid w:val="00CC2284"/>
    <w:rsid w:val="00CC4DB5"/>
    <w:rsid w:val="00CE0F18"/>
    <w:rsid w:val="00D06FF2"/>
    <w:rsid w:val="00D166E4"/>
    <w:rsid w:val="00D35006"/>
    <w:rsid w:val="00D74F19"/>
    <w:rsid w:val="00D90832"/>
    <w:rsid w:val="00DA41BF"/>
    <w:rsid w:val="00DB5DA4"/>
    <w:rsid w:val="00E51518"/>
    <w:rsid w:val="00E5541A"/>
    <w:rsid w:val="00E6497D"/>
    <w:rsid w:val="00E66A95"/>
    <w:rsid w:val="00E758B9"/>
    <w:rsid w:val="00EA1C2B"/>
    <w:rsid w:val="00EA56BF"/>
    <w:rsid w:val="00EB01BB"/>
    <w:rsid w:val="00EC3C70"/>
    <w:rsid w:val="00EE6623"/>
    <w:rsid w:val="00EF6A5B"/>
    <w:rsid w:val="00F061FD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styleId="Menzionenonrisolta">
    <w:name w:val="Unresolved Mention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Paragrafoelenco">
    <w:name w:val="List Paragraph"/>
    <w:basedOn w:val="Normale"/>
    <w:uiPriority w:val="34"/>
    <w:qFormat/>
    <w:rsid w:val="00EB01BB"/>
    <w:pPr>
      <w:spacing w:after="160" w:line="254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univerona-ne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LUDOVICO CARUSO</cp:lastModifiedBy>
  <cp:revision>9</cp:revision>
  <dcterms:created xsi:type="dcterms:W3CDTF">2022-01-19T17:41:00Z</dcterms:created>
  <dcterms:modified xsi:type="dcterms:W3CDTF">2022-02-23T15:04:00Z</dcterms:modified>
</cp:coreProperties>
</file>