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7D35" w14:textId="5ED9F14C" w:rsidR="00377280" w:rsidRPr="00411B6A" w:rsidRDefault="00A22445" w:rsidP="00377280">
      <w:pPr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</w:t>
      </w:r>
      <w:r w:rsidR="00835A60">
        <w:rPr>
          <w:rFonts w:ascii="Arial" w:eastAsia="Arial" w:hAnsi="Arial" w:cs="Arial"/>
          <w:sz w:val="20"/>
          <w:szCs w:val="20"/>
        </w:rPr>
        <w:t>7</w:t>
      </w:r>
      <w:r w:rsidR="00AB1AA5">
        <w:rPr>
          <w:rFonts w:ascii="Arial" w:eastAsia="Arial" w:hAnsi="Arial" w:cs="Arial"/>
          <w:sz w:val="20"/>
          <w:szCs w:val="20"/>
        </w:rPr>
        <w:t xml:space="preserve"> </w:t>
      </w:r>
      <w:r w:rsidR="00377280" w:rsidRPr="00321333">
        <w:rPr>
          <w:rFonts w:ascii="Arial" w:eastAsia="Arial" w:hAnsi="Arial" w:cs="Arial"/>
          <w:sz w:val="20"/>
          <w:szCs w:val="20"/>
        </w:rPr>
        <w:t>a.</w:t>
      </w:r>
      <w:r w:rsidR="00317A1C" w:rsidRPr="00321333">
        <w:rPr>
          <w:rFonts w:ascii="Arial" w:eastAsia="Arial" w:hAnsi="Arial" w:cs="Arial"/>
          <w:sz w:val="20"/>
          <w:szCs w:val="20"/>
        </w:rPr>
        <w:t xml:space="preserve"> </w:t>
      </w:r>
      <w:r w:rsidR="00377280" w:rsidRPr="00321333">
        <w:rPr>
          <w:rFonts w:ascii="Arial" w:eastAsia="Arial" w:hAnsi="Arial" w:cs="Arial"/>
          <w:sz w:val="20"/>
          <w:szCs w:val="20"/>
        </w:rPr>
        <w:t>2022</w:t>
      </w:r>
    </w:p>
    <w:p w14:paraId="05CA12AE" w14:textId="77777777" w:rsidR="00377280" w:rsidRPr="00FE657A" w:rsidRDefault="00377280" w:rsidP="00377280">
      <w:pPr>
        <w:spacing w:line="360" w:lineRule="auto"/>
        <w:jc w:val="right"/>
        <w:rPr>
          <w:rFonts w:ascii="Arial" w:eastAsia="Arial" w:hAnsi="Arial" w:cs="Arial"/>
          <w:sz w:val="21"/>
          <w:szCs w:val="21"/>
        </w:rPr>
      </w:pPr>
      <w:r w:rsidRPr="00411B6A">
        <w:rPr>
          <w:rFonts w:ascii="Arial" w:eastAsia="Arial" w:hAnsi="Arial" w:cs="Arial"/>
          <w:sz w:val="21"/>
          <w:szCs w:val="21"/>
        </w:rPr>
        <w:t>Verona,</w:t>
      </w:r>
      <w:r w:rsidR="00527670">
        <w:rPr>
          <w:rFonts w:ascii="Arial" w:eastAsia="Arial" w:hAnsi="Arial" w:cs="Arial"/>
          <w:sz w:val="21"/>
          <w:szCs w:val="21"/>
        </w:rPr>
        <w:t xml:space="preserve"> </w:t>
      </w:r>
      <w:r w:rsidR="00A92895">
        <w:rPr>
          <w:rFonts w:ascii="Arial" w:eastAsia="Arial" w:hAnsi="Arial" w:cs="Arial"/>
          <w:sz w:val="21"/>
          <w:szCs w:val="21"/>
        </w:rPr>
        <w:t>14</w:t>
      </w:r>
      <w:r w:rsidR="00D44B02">
        <w:rPr>
          <w:rFonts w:ascii="Arial" w:eastAsia="Arial" w:hAnsi="Arial" w:cs="Arial"/>
          <w:sz w:val="21"/>
          <w:szCs w:val="21"/>
        </w:rPr>
        <w:t xml:space="preserve"> settembre</w:t>
      </w:r>
      <w:r w:rsidR="00455EBD">
        <w:rPr>
          <w:rFonts w:ascii="Arial" w:eastAsia="Arial" w:hAnsi="Arial" w:cs="Arial"/>
          <w:sz w:val="21"/>
          <w:szCs w:val="21"/>
        </w:rPr>
        <w:t xml:space="preserve"> </w:t>
      </w:r>
      <w:r w:rsidR="00AC1598">
        <w:rPr>
          <w:rFonts w:ascii="Arial" w:eastAsia="Arial" w:hAnsi="Arial" w:cs="Arial"/>
          <w:sz w:val="21"/>
          <w:szCs w:val="21"/>
        </w:rPr>
        <w:t>2</w:t>
      </w:r>
      <w:r w:rsidRPr="00411B6A">
        <w:rPr>
          <w:rFonts w:ascii="Arial" w:eastAsia="Arial" w:hAnsi="Arial" w:cs="Arial"/>
          <w:sz w:val="21"/>
          <w:szCs w:val="21"/>
        </w:rPr>
        <w:t>022</w:t>
      </w:r>
    </w:p>
    <w:p w14:paraId="343B4812" w14:textId="77777777" w:rsidR="00377280" w:rsidRDefault="00377280" w:rsidP="00377280">
      <w:pPr>
        <w:shd w:val="clear" w:color="auto" w:fill="FFFFFF"/>
        <w:spacing w:after="150"/>
        <w:jc w:val="center"/>
        <w:outlineLvl w:val="0"/>
        <w:rPr>
          <w:rFonts w:ascii="Arial" w:eastAsia="Arial" w:hAnsi="Arial" w:cs="Arial"/>
          <w:b/>
          <w:bCs/>
        </w:rPr>
      </w:pPr>
    </w:p>
    <w:p w14:paraId="6148B07B" w14:textId="77777777" w:rsidR="009A6DA6" w:rsidRPr="009A6DA6" w:rsidRDefault="00377280" w:rsidP="006876A1">
      <w:pPr>
        <w:pStyle w:val="NormaleWeb"/>
        <w:spacing w:before="0" w:beforeAutospacing="0" w:after="0" w:afterAutospacing="0" w:line="276" w:lineRule="auto"/>
        <w:jc w:val="center"/>
      </w:pPr>
      <w:r w:rsidRPr="006C51CB">
        <w:rPr>
          <w:rFonts w:ascii="Arial" w:eastAsia="Arial" w:hAnsi="Arial" w:cs="Arial"/>
          <w:b/>
          <w:bCs/>
        </w:rPr>
        <w:t>Comunicato</w:t>
      </w:r>
      <w:r w:rsidR="00317A1C">
        <w:rPr>
          <w:rFonts w:ascii="Arial" w:eastAsia="Arial" w:hAnsi="Arial" w:cs="Arial"/>
          <w:b/>
          <w:bCs/>
        </w:rPr>
        <w:t xml:space="preserve"> </w:t>
      </w:r>
      <w:r w:rsidRPr="006C51CB">
        <w:rPr>
          <w:rFonts w:ascii="Arial" w:eastAsia="Arial" w:hAnsi="Arial" w:cs="Arial"/>
          <w:b/>
          <w:bCs/>
        </w:rPr>
        <w:t>stampa</w:t>
      </w:r>
    </w:p>
    <w:p w14:paraId="3CA745A3" w14:textId="77777777" w:rsidR="006A760F" w:rsidRPr="006876A1" w:rsidRDefault="006A760F" w:rsidP="006876A1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2747B7" w14:textId="77777777" w:rsidR="00A92895" w:rsidRDefault="00A92895" w:rsidP="00A92895">
      <w:pPr>
        <w:pStyle w:val="Titolo1"/>
        <w:shd w:val="clear" w:color="auto" w:fill="FFFFFF"/>
        <w:spacing w:before="30" w:beforeAutospacing="0" w:after="161" w:afterAutospacing="0"/>
        <w:jc w:val="center"/>
        <w:textAlignment w:val="baseline"/>
        <w:rPr>
          <w:rFonts w:ascii="Arial" w:hAnsi="Arial" w:cs="Arial"/>
          <w:spacing w:val="-15"/>
          <w:sz w:val="28"/>
          <w:szCs w:val="28"/>
        </w:rPr>
      </w:pPr>
      <w:r w:rsidRPr="00A92895">
        <w:rPr>
          <w:rFonts w:ascii="Arial" w:hAnsi="Arial" w:cs="Arial"/>
          <w:spacing w:val="-15"/>
          <w:sz w:val="28"/>
          <w:szCs w:val="28"/>
        </w:rPr>
        <w:t>Per non dimenticare: un</w:t>
      </w:r>
      <w:r>
        <w:rPr>
          <w:rFonts w:ascii="Arial" w:hAnsi="Arial" w:cs="Arial"/>
          <w:spacing w:val="-15"/>
          <w:sz w:val="28"/>
          <w:szCs w:val="28"/>
        </w:rPr>
        <w:t>a</w:t>
      </w:r>
      <w:r w:rsidRPr="00A92895">
        <w:rPr>
          <w:rFonts w:ascii="Arial" w:hAnsi="Arial" w:cs="Arial"/>
          <w:spacing w:val="-15"/>
          <w:sz w:val="28"/>
          <w:szCs w:val="28"/>
        </w:rPr>
        <w:t xml:space="preserve"> mostra fotografica dedicata alla storia della Libia</w:t>
      </w:r>
    </w:p>
    <w:p w14:paraId="15F73EF4" w14:textId="77777777" w:rsidR="00A92895" w:rsidRPr="00A92895" w:rsidRDefault="00A92895" w:rsidP="00A92895">
      <w:pPr>
        <w:pStyle w:val="Titolo1"/>
        <w:shd w:val="clear" w:color="auto" w:fill="FFFFFF"/>
        <w:spacing w:before="30" w:beforeAutospacing="0" w:after="161" w:afterAutospacing="0"/>
        <w:jc w:val="center"/>
        <w:textAlignment w:val="baseline"/>
        <w:rPr>
          <w:rFonts w:ascii="Arial" w:hAnsi="Arial" w:cs="Arial"/>
          <w:b w:val="0"/>
          <w:bCs w:val="0"/>
          <w:spacing w:val="-15"/>
          <w:sz w:val="24"/>
          <w:szCs w:val="24"/>
        </w:rPr>
      </w:pPr>
      <w:r w:rsidRPr="00A92895">
        <w:rPr>
          <w:rFonts w:ascii="Arial" w:hAnsi="Arial" w:cs="Arial"/>
          <w:b w:val="0"/>
          <w:bCs w:val="0"/>
          <w:spacing w:val="-15"/>
          <w:sz w:val="24"/>
          <w:szCs w:val="24"/>
        </w:rPr>
        <w:t>L’esposizione sarà inaugurata venerdì 16 settembre alle 17</w:t>
      </w:r>
      <w:r w:rsidR="00816B72">
        <w:rPr>
          <w:rFonts w:ascii="Arial" w:hAnsi="Arial" w:cs="Arial"/>
          <w:b w:val="0"/>
          <w:bCs w:val="0"/>
          <w:spacing w:val="-15"/>
          <w:sz w:val="24"/>
          <w:szCs w:val="24"/>
        </w:rPr>
        <w:t>, in aula Messedaglia</w:t>
      </w:r>
    </w:p>
    <w:p w14:paraId="4936D9B4" w14:textId="77777777" w:rsidR="00A92895" w:rsidRDefault="00A92895" w:rsidP="00A92895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-5"/>
        </w:rPr>
      </w:pPr>
    </w:p>
    <w:p w14:paraId="584A97AB" w14:textId="77777777" w:rsidR="00A92895" w:rsidRDefault="00A92895" w:rsidP="00A92895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-5"/>
        </w:rPr>
      </w:pPr>
    </w:p>
    <w:p w14:paraId="40A96DB0" w14:textId="77777777" w:rsidR="00A92895" w:rsidRDefault="00A92895" w:rsidP="00816B72">
      <w:pPr>
        <w:pStyle w:val="NormaleWeb"/>
        <w:spacing w:before="0" w:beforeAutospacing="0" w:after="0" w:afterAutospacing="0" w:line="276" w:lineRule="auto"/>
        <w:jc w:val="both"/>
        <w:textAlignment w:val="baseline"/>
        <w:rPr>
          <w:rStyle w:val="Enfasigrassetto"/>
          <w:rFonts w:ascii="Arial" w:hAnsi="Arial" w:cs="Arial"/>
          <w:bdr w:val="none" w:sz="0" w:space="0" w:color="auto" w:frame="1"/>
        </w:rPr>
      </w:pPr>
      <w:r w:rsidRPr="00A92895">
        <w:rPr>
          <w:rStyle w:val="Enfasigrassetto"/>
          <w:rFonts w:ascii="Arial" w:hAnsi="Arial" w:cs="Arial"/>
          <w:bdr w:val="none" w:sz="0" w:space="0" w:color="auto" w:frame="1"/>
        </w:rPr>
        <w:t>“</w:t>
      </w:r>
      <w:hyperlink r:id="rId7" w:history="1">
        <w:r w:rsidRPr="00A92895">
          <w:rPr>
            <w:rStyle w:val="Collegamentoipertestuale"/>
            <w:rFonts w:ascii="Arial" w:hAnsi="Arial" w:cs="Arial"/>
            <w:b/>
            <w:bCs/>
            <w:color w:val="auto"/>
            <w:bdr w:val="none" w:sz="0" w:space="0" w:color="auto" w:frame="1"/>
          </w:rPr>
          <w:t>L’occupazione italiana della Libia. Violenza e colonialismo 1911-1943</w:t>
        </w:r>
      </w:hyperlink>
      <w:r w:rsidRPr="00A92895">
        <w:rPr>
          <w:rStyle w:val="Enfasigrassetto"/>
          <w:rFonts w:ascii="Arial" w:hAnsi="Arial" w:cs="Arial"/>
          <w:bdr w:val="none" w:sz="0" w:space="0" w:color="auto" w:frame="1"/>
        </w:rPr>
        <w:t>” è l’argomento al centro della mostra fotografica, promossa dal gruppo Radici dei diritti dell’ateneo in collaborazione con l’Istituto veronese per la storia della Resistenza e dell’Età contemporanea</w:t>
      </w:r>
      <w:r>
        <w:rPr>
          <w:rStyle w:val="Enfasigrassetto"/>
          <w:rFonts w:ascii="Arial" w:hAnsi="Arial" w:cs="Arial"/>
          <w:bdr w:val="none" w:sz="0" w:space="0" w:color="auto" w:frame="1"/>
        </w:rPr>
        <w:t>,</w:t>
      </w:r>
      <w:r w:rsidRPr="00A92895">
        <w:rPr>
          <w:rStyle w:val="Enfasigrassetto"/>
          <w:rFonts w:ascii="Arial" w:hAnsi="Arial" w:cs="Arial"/>
          <w:bdr w:val="none" w:sz="0" w:space="0" w:color="auto" w:frame="1"/>
        </w:rPr>
        <w:t xml:space="preserve"> con il patrocinio dell’università di Verona, rivolta alla cittadinanza e in modo particolare agli studenti e alle studentesse dell’università e delle scuole medie di Verona e provincia.</w:t>
      </w:r>
      <w:r>
        <w:rPr>
          <w:rStyle w:val="Enfasigrassetto"/>
          <w:rFonts w:ascii="Arial" w:hAnsi="Arial" w:cs="Arial"/>
          <w:bdr w:val="none" w:sz="0" w:space="0" w:color="auto" w:frame="1"/>
        </w:rPr>
        <w:t xml:space="preserve"> La mostra sarà allestita nel </w:t>
      </w:r>
      <w:r w:rsidRPr="00A92895">
        <w:rPr>
          <w:rStyle w:val="Enfasigrassetto"/>
          <w:rFonts w:ascii="Arial" w:hAnsi="Arial" w:cs="Arial"/>
          <w:bdr w:val="none" w:sz="0" w:space="0" w:color="auto" w:frame="1"/>
        </w:rPr>
        <w:t>chiostro di Santa Maria delle Vittorie</w:t>
      </w:r>
      <w:r>
        <w:rPr>
          <w:rStyle w:val="Enfasigrassetto"/>
          <w:rFonts w:ascii="Arial" w:hAnsi="Arial" w:cs="Arial"/>
          <w:bdr w:val="none" w:sz="0" w:space="0" w:color="auto" w:frame="1"/>
        </w:rPr>
        <w:t xml:space="preserve"> e rimarrà visitabile dal 16 settembre all’8 ottobre.</w:t>
      </w:r>
    </w:p>
    <w:p w14:paraId="3EE1C85D" w14:textId="77777777" w:rsidR="00A92895" w:rsidRPr="00A92895" w:rsidRDefault="00A92895" w:rsidP="00816B72">
      <w:pPr>
        <w:pStyle w:val="Normale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14:paraId="76D05FF0" w14:textId="77777777" w:rsidR="00A92895" w:rsidRPr="00A92895" w:rsidRDefault="00A92895" w:rsidP="00816B72">
      <w:pPr>
        <w:pStyle w:val="NormaleWeb"/>
        <w:spacing w:before="0" w:beforeAutospacing="0" w:after="300" w:afterAutospacing="0" w:line="276" w:lineRule="auto"/>
        <w:jc w:val="both"/>
        <w:textAlignment w:val="baseline"/>
        <w:rPr>
          <w:rFonts w:ascii="Arial" w:hAnsi="Arial" w:cs="Arial"/>
        </w:rPr>
      </w:pPr>
      <w:r w:rsidRPr="00A92895">
        <w:rPr>
          <w:rFonts w:ascii="Arial" w:hAnsi="Arial" w:cs="Arial"/>
        </w:rPr>
        <w:t>Negli ultimi anni la Libia è stata ed è al centro dell’attenzione dei mezzi di comunicazione, mentre la conoscenza della sua storia e del periodo della presenza italiana rimane ancora poco conosciuta e poco studiata. Un contributo alla comprensione di quanto oggi sta accadendo in Libia, può venire anche dalla conoscenza di ciò che è accaduto nella storia del suo recente passato. In questo senso, l’obiettivo della mostra fotodocumentaria è quello di favorire la conoscenza di questo Paese, e in particolare del periodo coloniale italiano offrendo un’attenta riflessione su quelle che furono le violenze senza tralasciarne i contesti nei quali esse si verificarono e le loro contraddizioni.</w:t>
      </w:r>
    </w:p>
    <w:p w14:paraId="32FD7752" w14:textId="77777777" w:rsidR="00A92895" w:rsidRPr="00A92895" w:rsidRDefault="00A92895" w:rsidP="00816B72">
      <w:pPr>
        <w:pStyle w:val="NormaleWeb"/>
        <w:spacing w:before="0" w:beforeAutospacing="0" w:after="300" w:afterAutospacing="0" w:line="276" w:lineRule="auto"/>
        <w:jc w:val="both"/>
        <w:textAlignment w:val="baseline"/>
        <w:rPr>
          <w:rFonts w:ascii="Arial" w:hAnsi="Arial" w:cs="Arial"/>
        </w:rPr>
      </w:pPr>
      <w:r w:rsidRPr="00A92895">
        <w:rPr>
          <w:rFonts w:ascii="Arial" w:hAnsi="Arial" w:cs="Arial"/>
        </w:rPr>
        <w:t xml:space="preserve">La mostra, realizzata dal Centro per l’archivio nazionale di Tripoli e curata da </w:t>
      </w:r>
      <w:r w:rsidRPr="00816B72">
        <w:rPr>
          <w:rFonts w:ascii="Arial" w:hAnsi="Arial" w:cs="Arial"/>
          <w:b/>
          <w:bCs/>
        </w:rPr>
        <w:t>Costantino Di Sante</w:t>
      </w:r>
      <w:r w:rsidRPr="00A92895">
        <w:rPr>
          <w:rFonts w:ascii="Arial" w:hAnsi="Arial" w:cs="Arial"/>
        </w:rPr>
        <w:t xml:space="preserve"> e </w:t>
      </w:r>
      <w:proofErr w:type="spellStart"/>
      <w:r w:rsidRPr="00816B72">
        <w:rPr>
          <w:rFonts w:ascii="Arial" w:hAnsi="Arial" w:cs="Arial"/>
          <w:b/>
          <w:bCs/>
        </w:rPr>
        <w:t>Salaheddin</w:t>
      </w:r>
      <w:proofErr w:type="spellEnd"/>
      <w:r w:rsidRPr="00816B72">
        <w:rPr>
          <w:rFonts w:ascii="Arial" w:hAnsi="Arial" w:cs="Arial"/>
          <w:b/>
          <w:bCs/>
        </w:rPr>
        <w:t xml:space="preserve"> </w:t>
      </w:r>
      <w:proofErr w:type="spellStart"/>
      <w:r w:rsidRPr="00816B72">
        <w:rPr>
          <w:rFonts w:ascii="Arial" w:hAnsi="Arial" w:cs="Arial"/>
          <w:b/>
          <w:bCs/>
        </w:rPr>
        <w:t>Sury</w:t>
      </w:r>
      <w:proofErr w:type="spellEnd"/>
      <w:r w:rsidRPr="00A92895">
        <w:rPr>
          <w:rFonts w:ascii="Arial" w:hAnsi="Arial" w:cs="Arial"/>
        </w:rPr>
        <w:t xml:space="preserve">, restituisce la possibilità di conoscere il periodo della colonizzazione italiana attraverso un percorso storico-didattico illustrato da oltre settanta pannelli e da alcune proiezioni di foto storiche che mostrano aspetti politici, culturali, economici e sociali del colonialismo italiano. La ricerca di documenti, foto e segni di memoria è stata effettuata, oltre che nell’archivio di Tripoli, negli archivi italiani dello Stato maggiore dell’Esercito, del ministero degli Esteri e all’Archivio </w:t>
      </w:r>
      <w:r w:rsidR="00816B72">
        <w:rPr>
          <w:rFonts w:ascii="Arial" w:hAnsi="Arial" w:cs="Arial"/>
        </w:rPr>
        <w:t>c</w:t>
      </w:r>
      <w:r w:rsidRPr="00A92895">
        <w:rPr>
          <w:rFonts w:ascii="Arial" w:hAnsi="Arial" w:cs="Arial"/>
        </w:rPr>
        <w:t>entrale dello Stato di Roma, con la consulenza scientifica di studiosi italiani e libici.</w:t>
      </w:r>
    </w:p>
    <w:p w14:paraId="40D74574" w14:textId="77777777" w:rsidR="00A92895" w:rsidRDefault="00A92895" w:rsidP="00816B72">
      <w:pPr>
        <w:pStyle w:val="Normale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A92895">
        <w:rPr>
          <w:rFonts w:ascii="Arial" w:hAnsi="Arial" w:cs="Arial"/>
        </w:rPr>
        <w:t>L’inaugurazione della mostra,</w:t>
      </w:r>
      <w:r w:rsidRPr="00A92895">
        <w:rPr>
          <w:rStyle w:val="apple-converted-space"/>
          <w:rFonts w:ascii="Arial" w:hAnsi="Arial" w:cs="Arial"/>
        </w:rPr>
        <w:t> </w:t>
      </w:r>
      <w:r w:rsidRPr="00A92895">
        <w:rPr>
          <w:rStyle w:val="Enfasigrassetto"/>
          <w:rFonts w:ascii="Arial" w:hAnsi="Arial" w:cs="Arial"/>
          <w:bdr w:val="none" w:sz="0" w:space="0" w:color="auto" w:frame="1"/>
        </w:rPr>
        <w:t>venerdì 16 settembre, alle 17</w:t>
      </w:r>
      <w:r w:rsidRPr="00A92895">
        <w:rPr>
          <w:rFonts w:ascii="Arial" w:hAnsi="Arial" w:cs="Arial"/>
        </w:rPr>
        <w:t>, in aula Messedaglia, sarà aperta da</w:t>
      </w:r>
      <w:r w:rsidR="00816B72">
        <w:rPr>
          <w:rFonts w:ascii="Arial" w:hAnsi="Arial" w:cs="Arial"/>
        </w:rPr>
        <w:t>i saluti di</w:t>
      </w:r>
      <w:r w:rsidRPr="00A92895">
        <w:rPr>
          <w:rStyle w:val="apple-converted-space"/>
          <w:rFonts w:ascii="Arial" w:hAnsi="Arial" w:cs="Arial"/>
        </w:rPr>
        <w:t> </w:t>
      </w:r>
      <w:r w:rsidRPr="00A92895">
        <w:rPr>
          <w:rStyle w:val="Enfasigrassetto"/>
          <w:rFonts w:ascii="Arial" w:hAnsi="Arial" w:cs="Arial"/>
          <w:bdr w:val="none" w:sz="0" w:space="0" w:color="auto" w:frame="1"/>
        </w:rPr>
        <w:t xml:space="preserve">Olivia </w:t>
      </w:r>
      <w:proofErr w:type="spellStart"/>
      <w:r w:rsidRPr="00A92895">
        <w:rPr>
          <w:rStyle w:val="Enfasigrassetto"/>
          <w:rFonts w:ascii="Arial" w:hAnsi="Arial" w:cs="Arial"/>
          <w:bdr w:val="none" w:sz="0" w:space="0" w:color="auto" w:frame="1"/>
        </w:rPr>
        <w:t>Guaraldo</w:t>
      </w:r>
      <w:proofErr w:type="spellEnd"/>
      <w:r w:rsidRPr="00A92895">
        <w:rPr>
          <w:rFonts w:ascii="Arial" w:hAnsi="Arial" w:cs="Arial"/>
        </w:rPr>
        <w:t>, delegata del Rettore al public engagement, seguiranno gli interventi di</w:t>
      </w:r>
      <w:r w:rsidRPr="00A92895">
        <w:rPr>
          <w:rStyle w:val="apple-converted-space"/>
          <w:rFonts w:ascii="Arial" w:hAnsi="Arial" w:cs="Arial"/>
        </w:rPr>
        <w:t> </w:t>
      </w:r>
      <w:r w:rsidRPr="00A92895">
        <w:rPr>
          <w:rStyle w:val="Enfasigrassetto"/>
          <w:rFonts w:ascii="Arial" w:hAnsi="Arial" w:cs="Arial"/>
          <w:bdr w:val="none" w:sz="0" w:space="0" w:color="auto" w:frame="1"/>
        </w:rPr>
        <w:t>Renato Camurri</w:t>
      </w:r>
      <w:r w:rsidRPr="00A92895">
        <w:rPr>
          <w:rFonts w:ascii="Arial" w:hAnsi="Arial" w:cs="Arial"/>
        </w:rPr>
        <w:t>, docente di Storia contemporanea dell’università di Verona, di</w:t>
      </w:r>
      <w:r w:rsidRPr="00A92895">
        <w:rPr>
          <w:rStyle w:val="apple-converted-space"/>
          <w:rFonts w:ascii="Arial" w:hAnsi="Arial" w:cs="Arial"/>
        </w:rPr>
        <w:t> </w:t>
      </w:r>
      <w:r w:rsidRPr="00A92895">
        <w:rPr>
          <w:rStyle w:val="Enfasigrassetto"/>
          <w:rFonts w:ascii="Arial" w:hAnsi="Arial" w:cs="Arial"/>
          <w:bdr w:val="none" w:sz="0" w:space="0" w:color="auto" w:frame="1"/>
        </w:rPr>
        <w:t>Federico Melotto</w:t>
      </w:r>
      <w:r w:rsidRPr="00A92895">
        <w:rPr>
          <w:rFonts w:ascii="Arial" w:hAnsi="Arial" w:cs="Arial"/>
        </w:rPr>
        <w:t>, presidente dell’Istituto veronese per la storia della Resistenza e dell’Età contemporanea, con la chiusura del curatore</w:t>
      </w:r>
      <w:r w:rsidRPr="00A92895">
        <w:rPr>
          <w:rStyle w:val="apple-converted-space"/>
          <w:rFonts w:ascii="Arial" w:hAnsi="Arial" w:cs="Arial"/>
        </w:rPr>
        <w:t> </w:t>
      </w:r>
      <w:r w:rsidRPr="00A92895">
        <w:rPr>
          <w:rStyle w:val="Enfasigrassetto"/>
          <w:rFonts w:ascii="Arial" w:hAnsi="Arial" w:cs="Arial"/>
          <w:bdr w:val="none" w:sz="0" w:space="0" w:color="auto" w:frame="1"/>
        </w:rPr>
        <w:t>Costantino Di Sante</w:t>
      </w:r>
      <w:r w:rsidRPr="00A92895">
        <w:rPr>
          <w:rFonts w:ascii="Arial" w:hAnsi="Arial" w:cs="Arial"/>
        </w:rPr>
        <w:t>.</w:t>
      </w:r>
    </w:p>
    <w:p w14:paraId="1D90439E" w14:textId="77777777" w:rsidR="00816B72" w:rsidRPr="00A92895" w:rsidRDefault="00816B72" w:rsidP="00816B72">
      <w:pPr>
        <w:pStyle w:val="Normale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14:paraId="427EBB05" w14:textId="11D02B3E" w:rsidR="00A92895" w:rsidRDefault="00A92895" w:rsidP="00816B72">
      <w:pPr>
        <w:pStyle w:val="Normale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A92895">
        <w:rPr>
          <w:rFonts w:ascii="Arial" w:hAnsi="Arial" w:cs="Arial"/>
        </w:rPr>
        <w:t>La mostra, esposta nel</w:t>
      </w:r>
      <w:r w:rsidRPr="00A92895">
        <w:rPr>
          <w:rStyle w:val="apple-converted-space"/>
          <w:rFonts w:ascii="Arial" w:hAnsi="Arial" w:cs="Arial"/>
        </w:rPr>
        <w:t> </w:t>
      </w:r>
      <w:r w:rsidRPr="00A92895">
        <w:rPr>
          <w:rStyle w:val="Enfasigrassetto"/>
          <w:rFonts w:ascii="Arial" w:hAnsi="Arial" w:cs="Arial"/>
          <w:bdr w:val="none" w:sz="0" w:space="0" w:color="auto" w:frame="1"/>
        </w:rPr>
        <w:t>chiostro di Santa Maria delle Vittorie</w:t>
      </w:r>
      <w:r w:rsidRPr="00A92895">
        <w:rPr>
          <w:rFonts w:ascii="Arial" w:hAnsi="Arial" w:cs="Arial"/>
        </w:rPr>
        <w:t>, potrà essere visitata</w:t>
      </w:r>
      <w:r w:rsidR="00816B72">
        <w:rPr>
          <w:rFonts w:ascii="Arial" w:hAnsi="Arial" w:cs="Arial"/>
        </w:rPr>
        <w:t xml:space="preserve">, </w:t>
      </w:r>
      <w:r w:rsidRPr="00A92895">
        <w:rPr>
          <w:rStyle w:val="Enfasigrassetto"/>
          <w:rFonts w:ascii="Arial" w:hAnsi="Arial" w:cs="Arial"/>
          <w:bdr w:val="none" w:sz="0" w:space="0" w:color="auto" w:frame="1"/>
        </w:rPr>
        <w:t>dal 17 settembre al</w:t>
      </w:r>
      <w:r>
        <w:rPr>
          <w:rStyle w:val="Enfasigrassetto"/>
          <w:rFonts w:ascii="Arial" w:hAnsi="Arial" w:cs="Arial"/>
          <w:bdr w:val="none" w:sz="0" w:space="0" w:color="auto" w:frame="1"/>
        </w:rPr>
        <w:t>l’</w:t>
      </w:r>
      <w:r w:rsidRPr="00A92895">
        <w:rPr>
          <w:rStyle w:val="Enfasigrassetto"/>
          <w:rFonts w:ascii="Arial" w:hAnsi="Arial" w:cs="Arial"/>
          <w:bdr w:val="none" w:sz="0" w:space="0" w:color="auto" w:frame="1"/>
        </w:rPr>
        <w:t>8 ottobre, dalle 8 alle 19</w:t>
      </w:r>
      <w:r w:rsidR="00816B72">
        <w:rPr>
          <w:rStyle w:val="Enfasigrassetto"/>
          <w:rFonts w:ascii="Arial" w:hAnsi="Arial" w:cs="Arial"/>
          <w:bdr w:val="none" w:sz="0" w:space="0" w:color="auto" w:frame="1"/>
        </w:rPr>
        <w:t>,</w:t>
      </w:r>
      <w:r w:rsidRPr="00A92895">
        <w:rPr>
          <w:rStyle w:val="Enfasigrassetto"/>
          <w:rFonts w:ascii="Arial" w:hAnsi="Arial" w:cs="Arial"/>
          <w:bdr w:val="none" w:sz="0" w:space="0" w:color="auto" w:frame="1"/>
        </w:rPr>
        <w:t xml:space="preserve"> dal lunedì al venerdì, e dalle 8 alle 13 al sabato</w:t>
      </w:r>
      <w:r w:rsidRPr="00A92895">
        <w:rPr>
          <w:rFonts w:ascii="Arial" w:hAnsi="Arial" w:cs="Arial"/>
        </w:rPr>
        <w:t xml:space="preserve">. Le visite delle classi e di gruppi superiori a </w:t>
      </w:r>
      <w:proofErr w:type="gramStart"/>
      <w:r w:rsidRPr="00A92895">
        <w:rPr>
          <w:rFonts w:ascii="Arial" w:hAnsi="Arial" w:cs="Arial"/>
        </w:rPr>
        <w:t>5</w:t>
      </w:r>
      <w:proofErr w:type="gramEnd"/>
      <w:r w:rsidRPr="00A92895">
        <w:rPr>
          <w:rFonts w:ascii="Arial" w:hAnsi="Arial" w:cs="Arial"/>
        </w:rPr>
        <w:t xml:space="preserve"> persone sono </w:t>
      </w:r>
      <w:r w:rsidR="00816B72">
        <w:rPr>
          <w:rFonts w:ascii="Arial" w:hAnsi="Arial" w:cs="Arial"/>
        </w:rPr>
        <w:t>su</w:t>
      </w:r>
      <w:r w:rsidRPr="00A92895">
        <w:rPr>
          <w:rFonts w:ascii="Arial" w:hAnsi="Arial" w:cs="Arial"/>
        </w:rPr>
        <w:t xml:space="preserve"> prenotazione (scrivere</w:t>
      </w:r>
      <w:r w:rsidR="00816B72">
        <w:rPr>
          <w:rFonts w:ascii="Arial" w:hAnsi="Arial" w:cs="Arial"/>
        </w:rPr>
        <w:t xml:space="preserve"> </w:t>
      </w:r>
      <w:r w:rsidRPr="00A92895">
        <w:rPr>
          <w:rFonts w:ascii="Arial" w:hAnsi="Arial" w:cs="Arial"/>
        </w:rPr>
        <w:t>a</w:t>
      </w:r>
      <w:r w:rsidR="00FD43C4">
        <w:t xml:space="preserve"> </w:t>
      </w:r>
      <w:hyperlink r:id="rId8" w:history="1">
        <w:r w:rsidRPr="00A92895">
          <w:rPr>
            <w:rStyle w:val="Collegamentoipertestuale"/>
            <w:rFonts w:ascii="Arial" w:hAnsi="Arial" w:cs="Arial"/>
            <w:color w:val="auto"/>
            <w:bdr w:val="none" w:sz="0" w:space="0" w:color="auto" w:frame="1"/>
          </w:rPr>
          <w:t>roberto.leone@univr.it</w:t>
        </w:r>
      </w:hyperlink>
      <w:r w:rsidRPr="00A92895">
        <w:rPr>
          <w:rStyle w:val="apple-converted-space"/>
          <w:rFonts w:ascii="Arial" w:hAnsi="Arial" w:cs="Arial"/>
        </w:rPr>
        <w:t> </w:t>
      </w:r>
      <w:r w:rsidRPr="00A92895">
        <w:rPr>
          <w:rFonts w:ascii="Arial" w:hAnsi="Arial" w:cs="Arial"/>
        </w:rPr>
        <w:t>o</w:t>
      </w:r>
      <w:r w:rsidRPr="00A92895">
        <w:rPr>
          <w:rStyle w:val="apple-converted-space"/>
          <w:rFonts w:ascii="Arial" w:hAnsi="Arial" w:cs="Arial"/>
        </w:rPr>
        <w:t> </w:t>
      </w:r>
      <w:hyperlink r:id="rId9" w:history="1">
        <w:r w:rsidRPr="00A92895">
          <w:rPr>
            <w:rStyle w:val="Collegamentoipertestuale"/>
            <w:rFonts w:ascii="Arial" w:hAnsi="Arial" w:cs="Arial"/>
            <w:color w:val="auto"/>
            <w:bdr w:val="none" w:sz="0" w:space="0" w:color="auto" w:frame="1"/>
          </w:rPr>
          <w:t>resistenzaverona@gmail.com</w:t>
        </w:r>
      </w:hyperlink>
      <w:r w:rsidRPr="00A92895">
        <w:rPr>
          <w:rFonts w:ascii="Arial" w:hAnsi="Arial" w:cs="Arial"/>
        </w:rPr>
        <w:t>). L’accesso alla mostra è gratuito.</w:t>
      </w:r>
    </w:p>
    <w:p w14:paraId="7A179DBF" w14:textId="770B9960" w:rsidR="00863B56" w:rsidRDefault="00863B56" w:rsidP="00816B72">
      <w:pPr>
        <w:pStyle w:val="Normale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14:paraId="01DC997F" w14:textId="77777777" w:rsidR="00863B56" w:rsidRDefault="00863B56" w:rsidP="00863B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 Neue" w:hAnsi="Helvetica Neue" w:cs="Segoe UI"/>
          <w:sz w:val="28"/>
          <w:szCs w:val="28"/>
        </w:rPr>
        <w:t> </w:t>
      </w:r>
    </w:p>
    <w:p w14:paraId="1307F4C9" w14:textId="77777777" w:rsidR="00863B56" w:rsidRPr="00A92895" w:rsidRDefault="00863B56" w:rsidP="00816B72">
      <w:pPr>
        <w:pStyle w:val="Normale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14:paraId="12D9989E" w14:textId="77777777" w:rsidR="00A92895" w:rsidRPr="00A92895" w:rsidRDefault="00A92895" w:rsidP="00A92895">
      <w:pPr>
        <w:jc w:val="both"/>
        <w:textAlignment w:val="baseline"/>
        <w:rPr>
          <w:rFonts w:ascii="Arial" w:hAnsi="Arial" w:cs="Arial"/>
        </w:rPr>
      </w:pPr>
    </w:p>
    <w:p w14:paraId="40C0AB28" w14:textId="77777777" w:rsidR="00681A0E" w:rsidRDefault="00681A0E" w:rsidP="00170F1C">
      <w:pPr>
        <w:spacing w:line="360" w:lineRule="auto"/>
        <w:ind w:right="-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72FB7E" w14:textId="77777777" w:rsidR="00D020CC" w:rsidRDefault="00D020CC" w:rsidP="00170F1C">
      <w:pPr>
        <w:spacing w:line="360" w:lineRule="auto"/>
        <w:ind w:right="-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26E212" w14:textId="77777777" w:rsidR="00FE1F99" w:rsidRPr="007B1B0E" w:rsidRDefault="00FE1F99" w:rsidP="00FE1F99">
      <w:pPr>
        <w:jc w:val="both"/>
        <w:rPr>
          <w:rFonts w:ascii="Arial" w:eastAsia="Arial" w:hAnsi="Arial" w:cs="Arial"/>
          <w:sz w:val="20"/>
          <w:szCs w:val="20"/>
        </w:rPr>
      </w:pPr>
      <w:r w:rsidRPr="007B1B0E">
        <w:rPr>
          <w:rFonts w:ascii="Arial" w:eastAsia="Arial" w:hAnsi="Arial" w:cs="Arial"/>
          <w:b/>
          <w:bCs/>
          <w:sz w:val="20"/>
          <w:szCs w:val="20"/>
        </w:rPr>
        <w:t>Area</w:t>
      </w:r>
      <w:r w:rsidR="00317A1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b/>
          <w:bCs/>
          <w:sz w:val="20"/>
          <w:szCs w:val="20"/>
        </w:rPr>
        <w:t>Comunicazione</w:t>
      </w:r>
      <w:r w:rsidR="00317A1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b/>
          <w:bCs/>
          <w:sz w:val="20"/>
          <w:szCs w:val="20"/>
        </w:rPr>
        <w:t>-</w:t>
      </w:r>
      <w:r w:rsidR="00317A1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b/>
          <w:bCs/>
          <w:sz w:val="20"/>
          <w:szCs w:val="20"/>
        </w:rPr>
        <w:t>Ufficio</w:t>
      </w:r>
      <w:r w:rsidR="00317A1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b/>
          <w:bCs/>
          <w:sz w:val="20"/>
          <w:szCs w:val="20"/>
        </w:rPr>
        <w:t>Stampa</w:t>
      </w:r>
      <w:r w:rsidR="00317A1C">
        <w:rPr>
          <w:rFonts w:ascii="Arial" w:eastAsia="Arial" w:hAnsi="Arial" w:cs="Arial"/>
          <w:b/>
          <w:bCs/>
          <w:sz w:val="20"/>
          <w:szCs w:val="20"/>
        </w:rPr>
        <w:t xml:space="preserve">  </w:t>
      </w:r>
    </w:p>
    <w:p w14:paraId="36BBA973" w14:textId="77777777" w:rsidR="006A608F" w:rsidRDefault="006A608F" w:rsidP="00FE1F9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Roberta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Dini,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Elisa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Innocenti,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Sara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Mauroner</w:t>
      </w:r>
      <w:proofErr w:type="spellEnd"/>
    </w:p>
    <w:p w14:paraId="5860839B" w14:textId="77777777" w:rsidR="00FE1F99" w:rsidRPr="007B1B0E" w:rsidRDefault="006A608F" w:rsidP="00FE1F9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366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6188411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3351593262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3491536099</w:t>
      </w:r>
    </w:p>
    <w:p w14:paraId="09A5C18E" w14:textId="77777777" w:rsidR="00FE1F99" w:rsidRPr="007B1B0E" w:rsidRDefault="00000000" w:rsidP="00FE1F99">
      <w:pPr>
        <w:jc w:val="both"/>
        <w:rPr>
          <w:rFonts w:ascii="Arial" w:eastAsia="Arial" w:hAnsi="Arial" w:cs="Arial"/>
          <w:sz w:val="20"/>
          <w:szCs w:val="20"/>
        </w:rPr>
      </w:pPr>
      <w:hyperlink r:id="rId10" w:tgtFrame="_blank" w:history="1">
        <w:r w:rsidR="00FE1F99" w:rsidRPr="007B1B0E">
          <w:rPr>
            <w:rStyle w:val="Collegamentoipertestuale"/>
            <w:rFonts w:ascii="Arial" w:eastAsia="Arial" w:hAnsi="Arial" w:cs="Arial"/>
            <w:b/>
            <w:bCs/>
            <w:sz w:val="20"/>
            <w:szCs w:val="20"/>
          </w:rPr>
          <w:t>ufficio.stampa@ateneo.univr.it</w:t>
        </w:r>
      </w:hyperlink>
      <w:r w:rsidR="00317A1C">
        <w:rPr>
          <w:rFonts w:ascii="Arial" w:eastAsia="Arial" w:hAnsi="Arial" w:cs="Arial"/>
          <w:sz w:val="20"/>
          <w:szCs w:val="20"/>
        </w:rPr>
        <w:t xml:space="preserve">  </w:t>
      </w:r>
    </w:p>
    <w:p w14:paraId="36FF1BCF" w14:textId="77777777" w:rsidR="00FE1F99" w:rsidRPr="007B1B0E" w:rsidRDefault="00FE1F99" w:rsidP="00FE1F99">
      <w:pPr>
        <w:jc w:val="both"/>
        <w:rPr>
          <w:rFonts w:ascii="Arial" w:eastAsia="Arial" w:hAnsi="Arial" w:cs="Arial"/>
          <w:sz w:val="20"/>
          <w:szCs w:val="20"/>
        </w:rPr>
      </w:pPr>
      <w:r w:rsidRPr="007B1B0E">
        <w:rPr>
          <w:rFonts w:ascii="Arial" w:eastAsia="Arial" w:hAnsi="Arial" w:cs="Arial"/>
          <w:sz w:val="20"/>
          <w:szCs w:val="20"/>
        </w:rPr>
        <w:t>Agenzia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sz w:val="20"/>
          <w:szCs w:val="20"/>
        </w:rPr>
        <w:t>di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r w:rsidRPr="007B1B0E">
        <w:rPr>
          <w:rFonts w:ascii="Arial" w:eastAsia="Arial" w:hAnsi="Arial" w:cs="Arial"/>
          <w:sz w:val="20"/>
          <w:szCs w:val="20"/>
        </w:rPr>
        <w:t>stampa</w:t>
      </w:r>
      <w:r w:rsidR="00317A1C">
        <w:rPr>
          <w:rFonts w:ascii="Arial" w:eastAsia="Arial" w:hAnsi="Arial" w:cs="Arial"/>
          <w:sz w:val="20"/>
          <w:szCs w:val="20"/>
        </w:rPr>
        <w:t xml:space="preserve"> </w:t>
      </w:r>
      <w:hyperlink r:id="rId11" w:tgtFrame="_blank" w:history="1">
        <w:proofErr w:type="spellStart"/>
        <w:r w:rsidRPr="007B1B0E">
          <w:rPr>
            <w:rStyle w:val="Collegamentoipertestuale"/>
            <w:rFonts w:ascii="Arial" w:eastAsia="Arial" w:hAnsi="Arial" w:cs="Arial"/>
            <w:b/>
            <w:bCs/>
            <w:sz w:val="20"/>
            <w:szCs w:val="20"/>
          </w:rPr>
          <w:t>Univerona</w:t>
        </w:r>
        <w:proofErr w:type="spellEnd"/>
        <w:r w:rsidR="00317A1C">
          <w:rPr>
            <w:rStyle w:val="Collegamentoipertestuale"/>
            <w:rFonts w:ascii="Arial" w:eastAsia="Arial" w:hAnsi="Arial" w:cs="Arial"/>
            <w:b/>
            <w:bCs/>
            <w:sz w:val="20"/>
            <w:szCs w:val="20"/>
          </w:rPr>
          <w:t xml:space="preserve"> </w:t>
        </w:r>
        <w:r w:rsidRPr="007B1B0E">
          <w:rPr>
            <w:rStyle w:val="Collegamentoipertestuale"/>
            <w:rFonts w:ascii="Arial" w:eastAsia="Arial" w:hAnsi="Arial" w:cs="Arial"/>
            <w:b/>
            <w:bCs/>
            <w:sz w:val="20"/>
            <w:szCs w:val="20"/>
          </w:rPr>
          <w:t>News</w:t>
        </w:r>
      </w:hyperlink>
      <w:r w:rsidR="00317A1C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</w:t>
      </w:r>
    </w:p>
    <w:p w14:paraId="73DAA904" w14:textId="77777777" w:rsidR="00766BAD" w:rsidRPr="00EF6A5B" w:rsidRDefault="00766BAD" w:rsidP="00170F1C">
      <w:pPr>
        <w:spacing w:line="360" w:lineRule="auto"/>
        <w:ind w:right="-1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sectPr w:rsidR="00766BAD" w:rsidRPr="00EF6A5B" w:rsidSect="008E2D8E">
      <w:headerReference w:type="default" r:id="rId12"/>
      <w:footerReference w:type="default" r:id="rId13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B28E" w14:textId="77777777" w:rsidR="005E4AD3" w:rsidRDefault="005E4AD3" w:rsidP="00D06FF2">
      <w:r>
        <w:separator/>
      </w:r>
    </w:p>
  </w:endnote>
  <w:endnote w:type="continuationSeparator" w:id="0">
    <w:p w14:paraId="285A83D0" w14:textId="77777777" w:rsidR="005E4AD3" w:rsidRDefault="005E4AD3" w:rsidP="00D06FF2">
      <w:r>
        <w:continuationSeparator/>
      </w:r>
    </w:p>
  </w:endnote>
  <w:endnote w:type="continuationNotice" w:id="1">
    <w:p w14:paraId="41525095" w14:textId="77777777" w:rsidR="005E4AD3" w:rsidRDefault="005E4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B0604020202020204"/>
    <w:charset w:val="01"/>
    <w:family w:val="roman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7CD2" w14:textId="77777777" w:rsidR="00317A1C" w:rsidRDefault="00317A1C" w:rsidP="008F2CC6">
    <w:pPr>
      <w:pStyle w:val="Pidipagina"/>
      <w:spacing w:line="240" w:lineRule="atLeast"/>
      <w:rPr>
        <w:rFonts w:ascii="Arial" w:hAnsi="Arial" w:cs="Arial"/>
        <w:b/>
        <w:noProof/>
        <w:sz w:val="18"/>
      </w:rPr>
    </w:pPr>
    <w:r>
      <w:rPr>
        <w:rFonts w:ascii="Arial" w:hAnsi="Arial" w:cs="Arial"/>
        <w:b/>
        <w:noProof/>
      </w:rPr>
      <w:t xml:space="preserve"> </w:t>
    </w:r>
  </w:p>
  <w:p w14:paraId="27734B8C" w14:textId="77777777" w:rsidR="00317A1C" w:rsidRDefault="00317A1C" w:rsidP="00EC3C70">
    <w:pPr>
      <w:pStyle w:val="Pidipagina"/>
      <w:tabs>
        <w:tab w:val="clear" w:pos="4819"/>
        <w:tab w:val="clear" w:pos="9638"/>
        <w:tab w:val="left" w:pos="2745"/>
      </w:tabs>
      <w:spacing w:line="240" w:lineRule="atLeast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ab/>
    </w:r>
  </w:p>
  <w:p w14:paraId="0D2609BD" w14:textId="77777777" w:rsidR="00317A1C" w:rsidRDefault="00317A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D249" w14:textId="77777777" w:rsidR="005E4AD3" w:rsidRDefault="005E4AD3" w:rsidP="00D06FF2">
      <w:r>
        <w:separator/>
      </w:r>
    </w:p>
  </w:footnote>
  <w:footnote w:type="continuationSeparator" w:id="0">
    <w:p w14:paraId="36407880" w14:textId="77777777" w:rsidR="005E4AD3" w:rsidRDefault="005E4AD3" w:rsidP="00D06FF2">
      <w:r>
        <w:continuationSeparator/>
      </w:r>
    </w:p>
  </w:footnote>
  <w:footnote w:type="continuationNotice" w:id="1">
    <w:p w14:paraId="6D517BBC" w14:textId="77777777" w:rsidR="005E4AD3" w:rsidRDefault="005E4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AE19" w14:textId="77777777" w:rsidR="00317A1C" w:rsidRDefault="00A92895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32CB21" wp14:editId="54A784C2">
              <wp:simplePos x="0" y="0"/>
              <wp:positionH relativeFrom="column">
                <wp:posOffset>4585335</wp:posOffset>
              </wp:positionH>
              <wp:positionV relativeFrom="paragraph">
                <wp:posOffset>255270</wp:posOffset>
              </wp:positionV>
              <wp:extent cx="1819275" cy="49530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92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7F3151" w14:textId="77777777" w:rsidR="00317A1C" w:rsidRPr="00EF6A5B" w:rsidRDefault="00317A1C" w:rsidP="000D2C05">
                          <w:pPr>
                            <w:ind w:right="-7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EF6A5B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Area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F6A5B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Comunicazione</w:t>
                          </w:r>
                        </w:p>
                        <w:p w14:paraId="3193CCE3" w14:textId="77777777" w:rsidR="00317A1C" w:rsidRPr="00EC3C70" w:rsidRDefault="00317A1C" w:rsidP="000D2C05">
                          <w:pPr>
                            <w:ind w:right="-7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2CB2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61.05pt;margin-top:20.1pt;width:143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" filled="f" stroked="f">
              <v:textbox>
                <w:txbxContent>
                  <w:p w14:paraId="337F3151" w14:textId="77777777" w:rsidR="00317A1C" w:rsidRPr="00EF6A5B" w:rsidRDefault="00317A1C" w:rsidP="000D2C05">
                    <w:pPr>
                      <w:ind w:right="-7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EF6A5B">
                      <w:rPr>
                        <w:rFonts w:ascii="Arial" w:hAnsi="Arial"/>
                        <w:sz w:val="20"/>
                        <w:szCs w:val="20"/>
                      </w:rPr>
                      <w:t>Area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</w:t>
                    </w:r>
                    <w:r w:rsidRPr="00EF6A5B">
                      <w:rPr>
                        <w:rFonts w:ascii="Arial" w:hAnsi="Arial"/>
                        <w:sz w:val="20"/>
                        <w:szCs w:val="20"/>
                      </w:rPr>
                      <w:t>Comunicazione</w:t>
                    </w:r>
                  </w:p>
                  <w:p w14:paraId="3193CCE3" w14:textId="77777777" w:rsidR="00317A1C" w:rsidRPr="00EC3C70" w:rsidRDefault="00317A1C" w:rsidP="000D2C05">
                    <w:pPr>
                      <w:ind w:right="-7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17A1C">
      <w:rPr>
        <w:noProof/>
        <w:lang w:eastAsia="it-IT"/>
      </w:rPr>
      <w:drawing>
        <wp:inline distT="0" distB="0" distL="0" distR="0" wp14:anchorId="399CE32A" wp14:editId="52C3902F">
          <wp:extent cx="2264735" cy="809625"/>
          <wp:effectExtent l="0" t="0" r="2540" b="0"/>
          <wp:docPr id="1" name="Immagine 1" descr="U:\OST-CIA\STAMPA\7-Logo_Univr_Dir_Comunicazione_2017\7-Logo_Univr_Dir_Comunicazione_2017\Kit_Logo_A-Esteso\A-Logo_Univr_Dir_Comunicazione_2017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OST-CIA\STAMPA\7-Logo_Univr_Dir_Comunicazione_2017\7-Logo_Univr_Dir_Comunicazione_2017\Kit_Logo_A-Esteso\A-Logo_Univr_Dir_Comunicazione_2017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436"/>
                  <a:stretch/>
                </pic:blipFill>
                <pic:spPr bwMode="auto">
                  <a:xfrm>
                    <a:off x="0" y="0"/>
                    <a:ext cx="226473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2DF0"/>
    <w:multiLevelType w:val="hybridMultilevel"/>
    <w:tmpl w:val="228A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54A43"/>
    <w:multiLevelType w:val="hybridMultilevel"/>
    <w:tmpl w:val="8612E2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123B2F"/>
    <w:multiLevelType w:val="hybridMultilevel"/>
    <w:tmpl w:val="6C709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811117">
    <w:abstractNumId w:val="0"/>
  </w:num>
  <w:num w:numId="2" w16cid:durableId="1093167170">
    <w:abstractNumId w:val="2"/>
  </w:num>
  <w:num w:numId="3" w16cid:durableId="174367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94"/>
    <w:rsid w:val="0000302F"/>
    <w:rsid w:val="00036DD5"/>
    <w:rsid w:val="00041284"/>
    <w:rsid w:val="00054D3D"/>
    <w:rsid w:val="00070AD8"/>
    <w:rsid w:val="00075036"/>
    <w:rsid w:val="00094B15"/>
    <w:rsid w:val="000A3E59"/>
    <w:rsid w:val="000A6328"/>
    <w:rsid w:val="000B20F0"/>
    <w:rsid w:val="000B74C7"/>
    <w:rsid w:val="000C2734"/>
    <w:rsid w:val="000D2C05"/>
    <w:rsid w:val="000E5777"/>
    <w:rsid w:val="000F230C"/>
    <w:rsid w:val="000F24B8"/>
    <w:rsid w:val="00102277"/>
    <w:rsid w:val="001054C3"/>
    <w:rsid w:val="00107007"/>
    <w:rsid w:val="00111845"/>
    <w:rsid w:val="00115463"/>
    <w:rsid w:val="0012223F"/>
    <w:rsid w:val="001340E3"/>
    <w:rsid w:val="00144B76"/>
    <w:rsid w:val="001513F3"/>
    <w:rsid w:val="00151FFF"/>
    <w:rsid w:val="0016084A"/>
    <w:rsid w:val="00160DF7"/>
    <w:rsid w:val="00163472"/>
    <w:rsid w:val="00170F1C"/>
    <w:rsid w:val="00182B12"/>
    <w:rsid w:val="001900EB"/>
    <w:rsid w:val="00192D44"/>
    <w:rsid w:val="001B065A"/>
    <w:rsid w:val="001B28BE"/>
    <w:rsid w:val="001C6C9E"/>
    <w:rsid w:val="001D1A81"/>
    <w:rsid w:val="001D1AB1"/>
    <w:rsid w:val="001D3DD5"/>
    <w:rsid w:val="001D719D"/>
    <w:rsid w:val="001E2E06"/>
    <w:rsid w:val="001E51C8"/>
    <w:rsid w:val="001E79D0"/>
    <w:rsid w:val="001F74F3"/>
    <w:rsid w:val="001F76A9"/>
    <w:rsid w:val="002003BF"/>
    <w:rsid w:val="00223579"/>
    <w:rsid w:val="00232992"/>
    <w:rsid w:val="00236CA6"/>
    <w:rsid w:val="0025334E"/>
    <w:rsid w:val="0026337E"/>
    <w:rsid w:val="0026518F"/>
    <w:rsid w:val="00266D6A"/>
    <w:rsid w:val="00267ABC"/>
    <w:rsid w:val="0027287F"/>
    <w:rsid w:val="002747EB"/>
    <w:rsid w:val="002771F9"/>
    <w:rsid w:val="002905B5"/>
    <w:rsid w:val="00292643"/>
    <w:rsid w:val="002A033B"/>
    <w:rsid w:val="002A412D"/>
    <w:rsid w:val="002B4C93"/>
    <w:rsid w:val="002B53B6"/>
    <w:rsid w:val="002B609E"/>
    <w:rsid w:val="002C0271"/>
    <w:rsid w:val="002C2BBF"/>
    <w:rsid w:val="002C328C"/>
    <w:rsid w:val="002C54E8"/>
    <w:rsid w:val="002C59D9"/>
    <w:rsid w:val="002D0877"/>
    <w:rsid w:val="002E558C"/>
    <w:rsid w:val="002E6EC2"/>
    <w:rsid w:val="002F5EB9"/>
    <w:rsid w:val="002F6CD3"/>
    <w:rsid w:val="0031323A"/>
    <w:rsid w:val="003149ED"/>
    <w:rsid w:val="00317A1C"/>
    <w:rsid w:val="00321333"/>
    <w:rsid w:val="0032567A"/>
    <w:rsid w:val="00334D50"/>
    <w:rsid w:val="00336429"/>
    <w:rsid w:val="00343B09"/>
    <w:rsid w:val="00344D00"/>
    <w:rsid w:val="003463FD"/>
    <w:rsid w:val="00350A2E"/>
    <w:rsid w:val="0035497F"/>
    <w:rsid w:val="00364120"/>
    <w:rsid w:val="00370910"/>
    <w:rsid w:val="00377280"/>
    <w:rsid w:val="00377FF4"/>
    <w:rsid w:val="00387CAC"/>
    <w:rsid w:val="003A02AE"/>
    <w:rsid w:val="003A2430"/>
    <w:rsid w:val="003A3EF1"/>
    <w:rsid w:val="003A446D"/>
    <w:rsid w:val="003A7F42"/>
    <w:rsid w:val="003B49B3"/>
    <w:rsid w:val="003B7979"/>
    <w:rsid w:val="003D37C3"/>
    <w:rsid w:val="003E1EE6"/>
    <w:rsid w:val="003F17BB"/>
    <w:rsid w:val="0040119A"/>
    <w:rsid w:val="00410060"/>
    <w:rsid w:val="0041203E"/>
    <w:rsid w:val="004124C3"/>
    <w:rsid w:val="00427495"/>
    <w:rsid w:val="00427A77"/>
    <w:rsid w:val="004301AD"/>
    <w:rsid w:val="0044540F"/>
    <w:rsid w:val="0045396E"/>
    <w:rsid w:val="004550FE"/>
    <w:rsid w:val="00455EBD"/>
    <w:rsid w:val="004636B7"/>
    <w:rsid w:val="00466988"/>
    <w:rsid w:val="00470392"/>
    <w:rsid w:val="00473B5C"/>
    <w:rsid w:val="00491D70"/>
    <w:rsid w:val="004A5AD5"/>
    <w:rsid w:val="004D2960"/>
    <w:rsid w:val="004D29A8"/>
    <w:rsid w:val="004E14BA"/>
    <w:rsid w:val="004F095E"/>
    <w:rsid w:val="004F6D84"/>
    <w:rsid w:val="005037B2"/>
    <w:rsid w:val="00504BC5"/>
    <w:rsid w:val="00523CA3"/>
    <w:rsid w:val="00527670"/>
    <w:rsid w:val="00527881"/>
    <w:rsid w:val="00534303"/>
    <w:rsid w:val="00534D4A"/>
    <w:rsid w:val="0053746B"/>
    <w:rsid w:val="00550A80"/>
    <w:rsid w:val="00552B3B"/>
    <w:rsid w:val="00555AA7"/>
    <w:rsid w:val="00566F27"/>
    <w:rsid w:val="005713E7"/>
    <w:rsid w:val="00576DCD"/>
    <w:rsid w:val="00590394"/>
    <w:rsid w:val="00597305"/>
    <w:rsid w:val="005A22A0"/>
    <w:rsid w:val="005A45D4"/>
    <w:rsid w:val="005C5C19"/>
    <w:rsid w:val="005C6DF7"/>
    <w:rsid w:val="005D56A6"/>
    <w:rsid w:val="005D652D"/>
    <w:rsid w:val="005D7EF5"/>
    <w:rsid w:val="005E4AD3"/>
    <w:rsid w:val="005E69DB"/>
    <w:rsid w:val="005F6454"/>
    <w:rsid w:val="00600D80"/>
    <w:rsid w:val="00603C2A"/>
    <w:rsid w:val="006118C8"/>
    <w:rsid w:val="00617C1C"/>
    <w:rsid w:val="00620FAF"/>
    <w:rsid w:val="006222FF"/>
    <w:rsid w:val="00622E1F"/>
    <w:rsid w:val="00631CE5"/>
    <w:rsid w:val="006326FA"/>
    <w:rsid w:val="0063355B"/>
    <w:rsid w:val="006344DF"/>
    <w:rsid w:val="00642DAF"/>
    <w:rsid w:val="006722F8"/>
    <w:rsid w:val="00672A10"/>
    <w:rsid w:val="006768D1"/>
    <w:rsid w:val="00681A0E"/>
    <w:rsid w:val="006852EC"/>
    <w:rsid w:val="006876A1"/>
    <w:rsid w:val="006967C9"/>
    <w:rsid w:val="006A608F"/>
    <w:rsid w:val="006A6565"/>
    <w:rsid w:val="006A671E"/>
    <w:rsid w:val="006A760F"/>
    <w:rsid w:val="006B4369"/>
    <w:rsid w:val="006B5CDC"/>
    <w:rsid w:val="006C0FD1"/>
    <w:rsid w:val="006C5FC2"/>
    <w:rsid w:val="006D632D"/>
    <w:rsid w:val="006F0D26"/>
    <w:rsid w:val="006F7EEC"/>
    <w:rsid w:val="00714BBC"/>
    <w:rsid w:val="0071669A"/>
    <w:rsid w:val="00731153"/>
    <w:rsid w:val="0073165E"/>
    <w:rsid w:val="007352D9"/>
    <w:rsid w:val="00740422"/>
    <w:rsid w:val="0075323B"/>
    <w:rsid w:val="007569DF"/>
    <w:rsid w:val="007600C0"/>
    <w:rsid w:val="00763BAC"/>
    <w:rsid w:val="00763CB5"/>
    <w:rsid w:val="00766BAD"/>
    <w:rsid w:val="00767DC5"/>
    <w:rsid w:val="00772EF3"/>
    <w:rsid w:val="007816B0"/>
    <w:rsid w:val="007876FF"/>
    <w:rsid w:val="007946EF"/>
    <w:rsid w:val="007B0BF0"/>
    <w:rsid w:val="007C1E44"/>
    <w:rsid w:val="007E1E1C"/>
    <w:rsid w:val="007F57C5"/>
    <w:rsid w:val="00805AD1"/>
    <w:rsid w:val="0080730F"/>
    <w:rsid w:val="00816B72"/>
    <w:rsid w:val="0082325A"/>
    <w:rsid w:val="00827EAC"/>
    <w:rsid w:val="00835A60"/>
    <w:rsid w:val="00837884"/>
    <w:rsid w:val="008441FC"/>
    <w:rsid w:val="008523C8"/>
    <w:rsid w:val="00852A2F"/>
    <w:rsid w:val="00853381"/>
    <w:rsid w:val="00863B56"/>
    <w:rsid w:val="00895C29"/>
    <w:rsid w:val="00896CC0"/>
    <w:rsid w:val="00897296"/>
    <w:rsid w:val="008974BD"/>
    <w:rsid w:val="008A0ABB"/>
    <w:rsid w:val="008E2D8E"/>
    <w:rsid w:val="008E3749"/>
    <w:rsid w:val="008E6E44"/>
    <w:rsid w:val="008F2CC6"/>
    <w:rsid w:val="008F49DB"/>
    <w:rsid w:val="00911375"/>
    <w:rsid w:val="00925DBC"/>
    <w:rsid w:val="00926061"/>
    <w:rsid w:val="00931A5D"/>
    <w:rsid w:val="00933EFC"/>
    <w:rsid w:val="00935337"/>
    <w:rsid w:val="00942D2C"/>
    <w:rsid w:val="0094535A"/>
    <w:rsid w:val="00954DBA"/>
    <w:rsid w:val="00955E02"/>
    <w:rsid w:val="00957EF7"/>
    <w:rsid w:val="00963194"/>
    <w:rsid w:val="00967B5E"/>
    <w:rsid w:val="00971707"/>
    <w:rsid w:val="00974FE9"/>
    <w:rsid w:val="00981141"/>
    <w:rsid w:val="009860EA"/>
    <w:rsid w:val="00986FDE"/>
    <w:rsid w:val="009A6DA6"/>
    <w:rsid w:val="009B04FA"/>
    <w:rsid w:val="009B5CB1"/>
    <w:rsid w:val="009C1631"/>
    <w:rsid w:val="009C22BF"/>
    <w:rsid w:val="009C343C"/>
    <w:rsid w:val="009E6112"/>
    <w:rsid w:val="009E613E"/>
    <w:rsid w:val="009F0C5B"/>
    <w:rsid w:val="009F10C2"/>
    <w:rsid w:val="009F1F83"/>
    <w:rsid w:val="009F6465"/>
    <w:rsid w:val="009F741A"/>
    <w:rsid w:val="00A052F7"/>
    <w:rsid w:val="00A10008"/>
    <w:rsid w:val="00A22445"/>
    <w:rsid w:val="00A26BA4"/>
    <w:rsid w:val="00A3424F"/>
    <w:rsid w:val="00A405A4"/>
    <w:rsid w:val="00A436AC"/>
    <w:rsid w:val="00A44CF9"/>
    <w:rsid w:val="00A5495B"/>
    <w:rsid w:val="00A64B54"/>
    <w:rsid w:val="00A70799"/>
    <w:rsid w:val="00A76F69"/>
    <w:rsid w:val="00A77966"/>
    <w:rsid w:val="00A85BB4"/>
    <w:rsid w:val="00A85DEC"/>
    <w:rsid w:val="00A92895"/>
    <w:rsid w:val="00A971F1"/>
    <w:rsid w:val="00AA1ECD"/>
    <w:rsid w:val="00AA3324"/>
    <w:rsid w:val="00AA6638"/>
    <w:rsid w:val="00AB1AA5"/>
    <w:rsid w:val="00AC1598"/>
    <w:rsid w:val="00AD3BDE"/>
    <w:rsid w:val="00AD5429"/>
    <w:rsid w:val="00AE0868"/>
    <w:rsid w:val="00AE2E6E"/>
    <w:rsid w:val="00AE4A57"/>
    <w:rsid w:val="00AE50D7"/>
    <w:rsid w:val="00B0425B"/>
    <w:rsid w:val="00B0499F"/>
    <w:rsid w:val="00B1002C"/>
    <w:rsid w:val="00B11329"/>
    <w:rsid w:val="00B11C85"/>
    <w:rsid w:val="00B15B69"/>
    <w:rsid w:val="00B23730"/>
    <w:rsid w:val="00B25E8A"/>
    <w:rsid w:val="00B34F9E"/>
    <w:rsid w:val="00B411AB"/>
    <w:rsid w:val="00B42772"/>
    <w:rsid w:val="00B429D9"/>
    <w:rsid w:val="00B43ACF"/>
    <w:rsid w:val="00B44B72"/>
    <w:rsid w:val="00B47340"/>
    <w:rsid w:val="00B50FCD"/>
    <w:rsid w:val="00B5138A"/>
    <w:rsid w:val="00B6408A"/>
    <w:rsid w:val="00B65EF7"/>
    <w:rsid w:val="00B70BB8"/>
    <w:rsid w:val="00B7523D"/>
    <w:rsid w:val="00B76DD0"/>
    <w:rsid w:val="00B76F1C"/>
    <w:rsid w:val="00B92A25"/>
    <w:rsid w:val="00BA19A0"/>
    <w:rsid w:val="00BB52A1"/>
    <w:rsid w:val="00BB6CF7"/>
    <w:rsid w:val="00BB7C65"/>
    <w:rsid w:val="00BC303A"/>
    <w:rsid w:val="00BC33CF"/>
    <w:rsid w:val="00BC5E70"/>
    <w:rsid w:val="00BD4D6C"/>
    <w:rsid w:val="00BD561D"/>
    <w:rsid w:val="00BE08A5"/>
    <w:rsid w:val="00BF5A46"/>
    <w:rsid w:val="00BF788A"/>
    <w:rsid w:val="00C01DBB"/>
    <w:rsid w:val="00C16829"/>
    <w:rsid w:val="00C178C1"/>
    <w:rsid w:val="00C2436D"/>
    <w:rsid w:val="00C31A36"/>
    <w:rsid w:val="00C37E6B"/>
    <w:rsid w:val="00C43C59"/>
    <w:rsid w:val="00C45DD9"/>
    <w:rsid w:val="00C50068"/>
    <w:rsid w:val="00C6628B"/>
    <w:rsid w:val="00C66B3B"/>
    <w:rsid w:val="00C7505B"/>
    <w:rsid w:val="00C8037D"/>
    <w:rsid w:val="00C8208A"/>
    <w:rsid w:val="00C841A5"/>
    <w:rsid w:val="00CA011A"/>
    <w:rsid w:val="00CA2381"/>
    <w:rsid w:val="00CA3D09"/>
    <w:rsid w:val="00CA756C"/>
    <w:rsid w:val="00CB105A"/>
    <w:rsid w:val="00CC2284"/>
    <w:rsid w:val="00CC4DB5"/>
    <w:rsid w:val="00CC6FB2"/>
    <w:rsid w:val="00CD640F"/>
    <w:rsid w:val="00CE0F18"/>
    <w:rsid w:val="00CE498B"/>
    <w:rsid w:val="00CE6976"/>
    <w:rsid w:val="00CE6E30"/>
    <w:rsid w:val="00CF1EA6"/>
    <w:rsid w:val="00D020CC"/>
    <w:rsid w:val="00D02603"/>
    <w:rsid w:val="00D026CE"/>
    <w:rsid w:val="00D05C71"/>
    <w:rsid w:val="00D06FF2"/>
    <w:rsid w:val="00D2447A"/>
    <w:rsid w:val="00D2449A"/>
    <w:rsid w:val="00D254B2"/>
    <w:rsid w:val="00D35006"/>
    <w:rsid w:val="00D40751"/>
    <w:rsid w:val="00D44B02"/>
    <w:rsid w:val="00D608DC"/>
    <w:rsid w:val="00D62CAD"/>
    <w:rsid w:val="00D67917"/>
    <w:rsid w:val="00D74F19"/>
    <w:rsid w:val="00D7574A"/>
    <w:rsid w:val="00D90832"/>
    <w:rsid w:val="00D96D16"/>
    <w:rsid w:val="00D97319"/>
    <w:rsid w:val="00DA41BF"/>
    <w:rsid w:val="00DB0B32"/>
    <w:rsid w:val="00DC224C"/>
    <w:rsid w:val="00DD0B4B"/>
    <w:rsid w:val="00DD3F8E"/>
    <w:rsid w:val="00DE12DA"/>
    <w:rsid w:val="00DF22A7"/>
    <w:rsid w:val="00DF2B74"/>
    <w:rsid w:val="00E04EA1"/>
    <w:rsid w:val="00E079E5"/>
    <w:rsid w:val="00E202D8"/>
    <w:rsid w:val="00E37D96"/>
    <w:rsid w:val="00E5036C"/>
    <w:rsid w:val="00E5046B"/>
    <w:rsid w:val="00E5541A"/>
    <w:rsid w:val="00E6084D"/>
    <w:rsid w:val="00E62D8B"/>
    <w:rsid w:val="00E6497D"/>
    <w:rsid w:val="00E758B9"/>
    <w:rsid w:val="00E77BDE"/>
    <w:rsid w:val="00E82DF9"/>
    <w:rsid w:val="00E84097"/>
    <w:rsid w:val="00E84B2B"/>
    <w:rsid w:val="00E93ADA"/>
    <w:rsid w:val="00E97B51"/>
    <w:rsid w:val="00EA1C2B"/>
    <w:rsid w:val="00EA56BF"/>
    <w:rsid w:val="00EB2864"/>
    <w:rsid w:val="00EB74E9"/>
    <w:rsid w:val="00EC3C70"/>
    <w:rsid w:val="00EC59BD"/>
    <w:rsid w:val="00EE44E5"/>
    <w:rsid w:val="00EE6623"/>
    <w:rsid w:val="00EF6A5B"/>
    <w:rsid w:val="00F01265"/>
    <w:rsid w:val="00F061FD"/>
    <w:rsid w:val="00F17BCC"/>
    <w:rsid w:val="00F24010"/>
    <w:rsid w:val="00F248CE"/>
    <w:rsid w:val="00F277CB"/>
    <w:rsid w:val="00F31F04"/>
    <w:rsid w:val="00F37D85"/>
    <w:rsid w:val="00F514E9"/>
    <w:rsid w:val="00F52245"/>
    <w:rsid w:val="00F61EAD"/>
    <w:rsid w:val="00F83A88"/>
    <w:rsid w:val="00F90910"/>
    <w:rsid w:val="00F9305F"/>
    <w:rsid w:val="00FA36DC"/>
    <w:rsid w:val="00FA69FD"/>
    <w:rsid w:val="00FB096F"/>
    <w:rsid w:val="00FB2940"/>
    <w:rsid w:val="00FB3CAE"/>
    <w:rsid w:val="00FB41BC"/>
    <w:rsid w:val="00FB6B29"/>
    <w:rsid w:val="00FC1D0A"/>
    <w:rsid w:val="00FC626F"/>
    <w:rsid w:val="00FD43C4"/>
    <w:rsid w:val="00FE1F99"/>
    <w:rsid w:val="00FF1CBB"/>
    <w:rsid w:val="00FF2642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B3E21"/>
  <w15:docId w15:val="{83810457-00C4-384D-906F-17EB0DC0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B3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E2D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57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FF2"/>
  </w:style>
  <w:style w:type="paragraph" w:styleId="Pidipagina">
    <w:name w:val="footer"/>
    <w:basedOn w:val="Normale"/>
    <w:link w:val="PidipaginaCarattere"/>
    <w:uiPriority w:val="99"/>
    <w:unhideWhenUsed/>
    <w:rsid w:val="00D06FF2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F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FF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F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52B3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2D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8E2D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8E2D8E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2D8E"/>
    <w:rPr>
      <w:color w:val="800080" w:themeColor="followedHyperlink"/>
      <w:u w:val="single"/>
    </w:rPr>
  </w:style>
  <w:style w:type="character" w:customStyle="1" w:styleId="mejs-offscreen">
    <w:name w:val="mejs-offscreen"/>
    <w:basedOn w:val="Carpredefinitoparagrafo"/>
    <w:rsid w:val="00DA41BF"/>
  </w:style>
  <w:style w:type="character" w:customStyle="1" w:styleId="mejs-currenttime">
    <w:name w:val="mejs-currenttime"/>
    <w:basedOn w:val="Carpredefinitoparagrafo"/>
    <w:rsid w:val="00DA41BF"/>
  </w:style>
  <w:style w:type="character" w:customStyle="1" w:styleId="mejs-duration">
    <w:name w:val="mejs-duration"/>
    <w:basedOn w:val="Carpredefinitoparagrafo"/>
    <w:rsid w:val="00DA41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6BA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E6E44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378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78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7884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78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7884"/>
    <w:rPr>
      <w:rFonts w:eastAsiaTheme="minorEastAsia"/>
      <w:b/>
      <w:bCs/>
      <w:sz w:val="20"/>
      <w:szCs w:val="20"/>
      <w:lang w:eastAsia="it-IT"/>
    </w:rPr>
  </w:style>
  <w:style w:type="character" w:customStyle="1" w:styleId="Nessuno">
    <w:name w:val="Nessuno"/>
    <w:rsid w:val="00EF6A5B"/>
  </w:style>
  <w:style w:type="paragraph" w:customStyle="1" w:styleId="xmsonormal">
    <w:name w:val="x_msonormal"/>
    <w:basedOn w:val="Normale"/>
    <w:rsid w:val="00EF6A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apple-converted-space">
    <w:name w:val="x_apple-converted-space"/>
    <w:basedOn w:val="Carpredefinitoparagrafo"/>
    <w:rsid w:val="00EF6A5B"/>
  </w:style>
  <w:style w:type="character" w:customStyle="1" w:styleId="xhyperlink0">
    <w:name w:val="x_hyperlink0"/>
    <w:basedOn w:val="Carpredefinitoparagrafo"/>
    <w:rsid w:val="00EF6A5B"/>
  </w:style>
  <w:style w:type="paragraph" w:customStyle="1" w:styleId="xxmsonormal">
    <w:name w:val="x_xmsonormal"/>
    <w:basedOn w:val="Normale"/>
    <w:rsid w:val="001070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listparagraph">
    <w:name w:val="x_xmsolistparagraph"/>
    <w:basedOn w:val="Normale"/>
    <w:rsid w:val="001070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Carpredefinitoparagrafo"/>
    <w:rsid w:val="00EA1C2B"/>
  </w:style>
  <w:style w:type="character" w:customStyle="1" w:styleId="apple-converted-space">
    <w:name w:val="apple-converted-space"/>
    <w:basedOn w:val="Carpredefinitoparagrafo"/>
    <w:qFormat/>
    <w:rsid w:val="004636B7"/>
  </w:style>
  <w:style w:type="paragraph" w:customStyle="1" w:styleId="PreformattedText">
    <w:name w:val="Preformatted Text"/>
    <w:basedOn w:val="Normale"/>
    <w:qFormat/>
    <w:rsid w:val="004636B7"/>
    <w:pPr>
      <w:suppressAutoHyphens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western">
    <w:name w:val="western"/>
    <w:basedOn w:val="Normale"/>
    <w:qFormat/>
    <w:rsid w:val="004636B7"/>
    <w:pPr>
      <w:suppressAutoHyphens/>
    </w:pPr>
    <w:rPr>
      <w:rFonts w:ascii="Calibri" w:hAnsi="Calibri" w:cs="Calibri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57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76DD0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A3E59"/>
    <w:rPr>
      <w:color w:val="605E5C"/>
      <w:shd w:val="clear" w:color="auto" w:fill="E1DFDD"/>
    </w:rPr>
  </w:style>
  <w:style w:type="character" w:customStyle="1" w:styleId="blog-date">
    <w:name w:val="blog-date"/>
    <w:basedOn w:val="Carpredefinitoparagrafo"/>
    <w:rsid w:val="00A92895"/>
  </w:style>
  <w:style w:type="character" w:customStyle="1" w:styleId="blog-views">
    <w:name w:val="blog-views"/>
    <w:basedOn w:val="Carpredefinitoparagrafo"/>
    <w:rsid w:val="00A92895"/>
  </w:style>
  <w:style w:type="paragraph" w:customStyle="1" w:styleId="paragraph">
    <w:name w:val="paragraph"/>
    <w:basedOn w:val="Normale"/>
    <w:rsid w:val="00863B5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Carpredefinitoparagrafo"/>
    <w:rsid w:val="00863B56"/>
  </w:style>
  <w:style w:type="character" w:customStyle="1" w:styleId="normaltextrun">
    <w:name w:val="normaltextrun"/>
    <w:basedOn w:val="Carpredefinitoparagrafo"/>
    <w:rsid w:val="0086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061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0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.leone@univr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univr.it/documenti/Iniziativa/dall/dall07559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istenzaverona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EMANUELE ZANARDI</cp:lastModifiedBy>
  <cp:revision>3</cp:revision>
  <dcterms:created xsi:type="dcterms:W3CDTF">2022-09-19T12:13:00Z</dcterms:created>
  <dcterms:modified xsi:type="dcterms:W3CDTF">2022-09-19T15:12:00Z</dcterms:modified>
</cp:coreProperties>
</file>