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A7ED" w14:textId="2DA25D2B" w:rsidR="00761A20" w:rsidRPr="00411B6A" w:rsidRDefault="00761A20" w:rsidP="00761A20">
      <w:pPr>
        <w:spacing w:line="360" w:lineRule="auto"/>
        <w:jc w:val="right"/>
        <w:rPr>
          <w:rFonts w:ascii="Arial" w:eastAsia="Arial" w:hAnsi="Arial" w:cs="Arial"/>
          <w:sz w:val="20"/>
          <w:szCs w:val="20"/>
        </w:rPr>
      </w:pPr>
      <w:r w:rsidRPr="00411B6A">
        <w:rPr>
          <w:rFonts w:ascii="Arial" w:eastAsia="Arial" w:hAnsi="Arial" w:cs="Arial"/>
          <w:sz w:val="20"/>
          <w:szCs w:val="20"/>
        </w:rPr>
        <w:t xml:space="preserve"> </w:t>
      </w:r>
      <w:r w:rsidR="006A51A5">
        <w:rPr>
          <w:rFonts w:ascii="Arial" w:eastAsia="Arial" w:hAnsi="Arial" w:cs="Arial"/>
          <w:sz w:val="20"/>
          <w:szCs w:val="20"/>
        </w:rPr>
        <w:t>7</w:t>
      </w:r>
      <w:r w:rsidRPr="00411B6A">
        <w:rPr>
          <w:rFonts w:ascii="Arial" w:eastAsia="Arial" w:hAnsi="Arial" w:cs="Arial"/>
          <w:sz w:val="20"/>
          <w:szCs w:val="20"/>
        </w:rPr>
        <w:t xml:space="preserve"> </w:t>
      </w:r>
      <w:r w:rsidR="001226CA">
        <w:rPr>
          <w:rFonts w:ascii="Arial" w:eastAsia="Arial" w:hAnsi="Arial" w:cs="Arial"/>
          <w:sz w:val="20"/>
          <w:szCs w:val="20"/>
        </w:rPr>
        <w:t>a</w:t>
      </w:r>
      <w:r w:rsidRPr="00411B6A">
        <w:rPr>
          <w:rFonts w:ascii="Arial" w:eastAsia="Arial" w:hAnsi="Arial" w:cs="Arial"/>
          <w:sz w:val="20"/>
          <w:szCs w:val="20"/>
        </w:rPr>
        <w:t>202</w:t>
      </w:r>
      <w:r>
        <w:rPr>
          <w:rFonts w:ascii="Arial" w:eastAsia="Arial" w:hAnsi="Arial" w:cs="Arial"/>
          <w:sz w:val="20"/>
          <w:szCs w:val="20"/>
        </w:rPr>
        <w:t>3</w:t>
      </w:r>
    </w:p>
    <w:p w14:paraId="41B105A4" w14:textId="6215BC03" w:rsidR="00761A20" w:rsidRPr="00FE657A" w:rsidRDefault="00761A20" w:rsidP="00761A20">
      <w:pPr>
        <w:spacing w:line="360" w:lineRule="auto"/>
        <w:jc w:val="right"/>
        <w:rPr>
          <w:rFonts w:ascii="Arial" w:eastAsia="Arial" w:hAnsi="Arial" w:cs="Arial"/>
          <w:sz w:val="21"/>
          <w:szCs w:val="21"/>
        </w:rPr>
      </w:pPr>
      <w:r w:rsidRPr="00411B6A">
        <w:rPr>
          <w:rFonts w:ascii="Arial" w:eastAsia="Arial" w:hAnsi="Arial" w:cs="Arial"/>
          <w:sz w:val="21"/>
          <w:szCs w:val="21"/>
        </w:rPr>
        <w:t xml:space="preserve">Verona, </w:t>
      </w:r>
      <w:r w:rsidR="006A51A5">
        <w:rPr>
          <w:rFonts w:ascii="Arial" w:eastAsia="Arial" w:hAnsi="Arial" w:cs="Arial"/>
          <w:sz w:val="21"/>
          <w:szCs w:val="21"/>
        </w:rPr>
        <w:t>18</w:t>
      </w:r>
      <w:r w:rsidRPr="00411B6A">
        <w:rPr>
          <w:rFonts w:ascii="Arial" w:eastAsia="Arial" w:hAnsi="Arial" w:cs="Arial"/>
          <w:sz w:val="21"/>
          <w:szCs w:val="21"/>
        </w:rPr>
        <w:t xml:space="preserve"> </w:t>
      </w:r>
      <w:r>
        <w:rPr>
          <w:rFonts w:ascii="Arial" w:eastAsia="Arial" w:hAnsi="Arial" w:cs="Arial"/>
          <w:sz w:val="21"/>
          <w:szCs w:val="21"/>
        </w:rPr>
        <w:t xml:space="preserve">gennaio </w:t>
      </w:r>
      <w:r w:rsidRPr="00411B6A">
        <w:rPr>
          <w:rFonts w:ascii="Arial" w:eastAsia="Arial" w:hAnsi="Arial" w:cs="Arial"/>
          <w:sz w:val="21"/>
          <w:szCs w:val="21"/>
        </w:rPr>
        <w:t>202</w:t>
      </w:r>
      <w:r>
        <w:rPr>
          <w:rFonts w:ascii="Arial" w:eastAsia="Arial" w:hAnsi="Arial" w:cs="Arial"/>
          <w:sz w:val="21"/>
          <w:szCs w:val="21"/>
        </w:rPr>
        <w:t>3</w:t>
      </w:r>
    </w:p>
    <w:p w14:paraId="1D2020BE" w14:textId="0C385ADE" w:rsidR="00667DD5" w:rsidRDefault="006A51A5" w:rsidP="006A51A5">
      <w:pPr>
        <w:spacing w:line="240" w:lineRule="atLeast"/>
        <w:jc w:val="center"/>
        <w:rPr>
          <w:rFonts w:ascii="Arial" w:hAnsi="Arial" w:cs="Arial"/>
          <w:bCs/>
          <w:sz w:val="22"/>
          <w:szCs w:val="22"/>
        </w:rPr>
      </w:pPr>
      <w:r>
        <w:rPr>
          <w:rFonts w:ascii="Arial" w:hAnsi="Arial" w:cs="Arial"/>
          <w:bCs/>
          <w:sz w:val="22"/>
          <w:szCs w:val="22"/>
        </w:rPr>
        <w:t>Comunicato stampa</w:t>
      </w:r>
    </w:p>
    <w:p w14:paraId="15D2470C" w14:textId="77777777" w:rsidR="000B41CD" w:rsidRDefault="000B41CD" w:rsidP="000B41CD">
      <w:pPr>
        <w:jc w:val="center"/>
        <w:rPr>
          <w:rFonts w:ascii="Arial" w:hAnsi="Arial" w:cs="Arial"/>
          <w:b/>
          <w:bCs/>
        </w:rPr>
      </w:pPr>
    </w:p>
    <w:p w14:paraId="4AC147E9" w14:textId="12035844" w:rsidR="000B41CD" w:rsidRPr="00766789" w:rsidRDefault="00CB2E95" w:rsidP="000B41CD">
      <w:pPr>
        <w:jc w:val="center"/>
        <w:rPr>
          <w:rFonts w:ascii="Arial" w:hAnsi="Arial" w:cs="Arial"/>
          <w:b/>
          <w:bCs/>
          <w:sz w:val="28"/>
          <w:szCs w:val="28"/>
        </w:rPr>
      </w:pPr>
      <w:r>
        <w:rPr>
          <w:rFonts w:ascii="Arial" w:hAnsi="Arial" w:cs="Arial"/>
          <w:b/>
          <w:bCs/>
          <w:sz w:val="28"/>
          <w:szCs w:val="28"/>
        </w:rPr>
        <w:t>Si conferma</w:t>
      </w:r>
      <w:r w:rsidR="000B41CD" w:rsidRPr="00766789">
        <w:rPr>
          <w:rFonts w:ascii="Arial" w:hAnsi="Arial" w:cs="Arial"/>
          <w:b/>
          <w:bCs/>
          <w:sz w:val="28"/>
          <w:szCs w:val="28"/>
        </w:rPr>
        <w:t xml:space="preserve"> lo stato di inquinamento nel distretto sanitario di Viadana</w:t>
      </w:r>
    </w:p>
    <w:p w14:paraId="73E8F635" w14:textId="77777777" w:rsidR="000B41CD" w:rsidRPr="00C211A0" w:rsidRDefault="000B41CD" w:rsidP="000B41CD">
      <w:pPr>
        <w:jc w:val="center"/>
        <w:rPr>
          <w:rFonts w:ascii="Arial" w:hAnsi="Arial" w:cs="Arial"/>
          <w:b/>
          <w:bCs/>
        </w:rPr>
      </w:pPr>
    </w:p>
    <w:p w14:paraId="73F09CD1" w14:textId="1CF16118" w:rsidR="000B41CD" w:rsidRPr="00766789" w:rsidRDefault="000B41CD" w:rsidP="000B41CD">
      <w:pPr>
        <w:jc w:val="center"/>
        <w:rPr>
          <w:rFonts w:ascii="Arial" w:hAnsi="Arial" w:cs="Arial"/>
        </w:rPr>
      </w:pPr>
      <w:r w:rsidRPr="00766789">
        <w:rPr>
          <w:rFonts w:ascii="Arial" w:hAnsi="Arial" w:cs="Arial"/>
        </w:rPr>
        <w:t xml:space="preserve">Gli ultimi studi </w:t>
      </w:r>
      <w:r w:rsidR="00766789" w:rsidRPr="00766789">
        <w:rPr>
          <w:rFonts w:ascii="Arial" w:hAnsi="Arial" w:cs="Arial"/>
        </w:rPr>
        <w:t xml:space="preserve">condotti dall’ateneo di Verona </w:t>
      </w:r>
      <w:r w:rsidR="00CB2E95">
        <w:rPr>
          <w:rFonts w:ascii="Arial" w:hAnsi="Arial" w:cs="Arial"/>
        </w:rPr>
        <w:t>sottolineano</w:t>
      </w:r>
      <w:r w:rsidRPr="00766789">
        <w:rPr>
          <w:rFonts w:ascii="Arial" w:hAnsi="Arial" w:cs="Arial"/>
        </w:rPr>
        <w:t xml:space="preserve"> lo stato critico della </w:t>
      </w:r>
      <w:r w:rsidR="00CB2E95">
        <w:rPr>
          <w:rFonts w:ascii="Arial" w:hAnsi="Arial" w:cs="Arial"/>
        </w:rPr>
        <w:t>qualità dell’aria n</w:t>
      </w:r>
      <w:r w:rsidR="00CB2E95" w:rsidRPr="00766789">
        <w:rPr>
          <w:rFonts w:ascii="Arial" w:hAnsi="Arial" w:cs="Arial"/>
        </w:rPr>
        <w:t xml:space="preserve">ella </w:t>
      </w:r>
      <w:r w:rsidRPr="00766789">
        <w:rPr>
          <w:rFonts w:ascii="Arial" w:hAnsi="Arial" w:cs="Arial"/>
        </w:rPr>
        <w:t>Pianura Padana</w:t>
      </w:r>
    </w:p>
    <w:p w14:paraId="6F7B0F31" w14:textId="5F02B68C" w:rsidR="000B41CD" w:rsidRDefault="000B41CD" w:rsidP="000B41CD">
      <w:pPr>
        <w:jc w:val="center"/>
        <w:rPr>
          <w:rFonts w:ascii="Arial" w:hAnsi="Arial" w:cs="Arial"/>
          <w:b/>
          <w:bCs/>
        </w:rPr>
      </w:pPr>
    </w:p>
    <w:p w14:paraId="0621FA7F" w14:textId="77777777" w:rsidR="000B41CD" w:rsidRDefault="000B41CD" w:rsidP="000B41CD">
      <w:pPr>
        <w:jc w:val="center"/>
        <w:rPr>
          <w:rFonts w:ascii="Arial" w:hAnsi="Arial" w:cs="Arial"/>
          <w:b/>
          <w:bCs/>
        </w:rPr>
      </w:pPr>
    </w:p>
    <w:p w14:paraId="7A59F689" w14:textId="0F4489B7" w:rsidR="00766789" w:rsidRDefault="00766789" w:rsidP="000B41CD">
      <w:pPr>
        <w:spacing w:after="160" w:line="259" w:lineRule="auto"/>
        <w:jc w:val="both"/>
        <w:rPr>
          <w:rFonts w:ascii="Arial" w:hAnsi="Arial" w:cs="Arial"/>
          <w:b/>
          <w:bCs/>
        </w:rPr>
      </w:pPr>
      <w:r>
        <w:rPr>
          <w:rFonts w:ascii="Arial" w:hAnsi="Arial" w:cs="Arial"/>
          <w:b/>
          <w:bCs/>
        </w:rPr>
        <w:t>A rischio</w:t>
      </w:r>
      <w:r w:rsidR="000B41CD" w:rsidRPr="00C211A0">
        <w:rPr>
          <w:rFonts w:ascii="Arial" w:hAnsi="Arial" w:cs="Arial"/>
          <w:b/>
          <w:bCs/>
        </w:rPr>
        <w:t xml:space="preserve"> la salute</w:t>
      </w:r>
      <w:r>
        <w:rPr>
          <w:rFonts w:ascii="Arial" w:hAnsi="Arial" w:cs="Arial"/>
          <w:b/>
          <w:bCs/>
        </w:rPr>
        <w:t xml:space="preserve"> dei residenti </w:t>
      </w:r>
      <w:r w:rsidRPr="00C211A0">
        <w:rPr>
          <w:rFonts w:ascii="Arial" w:hAnsi="Arial" w:cs="Arial"/>
          <w:b/>
          <w:bCs/>
        </w:rPr>
        <w:t>nel distretto sanitario di Viadana</w:t>
      </w:r>
      <w:r>
        <w:rPr>
          <w:rFonts w:ascii="Arial" w:hAnsi="Arial" w:cs="Arial"/>
          <w:b/>
          <w:bCs/>
        </w:rPr>
        <w:t xml:space="preserve">, </w:t>
      </w:r>
      <w:r w:rsidR="00B80CB1">
        <w:rPr>
          <w:rFonts w:ascii="Arial" w:hAnsi="Arial" w:cs="Arial"/>
          <w:b/>
          <w:bCs/>
        </w:rPr>
        <w:t xml:space="preserve">nella provincia di Mantova, </w:t>
      </w:r>
      <w:r>
        <w:rPr>
          <w:rFonts w:ascii="Arial" w:hAnsi="Arial" w:cs="Arial"/>
          <w:b/>
          <w:bCs/>
        </w:rPr>
        <w:t>in particolare</w:t>
      </w:r>
      <w:r w:rsidRPr="00C211A0">
        <w:rPr>
          <w:rFonts w:ascii="Arial" w:hAnsi="Arial" w:cs="Arial"/>
          <w:b/>
          <w:bCs/>
        </w:rPr>
        <w:t xml:space="preserve"> </w:t>
      </w:r>
      <w:r w:rsidR="000B41CD" w:rsidRPr="00C211A0">
        <w:rPr>
          <w:rFonts w:ascii="Arial" w:hAnsi="Arial" w:cs="Arial"/>
          <w:b/>
          <w:bCs/>
        </w:rPr>
        <w:t>dei bambini</w:t>
      </w:r>
      <w:r>
        <w:rPr>
          <w:rFonts w:ascii="Arial" w:hAnsi="Arial" w:cs="Arial"/>
          <w:b/>
          <w:bCs/>
        </w:rPr>
        <w:t>. È stato pubblicato lo studio che da alcuni anni l’ateneo di Verona sta portando avanti, analizzando</w:t>
      </w:r>
      <w:r w:rsidR="000B41CD" w:rsidRPr="00C211A0">
        <w:rPr>
          <w:rFonts w:ascii="Arial" w:hAnsi="Arial" w:cs="Arial"/>
          <w:b/>
          <w:bCs/>
        </w:rPr>
        <w:t xml:space="preserve"> l'incidenza di </w:t>
      </w:r>
      <w:r w:rsidR="00AB6365">
        <w:rPr>
          <w:rFonts w:ascii="Arial" w:hAnsi="Arial" w:cs="Arial"/>
          <w:b/>
          <w:bCs/>
        </w:rPr>
        <w:t xml:space="preserve">disturbi respiratori e allergici </w:t>
      </w:r>
      <w:r>
        <w:rPr>
          <w:rFonts w:ascii="Arial" w:hAnsi="Arial" w:cs="Arial"/>
          <w:b/>
          <w:bCs/>
        </w:rPr>
        <w:t>nella zona</w:t>
      </w:r>
      <w:r w:rsidR="002D6090">
        <w:rPr>
          <w:rFonts w:ascii="Arial" w:hAnsi="Arial" w:cs="Arial"/>
          <w:b/>
          <w:bCs/>
        </w:rPr>
        <w:t>,</w:t>
      </w:r>
      <w:r w:rsidR="000B41CD" w:rsidRPr="00C211A0">
        <w:rPr>
          <w:rFonts w:ascii="Arial" w:hAnsi="Arial" w:cs="Arial"/>
          <w:b/>
          <w:bCs/>
        </w:rPr>
        <w:t xml:space="preserve"> e i risultati </w:t>
      </w:r>
      <w:r>
        <w:rPr>
          <w:rFonts w:ascii="Arial" w:hAnsi="Arial" w:cs="Arial"/>
          <w:b/>
          <w:bCs/>
        </w:rPr>
        <w:t xml:space="preserve">sono </w:t>
      </w:r>
      <w:r w:rsidR="00AB6365">
        <w:rPr>
          <w:rFonts w:ascii="Arial" w:hAnsi="Arial" w:cs="Arial"/>
          <w:b/>
          <w:bCs/>
        </w:rPr>
        <w:t xml:space="preserve">più chiari </w:t>
      </w:r>
      <w:r>
        <w:rPr>
          <w:rFonts w:ascii="Arial" w:hAnsi="Arial" w:cs="Arial"/>
          <w:b/>
          <w:bCs/>
        </w:rPr>
        <w:t xml:space="preserve">di quanto </w:t>
      </w:r>
      <w:r w:rsidR="00DB6E50">
        <w:rPr>
          <w:rFonts w:ascii="Arial" w:hAnsi="Arial" w:cs="Arial"/>
          <w:b/>
          <w:bCs/>
        </w:rPr>
        <w:t>fosse emerso</w:t>
      </w:r>
      <w:r w:rsidR="00CA3287">
        <w:rPr>
          <w:rFonts w:ascii="Arial" w:hAnsi="Arial" w:cs="Arial"/>
          <w:b/>
          <w:bCs/>
        </w:rPr>
        <w:t xml:space="preserve"> </w:t>
      </w:r>
      <w:r w:rsidR="00DB6E50">
        <w:rPr>
          <w:rFonts w:ascii="Arial" w:hAnsi="Arial" w:cs="Arial"/>
          <w:b/>
          <w:bCs/>
        </w:rPr>
        <w:t>da</w:t>
      </w:r>
      <w:r>
        <w:rPr>
          <w:rFonts w:ascii="Arial" w:hAnsi="Arial" w:cs="Arial"/>
          <w:b/>
          <w:bCs/>
        </w:rPr>
        <w:t xml:space="preserve">i </w:t>
      </w:r>
      <w:hyperlink r:id="rId10" w:history="1">
        <w:r w:rsidRPr="00D166E7">
          <w:rPr>
            <w:rStyle w:val="Collegamentoipertestuale"/>
            <w:rFonts w:ascii="Arial" w:hAnsi="Arial" w:cs="Arial"/>
            <w:b/>
            <w:bCs/>
          </w:rPr>
          <w:t>dati preliminari</w:t>
        </w:r>
      </w:hyperlink>
      <w:r w:rsidR="000B41CD" w:rsidRPr="00C211A0">
        <w:rPr>
          <w:rFonts w:ascii="Arial" w:hAnsi="Arial" w:cs="Arial"/>
          <w:b/>
          <w:bCs/>
        </w:rPr>
        <w:t>. Viadana è il più grande polo industriale italiano per la produzione del pannello truciolare, una zona di 363 km quadrati che comprend</w:t>
      </w:r>
      <w:r>
        <w:rPr>
          <w:rFonts w:ascii="Arial" w:hAnsi="Arial" w:cs="Arial"/>
          <w:b/>
          <w:bCs/>
        </w:rPr>
        <w:t>e</w:t>
      </w:r>
      <w:r w:rsidR="000B41CD" w:rsidRPr="00C211A0">
        <w:rPr>
          <w:rFonts w:ascii="Arial" w:hAnsi="Arial" w:cs="Arial"/>
          <w:b/>
          <w:bCs/>
        </w:rPr>
        <w:t xml:space="preserve"> 10 Comuni e 47mila abitanti, in cui l'elaborazione di questo materiale causa l’emissione di notevoli quantità di polvere di legno, formaldeide e altri inquinanti atmosferici. </w:t>
      </w:r>
    </w:p>
    <w:p w14:paraId="70BD02B2" w14:textId="69A0A9C7" w:rsidR="000B41CD" w:rsidRPr="00766789" w:rsidRDefault="000B41CD" w:rsidP="000B41CD">
      <w:pPr>
        <w:spacing w:after="160" w:line="259" w:lineRule="auto"/>
        <w:jc w:val="both"/>
        <w:rPr>
          <w:rFonts w:ascii="Arial" w:hAnsi="Arial" w:cs="Arial"/>
        </w:rPr>
      </w:pPr>
      <w:r w:rsidRPr="00766789">
        <w:rPr>
          <w:rFonts w:ascii="Arial" w:hAnsi="Arial" w:cs="Arial"/>
        </w:rPr>
        <w:t xml:space="preserve">Le nuove analisi, condotte da ricercatori dell’università di Verona, coordinati da </w:t>
      </w:r>
      <w:hyperlink r:id="rId11" w:history="1">
        <w:r w:rsidRPr="00766789">
          <w:rPr>
            <w:rStyle w:val="Collegamentoipertestuale"/>
            <w:rFonts w:ascii="Arial" w:hAnsi="Arial" w:cs="Arial"/>
          </w:rPr>
          <w:t>Alessandro Marcon</w:t>
        </w:r>
      </w:hyperlink>
      <w:r w:rsidRPr="00766789">
        <w:rPr>
          <w:rFonts w:ascii="Arial" w:hAnsi="Arial" w:cs="Arial"/>
        </w:rPr>
        <w:t>, ricercatore di Epidemiologia e Statistica medica</w:t>
      </w:r>
      <w:r w:rsidR="00766789" w:rsidRPr="00766789">
        <w:rPr>
          <w:rFonts w:ascii="Arial" w:hAnsi="Arial" w:cs="Arial"/>
        </w:rPr>
        <w:t>,</w:t>
      </w:r>
      <w:r w:rsidRPr="00766789">
        <w:rPr>
          <w:rFonts w:ascii="Arial" w:hAnsi="Arial" w:cs="Arial"/>
        </w:rPr>
        <w:t xml:space="preserve"> </w:t>
      </w:r>
      <w:r w:rsidR="00766789" w:rsidRPr="00766789">
        <w:rPr>
          <w:rFonts w:ascii="Arial" w:hAnsi="Arial" w:cs="Arial"/>
        </w:rPr>
        <w:t>in collaborazione con</w:t>
      </w:r>
      <w:r w:rsidRPr="00766789">
        <w:rPr>
          <w:rFonts w:ascii="Arial" w:hAnsi="Arial" w:cs="Arial"/>
        </w:rPr>
        <w:t xml:space="preserve"> </w:t>
      </w:r>
      <w:r w:rsidR="00766789" w:rsidRPr="00766789">
        <w:rPr>
          <w:rFonts w:ascii="Arial" w:hAnsi="Arial" w:cs="Arial"/>
        </w:rPr>
        <w:t xml:space="preserve">l’Osservatorio epidemiologico </w:t>
      </w:r>
      <w:proofErr w:type="spellStart"/>
      <w:r w:rsidR="00766789" w:rsidRPr="00766789">
        <w:rPr>
          <w:rFonts w:ascii="Arial" w:hAnsi="Arial" w:cs="Arial"/>
        </w:rPr>
        <w:t>d</w:t>
      </w:r>
      <w:r w:rsidR="003A557B">
        <w:rPr>
          <w:rFonts w:ascii="Arial" w:hAnsi="Arial" w:cs="Arial"/>
        </w:rPr>
        <w:t>ell‘</w:t>
      </w:r>
      <w:r w:rsidR="002D6090">
        <w:rPr>
          <w:rFonts w:ascii="Arial" w:hAnsi="Arial" w:cs="Arial"/>
        </w:rPr>
        <w:t>Ats</w:t>
      </w:r>
      <w:proofErr w:type="spellEnd"/>
      <w:r w:rsidR="002D6090">
        <w:rPr>
          <w:rFonts w:ascii="Arial" w:hAnsi="Arial" w:cs="Arial"/>
        </w:rPr>
        <w:t xml:space="preserve">, </w:t>
      </w:r>
      <w:r w:rsidR="003A557B" w:rsidRPr="7F6F5234">
        <w:rPr>
          <w:rFonts w:ascii="Arial" w:hAnsi="Arial" w:cs="Arial"/>
        </w:rPr>
        <w:t xml:space="preserve">Agenzia di </w:t>
      </w:r>
      <w:r w:rsidR="002D6090">
        <w:rPr>
          <w:rFonts w:ascii="Arial" w:hAnsi="Arial" w:cs="Arial"/>
        </w:rPr>
        <w:t>t</w:t>
      </w:r>
      <w:r w:rsidR="003A557B" w:rsidRPr="7F6F5234">
        <w:rPr>
          <w:rFonts w:ascii="Arial" w:hAnsi="Arial" w:cs="Arial"/>
        </w:rPr>
        <w:t xml:space="preserve">utela della </w:t>
      </w:r>
      <w:r w:rsidR="002D6090">
        <w:rPr>
          <w:rFonts w:ascii="Arial" w:hAnsi="Arial" w:cs="Arial"/>
        </w:rPr>
        <w:t>s</w:t>
      </w:r>
      <w:r w:rsidR="003A557B" w:rsidRPr="7F6F5234">
        <w:rPr>
          <w:rFonts w:ascii="Arial" w:hAnsi="Arial" w:cs="Arial"/>
        </w:rPr>
        <w:t>alute della Val Padana</w:t>
      </w:r>
      <w:r w:rsidR="00766789" w:rsidRPr="00766789">
        <w:rPr>
          <w:rFonts w:ascii="Arial" w:hAnsi="Arial" w:cs="Arial"/>
        </w:rPr>
        <w:t xml:space="preserve">, </w:t>
      </w:r>
      <w:r w:rsidRPr="00766789">
        <w:rPr>
          <w:rFonts w:ascii="Arial" w:hAnsi="Arial" w:cs="Arial"/>
        </w:rPr>
        <w:t xml:space="preserve">hanno focalizzato l’attenzione sull’area del distretto più vicina alle aziende del pannello truciolare, un territorio più omogeneo per caratteristiche sociodemografiche della popolazione residente e anche per l’accuratezza delle stime di esposizione ottenute dai modelli. L’area a sud del distretto di Viadana, infatti, è densamente popolata e ospita due industrie del pannello truciolare, dotate di impianti chimici per la produzione di resine urea-formaldeide (l'agente legante più utilizzato nel pannello truciolare), </w:t>
      </w:r>
      <w:r w:rsidR="003A557B">
        <w:rPr>
          <w:rFonts w:ascii="Arial" w:hAnsi="Arial" w:cs="Arial"/>
        </w:rPr>
        <w:t>stabilimenti</w:t>
      </w:r>
      <w:r w:rsidR="003A557B" w:rsidRPr="00766789">
        <w:rPr>
          <w:rFonts w:ascii="Arial" w:hAnsi="Arial" w:cs="Arial"/>
        </w:rPr>
        <w:t xml:space="preserve"> </w:t>
      </w:r>
      <w:r w:rsidRPr="00766789">
        <w:rPr>
          <w:rFonts w:ascii="Arial" w:hAnsi="Arial" w:cs="Arial"/>
        </w:rPr>
        <w:t xml:space="preserve">di produzione e stoccaggio di pannelli truciolari e piccoli inceneritori. La ricerca è stata pubblicata </w:t>
      </w:r>
      <w:r w:rsidR="00361B0E" w:rsidRPr="00766789">
        <w:rPr>
          <w:rFonts w:ascii="Arial" w:hAnsi="Arial" w:cs="Arial"/>
        </w:rPr>
        <w:t>recentemente</w:t>
      </w:r>
      <w:r w:rsidRPr="00766789">
        <w:rPr>
          <w:rFonts w:ascii="Arial" w:hAnsi="Arial" w:cs="Arial"/>
        </w:rPr>
        <w:t xml:space="preserve"> sulla rivista scientifica '</w:t>
      </w:r>
      <w:hyperlink r:id="rId12" w:history="1">
        <w:r w:rsidRPr="00766789">
          <w:rPr>
            <w:rStyle w:val="Collegamentoipertestuale"/>
            <w:rFonts w:ascii="Arial" w:hAnsi="Arial" w:cs="Arial"/>
          </w:rPr>
          <w:t>Science of the Total Environment</w:t>
        </w:r>
      </w:hyperlink>
      <w:r w:rsidRPr="00766789">
        <w:rPr>
          <w:rFonts w:ascii="Arial" w:hAnsi="Arial" w:cs="Arial"/>
        </w:rPr>
        <w:t>'.</w:t>
      </w:r>
    </w:p>
    <w:p w14:paraId="1E1D61C6" w14:textId="77777777" w:rsidR="000B41CD" w:rsidRPr="00C211A0" w:rsidRDefault="000B41CD" w:rsidP="000B41CD">
      <w:pPr>
        <w:spacing w:after="160" w:line="259" w:lineRule="auto"/>
        <w:jc w:val="both"/>
        <w:rPr>
          <w:rFonts w:ascii="Arial" w:hAnsi="Arial" w:cs="Arial"/>
        </w:rPr>
      </w:pPr>
      <w:r w:rsidRPr="00C211A0">
        <w:rPr>
          <w:rFonts w:ascii="Arial" w:hAnsi="Arial" w:cs="Arial"/>
          <w:b/>
          <w:bCs/>
        </w:rPr>
        <w:t>La ricerca</w:t>
      </w:r>
    </w:p>
    <w:p w14:paraId="683CAD30" w14:textId="2FB8C8D6" w:rsidR="000B41CD" w:rsidRPr="00C211A0" w:rsidRDefault="003A557B" w:rsidP="000B41CD">
      <w:pPr>
        <w:spacing w:after="160" w:line="259" w:lineRule="auto"/>
        <w:jc w:val="both"/>
        <w:rPr>
          <w:rFonts w:ascii="Arial" w:hAnsi="Arial" w:cs="Arial"/>
        </w:rPr>
      </w:pPr>
      <w:r>
        <w:rPr>
          <w:rFonts w:ascii="Arial" w:hAnsi="Arial" w:cs="Arial"/>
        </w:rPr>
        <w:t xml:space="preserve">L’approfondimento dello </w:t>
      </w:r>
      <w:r w:rsidR="000B41CD" w:rsidRPr="7F6F5234">
        <w:rPr>
          <w:rFonts w:ascii="Arial" w:hAnsi="Arial" w:cs="Arial"/>
        </w:rPr>
        <w:t>studio</w:t>
      </w:r>
      <w:r w:rsidR="005E61ED">
        <w:rPr>
          <w:rFonts w:ascii="Arial" w:hAnsi="Arial" w:cs="Arial"/>
        </w:rPr>
        <w:t xml:space="preserve"> Viadana III</w:t>
      </w:r>
      <w:r w:rsidR="000B41CD" w:rsidRPr="7F6F5234">
        <w:rPr>
          <w:rFonts w:ascii="Arial" w:hAnsi="Arial" w:cs="Arial"/>
        </w:rPr>
        <w:t xml:space="preserve">, finanziato </w:t>
      </w:r>
      <w:proofErr w:type="spellStart"/>
      <w:r w:rsidR="00404C1C" w:rsidRPr="7F6F5234">
        <w:rPr>
          <w:rFonts w:ascii="Arial" w:hAnsi="Arial" w:cs="Arial"/>
        </w:rPr>
        <w:t>dall'</w:t>
      </w:r>
      <w:r w:rsidR="002D6090">
        <w:rPr>
          <w:rFonts w:ascii="Arial" w:hAnsi="Arial" w:cs="Arial"/>
        </w:rPr>
        <w:t>Ats</w:t>
      </w:r>
      <w:proofErr w:type="spellEnd"/>
      <w:r w:rsidR="002D6090">
        <w:rPr>
          <w:rFonts w:ascii="Arial" w:hAnsi="Arial" w:cs="Arial"/>
        </w:rPr>
        <w:t xml:space="preserve">, </w:t>
      </w:r>
      <w:r w:rsidR="00404C1C" w:rsidRPr="7F6F5234">
        <w:rPr>
          <w:rFonts w:ascii="Arial" w:hAnsi="Arial" w:cs="Arial"/>
        </w:rPr>
        <w:t xml:space="preserve">Agenzia di </w:t>
      </w:r>
      <w:r w:rsidR="002D6090">
        <w:rPr>
          <w:rFonts w:ascii="Arial" w:hAnsi="Arial" w:cs="Arial"/>
        </w:rPr>
        <w:t>t</w:t>
      </w:r>
      <w:r w:rsidR="00404C1C" w:rsidRPr="7F6F5234">
        <w:rPr>
          <w:rFonts w:ascii="Arial" w:hAnsi="Arial" w:cs="Arial"/>
        </w:rPr>
        <w:t xml:space="preserve">utela della </w:t>
      </w:r>
      <w:r w:rsidR="002D6090">
        <w:rPr>
          <w:rFonts w:ascii="Arial" w:hAnsi="Arial" w:cs="Arial"/>
        </w:rPr>
        <w:t>s</w:t>
      </w:r>
      <w:r w:rsidR="00404C1C" w:rsidRPr="7F6F5234">
        <w:rPr>
          <w:rFonts w:ascii="Arial" w:hAnsi="Arial" w:cs="Arial"/>
        </w:rPr>
        <w:t>alute della Val Padana</w:t>
      </w:r>
      <w:r w:rsidR="002D6090">
        <w:rPr>
          <w:rFonts w:ascii="Arial" w:hAnsi="Arial" w:cs="Arial"/>
        </w:rPr>
        <w:t xml:space="preserve">, </w:t>
      </w:r>
      <w:r w:rsidR="000B41CD" w:rsidRPr="7F6F5234">
        <w:rPr>
          <w:rFonts w:ascii="Arial" w:hAnsi="Arial" w:cs="Arial"/>
        </w:rPr>
        <w:t>e dal dipartimento di Diagnostica e Sanità pubblica dell'università di Verona</w:t>
      </w:r>
      <w:r w:rsidR="004062DF" w:rsidRPr="7F6F5234">
        <w:rPr>
          <w:rFonts w:ascii="Arial" w:hAnsi="Arial" w:cs="Arial"/>
        </w:rPr>
        <w:t>,</w:t>
      </w:r>
      <w:r w:rsidR="000B41CD" w:rsidRPr="7F6F5234">
        <w:rPr>
          <w:rFonts w:ascii="Arial" w:hAnsi="Arial" w:cs="Arial"/>
        </w:rPr>
        <w:t xml:space="preserve"> </w:t>
      </w:r>
      <w:r w:rsidR="004062DF" w:rsidRPr="7F6F5234">
        <w:rPr>
          <w:rFonts w:ascii="Arial" w:hAnsi="Arial" w:cs="Arial"/>
        </w:rPr>
        <w:t>con il supporto di Egon Solutions per la geocodifica della popolazione residente</w:t>
      </w:r>
      <w:r w:rsidR="000B41CD" w:rsidRPr="7F6F5234">
        <w:rPr>
          <w:rFonts w:ascii="Arial" w:hAnsi="Arial" w:cs="Arial"/>
        </w:rPr>
        <w:t>, ha confermato i dati della ricerca</w:t>
      </w:r>
      <w:r>
        <w:rPr>
          <w:rFonts w:ascii="Arial" w:hAnsi="Arial" w:cs="Arial"/>
        </w:rPr>
        <w:t xml:space="preserve"> già pubblicati nel </w:t>
      </w:r>
      <w:hyperlink r:id="rId13" w:history="1">
        <w:r w:rsidRPr="005E61ED">
          <w:rPr>
            <w:rStyle w:val="Collegamentoipertestuale"/>
            <w:rFonts w:ascii="Arial" w:hAnsi="Arial" w:cs="Arial"/>
          </w:rPr>
          <w:t>report finale</w:t>
        </w:r>
      </w:hyperlink>
      <w:r w:rsidR="000B41CD" w:rsidRPr="7F6F5234">
        <w:rPr>
          <w:rFonts w:ascii="Arial" w:hAnsi="Arial" w:cs="Arial"/>
        </w:rPr>
        <w:t xml:space="preserve">, i quali </w:t>
      </w:r>
      <w:r w:rsidR="00FB59B6" w:rsidRPr="7F6F5234">
        <w:rPr>
          <w:rFonts w:ascii="Arial" w:hAnsi="Arial" w:cs="Arial"/>
        </w:rPr>
        <w:t xml:space="preserve">evidenziavano </w:t>
      </w:r>
      <w:r w:rsidR="000B41CD" w:rsidRPr="7F6F5234">
        <w:rPr>
          <w:rFonts w:ascii="Arial" w:hAnsi="Arial" w:cs="Arial"/>
        </w:rPr>
        <w:t xml:space="preserve">che maggiore è la vicinanza alle fabbriche maggiore è l'impatto </w:t>
      </w:r>
      <w:r w:rsidR="00FF3727" w:rsidRPr="7F6F5234">
        <w:rPr>
          <w:rFonts w:ascii="Arial" w:hAnsi="Arial" w:cs="Arial"/>
        </w:rPr>
        <w:t xml:space="preserve">in termini </w:t>
      </w:r>
      <w:r w:rsidR="003D4CDD" w:rsidRPr="7F6F5234">
        <w:rPr>
          <w:rFonts w:ascii="Arial" w:hAnsi="Arial" w:cs="Arial"/>
        </w:rPr>
        <w:t xml:space="preserve">sanitari </w:t>
      </w:r>
      <w:r w:rsidR="000B41CD" w:rsidRPr="7F6F5234">
        <w:rPr>
          <w:rFonts w:ascii="Arial" w:hAnsi="Arial" w:cs="Arial"/>
        </w:rPr>
        <w:t>sulla popolazione residente. La nuova ricerca ha riscontrato</w:t>
      </w:r>
      <w:r w:rsidR="002D6090">
        <w:rPr>
          <w:rFonts w:ascii="Arial" w:hAnsi="Arial" w:cs="Arial"/>
        </w:rPr>
        <w:t>,</w:t>
      </w:r>
      <w:r w:rsidR="000B41CD" w:rsidRPr="7F6F5234">
        <w:rPr>
          <w:rFonts w:ascii="Arial" w:hAnsi="Arial" w:cs="Arial"/>
        </w:rPr>
        <w:t xml:space="preserve"> infatti</w:t>
      </w:r>
      <w:r w:rsidR="002D6090">
        <w:rPr>
          <w:rFonts w:ascii="Arial" w:hAnsi="Arial" w:cs="Arial"/>
        </w:rPr>
        <w:t>,</w:t>
      </w:r>
      <w:r w:rsidR="000B41CD" w:rsidRPr="7F6F5234">
        <w:rPr>
          <w:rFonts w:ascii="Arial" w:hAnsi="Arial" w:cs="Arial"/>
        </w:rPr>
        <w:t xml:space="preserve"> che le concentrazioni di biossido di azoto e polveri sottili sono più elevate nelle aree del distretto più vicine alle aziende del pannello truciolare. Lo spazio preso in analisi si colloca nella Pianura Padana, una delle aree più inquinate d'Europa e, anche considerando le zone del distretto più lontane dagli impianti industriali, </w:t>
      </w:r>
      <w:r w:rsidR="000B41CD" w:rsidRPr="7F6F5234">
        <w:rPr>
          <w:rFonts w:ascii="Arial" w:hAnsi="Arial" w:cs="Arial"/>
          <w:b/>
          <w:bCs/>
        </w:rPr>
        <w:t>le concentrazioni di polveri sottili e biossido di azoto sono risultate drammaticamente alte</w:t>
      </w:r>
      <w:r w:rsidR="000B41CD" w:rsidRPr="7F6F5234">
        <w:rPr>
          <w:rFonts w:ascii="Arial" w:hAnsi="Arial" w:cs="Arial"/>
        </w:rPr>
        <w:t xml:space="preserve">. Non diversamente da altre aree della Pianura, le concentrazioni annue di biossido di azoto e polveri sottili sono risultate da 2 a 5 volte superiori alle soglie attualmente raccomandate dall'Organizzazione mondiale della Sanità </w:t>
      </w:r>
      <w:r w:rsidR="000B41CD" w:rsidRPr="7F6F5234">
        <w:rPr>
          <w:rFonts w:ascii="Arial" w:hAnsi="Arial" w:cs="Arial"/>
        </w:rPr>
        <w:lastRenderedPageBreak/>
        <w:t xml:space="preserve">nella sua revisione delle linee guida sulla qualità dell'aria di settembre 2021. </w:t>
      </w:r>
      <w:r w:rsidR="000B41CD" w:rsidRPr="00C211A0">
        <w:rPr>
          <w:rFonts w:ascii="Arial" w:hAnsi="Arial" w:cs="Arial"/>
        </w:rPr>
        <w:t>I valori medi annui delle polveri sottili stimati per l'area sono stati di circa 25 microgrammi per metro cubo per il PM</w:t>
      </w:r>
      <w:r w:rsidR="000B41CD" w:rsidRPr="00B35F24">
        <w:rPr>
          <w:rFonts w:ascii="Arial" w:hAnsi="Arial" w:cs="Arial"/>
          <w:vertAlign w:val="subscript"/>
        </w:rPr>
        <w:t>2.5</w:t>
      </w:r>
      <w:r w:rsidR="000B41CD" w:rsidRPr="00C211A0">
        <w:rPr>
          <w:rFonts w:ascii="Arial" w:hAnsi="Arial" w:cs="Arial"/>
        </w:rPr>
        <w:t xml:space="preserve"> e 37 microgrammi per metrocubo per il PM</w:t>
      </w:r>
      <w:r w:rsidR="000B41CD" w:rsidRPr="00B35F24">
        <w:rPr>
          <w:rFonts w:ascii="Arial" w:hAnsi="Arial" w:cs="Arial"/>
          <w:vertAlign w:val="subscript"/>
        </w:rPr>
        <w:t>10</w:t>
      </w:r>
      <w:r w:rsidR="000B41CD" w:rsidRPr="00C211A0">
        <w:rPr>
          <w:rFonts w:ascii="Arial" w:hAnsi="Arial" w:cs="Arial"/>
        </w:rPr>
        <w:t xml:space="preserve">, </w:t>
      </w:r>
      <w:r w:rsidR="000B41CD" w:rsidRPr="006B59E4">
        <w:rPr>
          <w:rFonts w:ascii="Arial" w:hAnsi="Arial" w:cs="Arial"/>
        </w:rPr>
        <w:t>per quanto riguarda il biossido di azoto il valore è stato di 26 microgrammi per metrocubo</w:t>
      </w:r>
      <w:r w:rsidR="00C60E00">
        <w:rPr>
          <w:rFonts w:ascii="Arial" w:hAnsi="Arial" w:cs="Arial"/>
        </w:rPr>
        <w:t>,</w:t>
      </w:r>
      <w:r w:rsidR="000B41CD" w:rsidRPr="006B59E4">
        <w:rPr>
          <w:rFonts w:ascii="Arial" w:hAnsi="Arial" w:cs="Arial"/>
        </w:rPr>
        <w:t xml:space="preserve"> </w:t>
      </w:r>
      <w:r w:rsidR="006B59E4" w:rsidRPr="006B59E4">
        <w:rPr>
          <w:rFonts w:ascii="Arial" w:hAnsi="Arial" w:cs="Arial"/>
        </w:rPr>
        <w:t xml:space="preserve">ben oltre i limiti di </w:t>
      </w:r>
      <w:r w:rsidR="000B41CD" w:rsidRPr="006B59E4">
        <w:rPr>
          <w:rFonts w:ascii="Arial" w:hAnsi="Arial" w:cs="Arial"/>
        </w:rPr>
        <w:t xml:space="preserve">concentrazioni massime </w:t>
      </w:r>
      <w:r w:rsidR="005E61ED" w:rsidRPr="006B59E4">
        <w:rPr>
          <w:rFonts w:ascii="Arial" w:hAnsi="Arial" w:cs="Arial"/>
        </w:rPr>
        <w:t>raccomandat</w:t>
      </w:r>
      <w:r w:rsidR="005E61ED">
        <w:rPr>
          <w:rFonts w:ascii="Arial" w:hAnsi="Arial" w:cs="Arial"/>
        </w:rPr>
        <w:t>i</w:t>
      </w:r>
      <w:r w:rsidR="005E61ED" w:rsidRPr="006B59E4">
        <w:rPr>
          <w:rFonts w:ascii="Arial" w:hAnsi="Arial" w:cs="Arial"/>
        </w:rPr>
        <w:t xml:space="preserve"> </w:t>
      </w:r>
      <w:r w:rsidR="000B41CD" w:rsidRPr="006B59E4">
        <w:rPr>
          <w:rFonts w:ascii="Arial" w:hAnsi="Arial" w:cs="Arial"/>
        </w:rPr>
        <w:t>dall'Oms</w:t>
      </w:r>
      <w:r w:rsidR="006B59E4" w:rsidRPr="006B59E4">
        <w:rPr>
          <w:rFonts w:ascii="Arial" w:hAnsi="Arial" w:cs="Arial"/>
        </w:rPr>
        <w:t>.</w:t>
      </w:r>
    </w:p>
    <w:p w14:paraId="7ACCF67B" w14:textId="17EF6B3A" w:rsidR="000B41CD" w:rsidRPr="00C211A0" w:rsidRDefault="000B41CD" w:rsidP="000B41CD">
      <w:pPr>
        <w:spacing w:after="160" w:line="259" w:lineRule="auto"/>
        <w:jc w:val="both"/>
        <w:rPr>
          <w:rFonts w:ascii="Arial" w:hAnsi="Arial" w:cs="Arial"/>
        </w:rPr>
      </w:pPr>
      <w:r w:rsidRPr="00C211A0">
        <w:rPr>
          <w:rFonts w:ascii="Arial" w:hAnsi="Arial" w:cs="Arial"/>
        </w:rPr>
        <w:t xml:space="preserve">Per quanto riguarda la popolazione pediatrica, i dati </w:t>
      </w:r>
      <w:r w:rsidR="00766789">
        <w:rPr>
          <w:rFonts w:ascii="Arial" w:hAnsi="Arial" w:cs="Arial"/>
        </w:rPr>
        <w:t>de</w:t>
      </w:r>
      <w:r w:rsidRPr="00C211A0">
        <w:rPr>
          <w:rFonts w:ascii="Arial" w:hAnsi="Arial" w:cs="Arial"/>
        </w:rPr>
        <w:t xml:space="preserve">l periodo 2013-2017 confermano il maggiore ricorso al </w:t>
      </w:r>
      <w:r w:rsidRPr="00C211A0">
        <w:rPr>
          <w:rFonts w:ascii="Arial" w:hAnsi="Arial" w:cs="Arial"/>
          <w:b/>
          <w:bCs/>
        </w:rPr>
        <w:t>pronto soccorso</w:t>
      </w:r>
      <w:r w:rsidRPr="00C211A0">
        <w:rPr>
          <w:rFonts w:ascii="Arial" w:hAnsi="Arial" w:cs="Arial"/>
        </w:rPr>
        <w:t xml:space="preserve"> </w:t>
      </w:r>
      <w:r w:rsidR="005E61ED" w:rsidRPr="005E61ED">
        <w:rPr>
          <w:rFonts w:ascii="Arial" w:hAnsi="Arial" w:cs="Arial"/>
          <w:b/>
        </w:rPr>
        <w:t>per problemi respiratori</w:t>
      </w:r>
      <w:r w:rsidR="005E61ED" w:rsidRPr="00C211A0">
        <w:rPr>
          <w:rFonts w:ascii="Arial" w:hAnsi="Arial" w:cs="Arial"/>
        </w:rPr>
        <w:t xml:space="preserve"> </w:t>
      </w:r>
      <w:r w:rsidRPr="00C211A0">
        <w:rPr>
          <w:rFonts w:ascii="Arial" w:hAnsi="Arial" w:cs="Arial"/>
        </w:rPr>
        <w:t xml:space="preserve">(+51%) e </w:t>
      </w:r>
      <w:r w:rsidRPr="00C211A0">
        <w:rPr>
          <w:rFonts w:ascii="Arial" w:hAnsi="Arial" w:cs="Arial"/>
          <w:b/>
          <w:bCs/>
        </w:rPr>
        <w:t>visite specialistiche</w:t>
      </w:r>
      <w:r w:rsidRPr="00C211A0">
        <w:rPr>
          <w:rFonts w:ascii="Arial" w:hAnsi="Arial" w:cs="Arial"/>
        </w:rPr>
        <w:t xml:space="preserve"> </w:t>
      </w:r>
      <w:r w:rsidRPr="00C211A0">
        <w:rPr>
          <w:rFonts w:ascii="Arial" w:hAnsi="Arial" w:cs="Arial"/>
          <w:b/>
          <w:bCs/>
        </w:rPr>
        <w:t>pneumologiche</w:t>
      </w:r>
      <w:r w:rsidRPr="00C211A0">
        <w:rPr>
          <w:rFonts w:ascii="Arial" w:hAnsi="Arial" w:cs="Arial"/>
        </w:rPr>
        <w:t xml:space="preserve"> (+87%) di bambini e ragazzi che vivono in un raggio di due km dalle aziende rispetto ai bambini lontani dalle fabbriche, già evidenziati nella precedente ricerca Viadana III.</w:t>
      </w:r>
    </w:p>
    <w:p w14:paraId="2418CA0A" w14:textId="5526643C" w:rsidR="000B41CD" w:rsidRPr="00C211A0" w:rsidRDefault="000B41CD" w:rsidP="000B41CD">
      <w:pPr>
        <w:spacing w:after="160" w:line="259" w:lineRule="auto"/>
        <w:jc w:val="both"/>
        <w:rPr>
          <w:rFonts w:ascii="Arial" w:hAnsi="Arial" w:cs="Arial"/>
        </w:rPr>
      </w:pPr>
      <w:r w:rsidRPr="00C211A0">
        <w:rPr>
          <w:rFonts w:ascii="Arial" w:hAnsi="Arial" w:cs="Arial"/>
        </w:rPr>
        <w:t xml:space="preserve">Lo studio ha inoltre documentato una </w:t>
      </w:r>
      <w:r w:rsidRPr="00C211A0">
        <w:rPr>
          <w:rFonts w:ascii="Arial" w:hAnsi="Arial" w:cs="Arial"/>
          <w:b/>
          <w:bCs/>
        </w:rPr>
        <w:t>relazione tra esposizione agli inquinanti atmosferici</w:t>
      </w:r>
      <w:r w:rsidRPr="00C211A0">
        <w:rPr>
          <w:rFonts w:ascii="Arial" w:hAnsi="Arial" w:cs="Arial"/>
        </w:rPr>
        <w:t xml:space="preserve">, </w:t>
      </w:r>
      <w:r w:rsidR="00C60E00" w:rsidRPr="00C211A0">
        <w:rPr>
          <w:rFonts w:ascii="Arial" w:hAnsi="Arial" w:cs="Arial"/>
        </w:rPr>
        <w:t>stimat</w:t>
      </w:r>
      <w:r w:rsidR="00C60E00">
        <w:rPr>
          <w:rFonts w:ascii="Arial" w:hAnsi="Arial" w:cs="Arial"/>
        </w:rPr>
        <w:t>a</w:t>
      </w:r>
      <w:r w:rsidR="00C60E00" w:rsidRPr="00C211A0">
        <w:rPr>
          <w:rFonts w:ascii="Arial" w:hAnsi="Arial" w:cs="Arial"/>
        </w:rPr>
        <w:t xml:space="preserve"> </w:t>
      </w:r>
      <w:r w:rsidRPr="00C211A0">
        <w:rPr>
          <w:rFonts w:ascii="Arial" w:hAnsi="Arial" w:cs="Arial"/>
        </w:rPr>
        <w:t>agli indirizzi di residenza, ed</w:t>
      </w:r>
      <w:r w:rsidRPr="00C211A0">
        <w:rPr>
          <w:rFonts w:ascii="Arial" w:hAnsi="Arial" w:cs="Arial"/>
          <w:b/>
          <w:bCs/>
        </w:rPr>
        <w:t xml:space="preserve"> esiti ricavati dalle banche sanitarie</w:t>
      </w:r>
      <w:r w:rsidRPr="00C211A0">
        <w:rPr>
          <w:rFonts w:ascii="Arial" w:hAnsi="Arial" w:cs="Arial"/>
        </w:rPr>
        <w:t xml:space="preserve">, che si è dimostrata più chiara e significativa nell’area di quattro km attorno ai due grandi impianti del pannello truciolare. In quest’area si è infatti evidenziato un </w:t>
      </w:r>
      <w:r w:rsidRPr="00C211A0">
        <w:rPr>
          <w:rFonts w:ascii="Arial" w:hAnsi="Arial" w:cs="Arial"/>
          <w:b/>
          <w:bCs/>
        </w:rPr>
        <w:t>eccesso di ricoveri ospedalieri,</w:t>
      </w:r>
      <w:r w:rsidRPr="00C211A0">
        <w:rPr>
          <w:rFonts w:ascii="Arial" w:hAnsi="Arial" w:cs="Arial"/>
        </w:rPr>
        <w:t xml:space="preserve"> esito sanitario indicativo di problemi respiratori più seri rispetto a quelli che portano il paziente a rivolgersi allo specialista o alla visita in pronto soccorso.</w:t>
      </w:r>
    </w:p>
    <w:p w14:paraId="660BB720" w14:textId="11F5D654" w:rsidR="000B41CD" w:rsidRPr="00C211A0" w:rsidRDefault="000B41CD" w:rsidP="000B41CD">
      <w:pPr>
        <w:spacing w:after="160" w:line="259" w:lineRule="auto"/>
        <w:jc w:val="both"/>
        <w:rPr>
          <w:rFonts w:ascii="Arial" w:hAnsi="Arial" w:cs="Arial"/>
        </w:rPr>
      </w:pPr>
      <w:r w:rsidRPr="7F6F5234">
        <w:rPr>
          <w:rFonts w:ascii="Arial" w:hAnsi="Arial" w:cs="Arial"/>
        </w:rPr>
        <w:t xml:space="preserve">"Questi risultati, combinati con le evidenze di studi precedenti, invitano a intervenire urgentemente per migliorare la qualità dell'aria nel territorio </w:t>
      </w:r>
      <w:r w:rsidR="003A557B">
        <w:rPr>
          <w:rFonts w:ascii="Arial" w:hAnsi="Arial" w:cs="Arial"/>
        </w:rPr>
        <w:t xml:space="preserve">anche </w:t>
      </w:r>
      <w:r w:rsidRPr="7F6F5234">
        <w:rPr>
          <w:rFonts w:ascii="Arial" w:hAnsi="Arial" w:cs="Arial"/>
        </w:rPr>
        <w:t xml:space="preserve">attraverso </w:t>
      </w:r>
      <w:r w:rsidRPr="002D6090">
        <w:rPr>
          <w:rFonts w:ascii="Arial" w:hAnsi="Arial" w:cs="Arial"/>
          <w:b/>
          <w:bCs/>
        </w:rPr>
        <w:t>misure di prevenzione mirate a ridurre le emissioni legate alle attività industriali</w:t>
      </w:r>
      <w:r w:rsidRPr="7F6F5234">
        <w:rPr>
          <w:rFonts w:ascii="Arial" w:hAnsi="Arial" w:cs="Arial"/>
        </w:rPr>
        <w:t xml:space="preserve">. La nostra ricerca - continua </w:t>
      </w:r>
      <w:r w:rsidR="003A557B" w:rsidRPr="002D6090">
        <w:rPr>
          <w:rFonts w:ascii="Arial" w:hAnsi="Arial" w:cs="Arial"/>
          <w:b/>
          <w:bCs/>
        </w:rPr>
        <w:t>Alessandro Marcon</w:t>
      </w:r>
      <w:r w:rsidR="003A557B">
        <w:rPr>
          <w:rFonts w:ascii="Arial" w:hAnsi="Arial" w:cs="Arial"/>
        </w:rPr>
        <w:t xml:space="preserve"> </w:t>
      </w:r>
      <w:r w:rsidRPr="7F6F5234">
        <w:rPr>
          <w:rFonts w:ascii="Arial" w:hAnsi="Arial" w:cs="Arial"/>
        </w:rPr>
        <w:t xml:space="preserve">- è quindi uno stimolo a perseguire un miglioramento della qualità dell’aria in Pianura </w:t>
      </w:r>
      <w:r w:rsidR="00C21157" w:rsidRPr="7F6F5234">
        <w:rPr>
          <w:rFonts w:ascii="Arial" w:hAnsi="Arial" w:cs="Arial"/>
        </w:rPr>
        <w:t>P</w:t>
      </w:r>
      <w:r w:rsidRPr="7F6F5234">
        <w:rPr>
          <w:rFonts w:ascii="Arial" w:hAnsi="Arial" w:cs="Arial"/>
        </w:rPr>
        <w:t xml:space="preserve">adana, agendo su tutti i fronti possibili. Il monitoraggio delle attività industriali e il miglioramento degli standard produttivi è uno di questi. </w:t>
      </w:r>
      <w:r w:rsidR="00517ECD">
        <w:rPr>
          <w:rFonts w:ascii="Arial" w:hAnsi="Arial" w:cs="Arial"/>
        </w:rPr>
        <w:t>Estremamente</w:t>
      </w:r>
      <w:r w:rsidRPr="7F6F5234">
        <w:rPr>
          <w:rFonts w:ascii="Arial" w:hAnsi="Arial" w:cs="Arial"/>
        </w:rPr>
        <w:t xml:space="preserve"> importanti, su scala regionale, sono il controllo delle emissioni derivanti dal traffico veicolare, uno dei pochi settori emissivi in continua crescita dagli anni Novanta, dal riscaldamento domestico, spesso si trascura quanto la combustione della legna sia impattante sulla qualità dell’aria</w:t>
      </w:r>
      <w:r w:rsidR="00C21157" w:rsidRPr="7F6F5234">
        <w:rPr>
          <w:rFonts w:ascii="Arial" w:hAnsi="Arial" w:cs="Arial"/>
        </w:rPr>
        <w:t>,</w:t>
      </w:r>
      <w:r w:rsidRPr="7F6F5234">
        <w:rPr>
          <w:rFonts w:ascii="Arial" w:hAnsi="Arial" w:cs="Arial"/>
        </w:rPr>
        <w:t xml:space="preserve"> dall’allevamento e dall’agricoltura intensiv</w:t>
      </w:r>
      <w:r w:rsidR="00C21157" w:rsidRPr="7F6F5234">
        <w:rPr>
          <w:rFonts w:ascii="Arial" w:hAnsi="Arial" w:cs="Arial"/>
        </w:rPr>
        <w:t>a,</w:t>
      </w:r>
      <w:r w:rsidRPr="7F6F5234">
        <w:rPr>
          <w:rFonts w:ascii="Arial" w:hAnsi="Arial" w:cs="Arial"/>
        </w:rPr>
        <w:t xml:space="preserve"> che è </w:t>
      </w:r>
      <w:r w:rsidR="005E61ED">
        <w:rPr>
          <w:rFonts w:ascii="Arial" w:hAnsi="Arial" w:cs="Arial"/>
        </w:rPr>
        <w:t>un’</w:t>
      </w:r>
      <w:r w:rsidRPr="7F6F5234">
        <w:rPr>
          <w:rFonts w:ascii="Arial" w:hAnsi="Arial" w:cs="Arial"/>
        </w:rPr>
        <w:t>importante fonte di particolato secondario".</w:t>
      </w:r>
    </w:p>
    <w:p w14:paraId="6A7D2A21" w14:textId="3CE047CF" w:rsidR="000B41CD" w:rsidRPr="00C211A0" w:rsidRDefault="000B41CD" w:rsidP="000B41CD">
      <w:pPr>
        <w:spacing w:after="160" w:line="259" w:lineRule="auto"/>
        <w:jc w:val="both"/>
        <w:rPr>
          <w:rFonts w:ascii="Arial" w:hAnsi="Arial" w:cs="Arial"/>
        </w:rPr>
      </w:pPr>
      <w:r w:rsidRPr="00C211A0">
        <w:rPr>
          <w:rFonts w:ascii="Arial" w:hAnsi="Arial" w:cs="Arial"/>
        </w:rPr>
        <w:t xml:space="preserve">Alla ricerca hanno lavorato  </w:t>
      </w:r>
      <w:r w:rsidRPr="00C211A0">
        <w:rPr>
          <w:rFonts w:ascii="Arial" w:hAnsi="Arial" w:cs="Arial"/>
          <w:b/>
          <w:bCs/>
        </w:rPr>
        <w:t>Francesca Locatelli</w:t>
      </w:r>
      <w:r w:rsidRPr="00C211A0">
        <w:rPr>
          <w:rFonts w:ascii="Arial" w:hAnsi="Arial" w:cs="Arial"/>
        </w:rPr>
        <w:t xml:space="preserve">, </w:t>
      </w:r>
      <w:r w:rsidRPr="00C211A0">
        <w:rPr>
          <w:rFonts w:ascii="Arial" w:hAnsi="Arial" w:cs="Arial"/>
          <w:b/>
          <w:bCs/>
        </w:rPr>
        <w:t>Pierpaolo Marchetti</w:t>
      </w:r>
      <w:r w:rsidRPr="00C211A0">
        <w:rPr>
          <w:rFonts w:ascii="Arial" w:hAnsi="Arial" w:cs="Arial"/>
        </w:rPr>
        <w:t xml:space="preserve"> e </w:t>
      </w:r>
      <w:r w:rsidRPr="00C211A0">
        <w:rPr>
          <w:rFonts w:ascii="Arial" w:hAnsi="Arial" w:cs="Arial"/>
          <w:b/>
          <w:bCs/>
        </w:rPr>
        <w:t>Silvia Panunzi</w:t>
      </w:r>
      <w:r w:rsidRPr="00C211A0">
        <w:rPr>
          <w:rFonts w:ascii="Arial" w:hAnsi="Arial" w:cs="Arial"/>
        </w:rPr>
        <w:t xml:space="preserve"> della</w:t>
      </w:r>
      <w:hyperlink r:id="rId14" w:anchor=":~:text=La%20missione%20della%20Sezione%20di,la%20ricerca%20e%20l'educazione." w:history="1">
        <w:r w:rsidRPr="00C211A0">
          <w:rPr>
            <w:rStyle w:val="Collegamentoipertestuale"/>
            <w:rFonts w:ascii="Arial" w:hAnsi="Arial" w:cs="Arial"/>
          </w:rPr>
          <w:t xml:space="preserve"> Sezione di Epidemiologia e Statistica medica</w:t>
        </w:r>
      </w:hyperlink>
      <w:r w:rsidRPr="00C211A0">
        <w:rPr>
          <w:rFonts w:ascii="Arial" w:hAnsi="Arial" w:cs="Arial"/>
        </w:rPr>
        <w:t xml:space="preserve"> diretta da </w:t>
      </w:r>
      <w:r w:rsidR="00404C1C">
        <w:rPr>
          <w:rFonts w:ascii="Arial" w:hAnsi="Arial" w:cs="Arial"/>
          <w:b/>
          <w:bCs/>
        </w:rPr>
        <w:t>Giuseppe Verlato</w:t>
      </w:r>
      <w:r w:rsidRPr="00C211A0">
        <w:rPr>
          <w:rFonts w:ascii="Arial" w:hAnsi="Arial" w:cs="Arial"/>
        </w:rPr>
        <w:t>,</w:t>
      </w:r>
      <w:r w:rsidR="00C21157">
        <w:rPr>
          <w:rFonts w:ascii="Arial" w:hAnsi="Arial" w:cs="Arial"/>
        </w:rPr>
        <w:t xml:space="preserve"> del</w:t>
      </w:r>
      <w:r w:rsidRPr="00C211A0">
        <w:rPr>
          <w:rFonts w:ascii="Arial" w:hAnsi="Arial" w:cs="Arial"/>
        </w:rPr>
        <w:t xml:space="preserve"> </w:t>
      </w:r>
      <w:hyperlink r:id="rId15" w:history="1">
        <w:r w:rsidR="00404C1C">
          <w:rPr>
            <w:rStyle w:val="Collegamentoipertestuale"/>
            <w:rFonts w:ascii="Arial" w:hAnsi="Arial" w:cs="Arial"/>
          </w:rPr>
          <w:t>D</w:t>
        </w:r>
        <w:r w:rsidRPr="00C211A0">
          <w:rPr>
            <w:rStyle w:val="Collegamentoipertestuale"/>
            <w:rFonts w:ascii="Arial" w:hAnsi="Arial" w:cs="Arial"/>
          </w:rPr>
          <w:t>ipartimento di Diagnostica e Sanità pubblica</w:t>
        </w:r>
      </w:hyperlink>
      <w:r w:rsidRPr="00C211A0">
        <w:rPr>
          <w:rFonts w:ascii="Arial" w:hAnsi="Arial" w:cs="Arial"/>
        </w:rPr>
        <w:t>.</w:t>
      </w:r>
    </w:p>
    <w:p w14:paraId="5EC61638" w14:textId="0ED69079" w:rsidR="000B41CD" w:rsidRPr="00C211A0" w:rsidRDefault="000B41CD" w:rsidP="000B41CD">
      <w:pPr>
        <w:spacing w:after="160" w:line="259" w:lineRule="auto"/>
        <w:jc w:val="both"/>
        <w:rPr>
          <w:rFonts w:ascii="Arial" w:hAnsi="Arial" w:cs="Arial"/>
        </w:rPr>
      </w:pPr>
      <w:r w:rsidRPr="00C211A0">
        <w:rPr>
          <w:rFonts w:ascii="Arial" w:hAnsi="Arial" w:cs="Arial"/>
          <w:b/>
          <w:bCs/>
        </w:rPr>
        <w:t xml:space="preserve">Lo studio è risultato possibile </w:t>
      </w:r>
      <w:r w:rsidR="005E61ED">
        <w:rPr>
          <w:rFonts w:ascii="Arial" w:hAnsi="Arial" w:cs="Arial"/>
          <w:b/>
          <w:bCs/>
        </w:rPr>
        <w:t xml:space="preserve">anche </w:t>
      </w:r>
      <w:r w:rsidRPr="00C211A0">
        <w:rPr>
          <w:rFonts w:ascii="Arial" w:hAnsi="Arial" w:cs="Arial"/>
          <w:b/>
          <w:bCs/>
        </w:rPr>
        <w:t xml:space="preserve">grazie alle collaborazioni nazionali e internazionali </w:t>
      </w:r>
      <w:r w:rsidRPr="00766789">
        <w:rPr>
          <w:rFonts w:ascii="Arial" w:hAnsi="Arial" w:cs="Arial"/>
        </w:rPr>
        <w:t>tra cui quella con</w:t>
      </w:r>
      <w:r w:rsidRPr="00C211A0">
        <w:rPr>
          <w:rFonts w:ascii="Arial" w:hAnsi="Arial" w:cs="Arial"/>
          <w:b/>
          <w:bCs/>
        </w:rPr>
        <w:t xml:space="preserve"> </w:t>
      </w:r>
      <w:r w:rsidRPr="00C211A0">
        <w:rPr>
          <w:rFonts w:ascii="Arial" w:hAnsi="Arial" w:cs="Arial"/>
        </w:rPr>
        <w:t xml:space="preserve">l'università di Basilea e Swiss </w:t>
      </w:r>
      <w:proofErr w:type="spellStart"/>
      <w:r w:rsidR="00C21157">
        <w:rPr>
          <w:rFonts w:ascii="Arial" w:hAnsi="Arial" w:cs="Arial"/>
        </w:rPr>
        <w:t>T</w:t>
      </w:r>
      <w:r w:rsidRPr="00C211A0">
        <w:rPr>
          <w:rFonts w:ascii="Arial" w:hAnsi="Arial" w:cs="Arial"/>
        </w:rPr>
        <w:t>ropical</w:t>
      </w:r>
      <w:proofErr w:type="spellEnd"/>
      <w:r w:rsidRPr="00C211A0">
        <w:rPr>
          <w:rFonts w:ascii="Arial" w:hAnsi="Arial" w:cs="Arial"/>
        </w:rPr>
        <w:t xml:space="preserve"> and </w:t>
      </w:r>
      <w:r w:rsidR="00C21157">
        <w:rPr>
          <w:rFonts w:ascii="Arial" w:hAnsi="Arial" w:cs="Arial"/>
        </w:rPr>
        <w:t>P</w:t>
      </w:r>
      <w:r w:rsidRPr="00C211A0">
        <w:rPr>
          <w:rFonts w:ascii="Arial" w:hAnsi="Arial" w:cs="Arial"/>
        </w:rPr>
        <w:t xml:space="preserve">ublic </w:t>
      </w:r>
      <w:r w:rsidR="00C21157">
        <w:rPr>
          <w:rFonts w:ascii="Arial" w:hAnsi="Arial" w:cs="Arial"/>
        </w:rPr>
        <w:t>H</w:t>
      </w:r>
      <w:r w:rsidRPr="00C211A0">
        <w:rPr>
          <w:rFonts w:ascii="Arial" w:hAnsi="Arial" w:cs="Arial"/>
        </w:rPr>
        <w:t xml:space="preserve">ealth </w:t>
      </w:r>
      <w:r w:rsidR="00C21157">
        <w:rPr>
          <w:rFonts w:ascii="Arial" w:hAnsi="Arial" w:cs="Arial"/>
        </w:rPr>
        <w:t>I</w:t>
      </w:r>
      <w:r w:rsidRPr="00C211A0">
        <w:rPr>
          <w:rFonts w:ascii="Arial" w:hAnsi="Arial" w:cs="Arial"/>
        </w:rPr>
        <w:t xml:space="preserve">nstitute, il dipartimento di Epidemiologia della Regione Lazio, l'Agenzia sanitaria e sociale regionale </w:t>
      </w:r>
      <w:r w:rsidR="004E3C1B" w:rsidRPr="00C211A0">
        <w:rPr>
          <w:rFonts w:ascii="Arial" w:hAnsi="Arial" w:cs="Arial"/>
        </w:rPr>
        <w:t>dell’Emilia</w:t>
      </w:r>
      <w:r w:rsidR="004E3C1B">
        <w:rPr>
          <w:rFonts w:ascii="Arial" w:hAnsi="Arial" w:cs="Arial"/>
        </w:rPr>
        <w:t xml:space="preserve"> </w:t>
      </w:r>
      <w:r w:rsidR="004E3C1B" w:rsidRPr="00C211A0">
        <w:rPr>
          <w:rFonts w:ascii="Arial" w:hAnsi="Arial" w:cs="Arial"/>
        </w:rPr>
        <w:t>Romagna</w:t>
      </w:r>
      <w:r w:rsidRPr="00C211A0">
        <w:rPr>
          <w:rFonts w:ascii="Arial" w:hAnsi="Arial" w:cs="Arial"/>
        </w:rPr>
        <w:t xml:space="preserve"> e il Servizio di </w:t>
      </w:r>
      <w:r w:rsidR="002D6090">
        <w:rPr>
          <w:rFonts w:ascii="Arial" w:hAnsi="Arial" w:cs="Arial"/>
        </w:rPr>
        <w:t>e</w:t>
      </w:r>
      <w:r w:rsidRPr="00C211A0">
        <w:rPr>
          <w:rFonts w:ascii="Arial" w:hAnsi="Arial" w:cs="Arial"/>
        </w:rPr>
        <w:t xml:space="preserve">pidemiologia e </w:t>
      </w:r>
      <w:r w:rsidR="002D6090">
        <w:rPr>
          <w:rFonts w:ascii="Arial" w:hAnsi="Arial" w:cs="Arial"/>
        </w:rPr>
        <w:t>c</w:t>
      </w:r>
      <w:r w:rsidRPr="00C211A0">
        <w:rPr>
          <w:rFonts w:ascii="Arial" w:hAnsi="Arial" w:cs="Arial"/>
        </w:rPr>
        <w:t>omunicazione, Ausl di Reggio Emilia.</w:t>
      </w:r>
    </w:p>
    <w:p w14:paraId="1595CCC1" w14:textId="47D7F562" w:rsidR="00B429D9" w:rsidRDefault="00B429D9" w:rsidP="00170F1C">
      <w:pPr>
        <w:spacing w:line="360" w:lineRule="auto"/>
        <w:ind w:right="-1"/>
        <w:jc w:val="both"/>
        <w:rPr>
          <w:rFonts w:ascii="Arial" w:hAnsi="Arial" w:cs="Arial"/>
          <w:b/>
          <w:bCs/>
          <w:color w:val="000000"/>
          <w:sz w:val="22"/>
          <w:szCs w:val="22"/>
        </w:rPr>
      </w:pPr>
    </w:p>
    <w:p w14:paraId="4B69DB71" w14:textId="77777777" w:rsidR="000C4361" w:rsidRDefault="00FE1F99" w:rsidP="00FE1F99">
      <w:pPr>
        <w:jc w:val="both"/>
        <w:rPr>
          <w:rFonts w:ascii="Arial" w:eastAsia="Arial" w:hAnsi="Arial" w:cs="Arial"/>
          <w:b/>
          <w:bCs/>
          <w:sz w:val="20"/>
          <w:szCs w:val="20"/>
        </w:rPr>
      </w:pPr>
      <w:r w:rsidRPr="007B1B0E">
        <w:rPr>
          <w:rFonts w:ascii="Arial" w:eastAsia="Arial" w:hAnsi="Arial" w:cs="Arial"/>
          <w:b/>
          <w:bCs/>
          <w:sz w:val="20"/>
          <w:szCs w:val="20"/>
        </w:rPr>
        <w:t>Area Comunicazione - Ufficio Stampa</w:t>
      </w:r>
    </w:p>
    <w:p w14:paraId="5DAB8F45" w14:textId="4C2210A3" w:rsidR="00FE1F99" w:rsidRPr="007B1B0E" w:rsidRDefault="000C4361" w:rsidP="00FE1F99">
      <w:pPr>
        <w:jc w:val="both"/>
        <w:rPr>
          <w:rFonts w:ascii="Arial" w:eastAsia="Arial" w:hAnsi="Arial" w:cs="Arial"/>
          <w:sz w:val="20"/>
          <w:szCs w:val="20"/>
        </w:rPr>
      </w:pPr>
      <w:r w:rsidRPr="000C4361">
        <w:rPr>
          <w:rFonts w:ascii="Arial" w:eastAsia="Arial" w:hAnsi="Arial" w:cs="Arial"/>
          <w:b/>
          <w:bCs/>
          <w:sz w:val="20"/>
          <w:szCs w:val="20"/>
        </w:rPr>
        <w:t>Direzione Sistemi Informativi e Tecnologie | Università di Verona</w:t>
      </w:r>
      <w:r w:rsidR="00FE1F99" w:rsidRPr="007B1B0E">
        <w:rPr>
          <w:rFonts w:ascii="Arial" w:eastAsia="Arial" w:hAnsi="Arial" w:cs="Arial"/>
          <w:b/>
          <w:bCs/>
          <w:sz w:val="20"/>
          <w:szCs w:val="20"/>
        </w:rPr>
        <w:t>  </w:t>
      </w:r>
    </w:p>
    <w:p w14:paraId="025BA73F" w14:textId="77777777" w:rsidR="006A608F" w:rsidRDefault="006A608F" w:rsidP="00FE1F99">
      <w:pPr>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19A43883" w14:textId="1E035EE1" w:rsidR="00FE1F99" w:rsidRPr="007B1B0E" w:rsidRDefault="006A608F" w:rsidP="00FE1F99">
      <w:pPr>
        <w:jc w:val="both"/>
        <w:rPr>
          <w:rFonts w:ascii="Arial" w:eastAsia="Arial" w:hAnsi="Arial" w:cs="Arial"/>
          <w:sz w:val="20"/>
          <w:szCs w:val="20"/>
        </w:rPr>
      </w:pPr>
      <w:r>
        <w:rPr>
          <w:rFonts w:ascii="Arial" w:eastAsia="Arial" w:hAnsi="Arial" w:cs="Arial"/>
          <w:sz w:val="20"/>
          <w:szCs w:val="20"/>
        </w:rPr>
        <w:t>366 6188411 - 3351593262 - 3491536099</w:t>
      </w:r>
    </w:p>
    <w:p w14:paraId="4C18C963" w14:textId="77777777" w:rsidR="00FE1F99" w:rsidRPr="007B1B0E" w:rsidRDefault="00000000" w:rsidP="00FE1F99">
      <w:pPr>
        <w:jc w:val="both"/>
        <w:rPr>
          <w:rFonts w:ascii="Arial" w:eastAsia="Arial" w:hAnsi="Arial" w:cs="Arial"/>
          <w:sz w:val="20"/>
          <w:szCs w:val="20"/>
        </w:rPr>
      </w:pPr>
      <w:hyperlink r:id="rId16" w:tgtFrame="_blank" w:history="1">
        <w:r w:rsidR="00FE1F99" w:rsidRPr="007B1B0E">
          <w:rPr>
            <w:rStyle w:val="Collegamentoipertestuale"/>
            <w:rFonts w:ascii="Arial" w:eastAsia="Arial" w:hAnsi="Arial" w:cs="Arial"/>
            <w:b/>
            <w:bCs/>
            <w:sz w:val="20"/>
            <w:szCs w:val="20"/>
          </w:rPr>
          <w:t>ufficio.stampa@ateneo.univr.it</w:t>
        </w:r>
      </w:hyperlink>
      <w:r w:rsidR="00FE1F99" w:rsidRPr="007B1B0E">
        <w:rPr>
          <w:rFonts w:ascii="Arial" w:eastAsia="Arial" w:hAnsi="Arial" w:cs="Arial"/>
          <w:sz w:val="20"/>
          <w:szCs w:val="20"/>
        </w:rPr>
        <w:t>  </w:t>
      </w:r>
    </w:p>
    <w:p w14:paraId="6DF2C5F6"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sz w:val="20"/>
          <w:szCs w:val="20"/>
        </w:rPr>
        <w:t>Agenzia di stampa </w:t>
      </w:r>
      <w:proofErr w:type="spellStart"/>
      <w:r w:rsidR="008A5085">
        <w:fldChar w:fldCharType="begin"/>
      </w:r>
      <w:r w:rsidR="008A5085">
        <w:instrText xml:space="preserve"> HYPERLINK "https://www.univr.it/it/univerona-news" \t "_blank" </w:instrText>
      </w:r>
      <w:r w:rsidR="008A5085">
        <w:fldChar w:fldCharType="separate"/>
      </w:r>
      <w:r w:rsidRPr="007B1B0E">
        <w:rPr>
          <w:rStyle w:val="Collegamentoipertestuale"/>
          <w:rFonts w:ascii="Arial" w:eastAsia="Arial" w:hAnsi="Arial" w:cs="Arial"/>
          <w:b/>
          <w:bCs/>
          <w:sz w:val="20"/>
          <w:szCs w:val="20"/>
        </w:rPr>
        <w:t>Univerona</w:t>
      </w:r>
      <w:proofErr w:type="spellEnd"/>
      <w:r w:rsidRPr="007B1B0E">
        <w:rPr>
          <w:rStyle w:val="Collegamentoipertestuale"/>
          <w:rFonts w:ascii="Arial" w:eastAsia="Arial" w:hAnsi="Arial" w:cs="Arial"/>
          <w:b/>
          <w:bCs/>
          <w:sz w:val="20"/>
          <w:szCs w:val="20"/>
        </w:rPr>
        <w:t xml:space="preserve"> News</w:t>
      </w:r>
      <w:r w:rsidR="008A5085">
        <w:rPr>
          <w:rStyle w:val="Collegamentoipertestuale"/>
          <w:rFonts w:ascii="Arial" w:eastAsia="Arial" w:hAnsi="Arial" w:cs="Arial"/>
          <w:b/>
          <w:bCs/>
          <w:sz w:val="20"/>
          <w:szCs w:val="20"/>
        </w:rPr>
        <w:fldChar w:fldCharType="end"/>
      </w:r>
      <w:r w:rsidRPr="007B1B0E">
        <w:rPr>
          <w:rFonts w:ascii="Arial" w:eastAsia="Arial" w:hAnsi="Arial" w:cs="Arial"/>
          <w:b/>
          <w:bCs/>
          <w:sz w:val="20"/>
          <w:szCs w:val="20"/>
          <w:u w:val="single"/>
        </w:rPr>
        <w:t> </w:t>
      </w:r>
    </w:p>
    <w:p w14:paraId="69A30401" w14:textId="74C79995" w:rsidR="00766BAD" w:rsidRPr="00EF6A5B" w:rsidRDefault="00766BAD" w:rsidP="00170F1C">
      <w:pPr>
        <w:spacing w:line="360" w:lineRule="auto"/>
        <w:ind w:right="-1"/>
        <w:jc w:val="both"/>
        <w:rPr>
          <w:rFonts w:ascii="Arial" w:hAnsi="Arial" w:cs="Arial"/>
          <w:color w:val="000000"/>
          <w:sz w:val="22"/>
          <w:szCs w:val="22"/>
          <w:u w:val="single"/>
        </w:rPr>
      </w:pPr>
    </w:p>
    <w:sectPr w:rsidR="00766BAD" w:rsidRPr="00EF6A5B" w:rsidSect="008E2D8E">
      <w:headerReference w:type="default" r:id="rId17"/>
      <w:footerReference w:type="default" r:id="rId18"/>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C2A8" w14:textId="77777777" w:rsidR="00046ACD" w:rsidRDefault="00046ACD" w:rsidP="00D06FF2">
      <w:r>
        <w:separator/>
      </w:r>
    </w:p>
  </w:endnote>
  <w:endnote w:type="continuationSeparator" w:id="0">
    <w:p w14:paraId="38272EB8" w14:textId="77777777" w:rsidR="00046ACD" w:rsidRDefault="00046ACD" w:rsidP="00D06FF2">
      <w:r>
        <w:continuationSeparator/>
      </w:r>
    </w:p>
  </w:endnote>
  <w:endnote w:type="continuationNotice" w:id="1">
    <w:p w14:paraId="4B168D98" w14:textId="77777777" w:rsidR="00046ACD" w:rsidRDefault="00046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B604"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73F8395"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AA7B396"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D2E5" w14:textId="77777777" w:rsidR="00046ACD" w:rsidRDefault="00046ACD" w:rsidP="00D06FF2">
      <w:r>
        <w:separator/>
      </w:r>
    </w:p>
  </w:footnote>
  <w:footnote w:type="continuationSeparator" w:id="0">
    <w:p w14:paraId="66421CDB" w14:textId="77777777" w:rsidR="00046ACD" w:rsidRDefault="00046ACD" w:rsidP="00D06FF2">
      <w:r>
        <w:continuationSeparator/>
      </w:r>
    </w:p>
  </w:footnote>
  <w:footnote w:type="continuationNotice" w:id="1">
    <w:p w14:paraId="408C2000" w14:textId="77777777" w:rsidR="00046ACD" w:rsidRDefault="00046A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3826"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8952566" wp14:editId="3CC8B7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txb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95256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" filled="f" stroked="f">
              <v:textbo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v:textbox>
            </v:shape>
          </w:pict>
        </mc:Fallback>
      </mc:AlternateContent>
    </w:r>
    <w:r w:rsidR="002A412D">
      <w:rPr>
        <w:noProof/>
        <w:lang w:eastAsia="it-IT"/>
      </w:rPr>
      <w:drawing>
        <wp:inline distT="0" distB="0" distL="0" distR="0" wp14:anchorId="7B36CC4D" wp14:editId="0048A0A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41964015">
    <w:abstractNumId w:val="0"/>
  </w:num>
  <w:num w:numId="2" w16cid:durableId="160972810">
    <w:abstractNumId w:val="2"/>
  </w:num>
  <w:num w:numId="3" w16cid:durableId="1381711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46ACD"/>
    <w:rsid w:val="00075036"/>
    <w:rsid w:val="00094B15"/>
    <w:rsid w:val="000A6328"/>
    <w:rsid w:val="000B41CD"/>
    <w:rsid w:val="000B74C7"/>
    <w:rsid w:val="000C2734"/>
    <w:rsid w:val="000C4361"/>
    <w:rsid w:val="000D2C05"/>
    <w:rsid w:val="00102277"/>
    <w:rsid w:val="00107007"/>
    <w:rsid w:val="001226CA"/>
    <w:rsid w:val="00144B76"/>
    <w:rsid w:val="00151FFF"/>
    <w:rsid w:val="00170F1C"/>
    <w:rsid w:val="001900EB"/>
    <w:rsid w:val="00192D44"/>
    <w:rsid w:val="001C6C9E"/>
    <w:rsid w:val="001D1A81"/>
    <w:rsid w:val="001D719D"/>
    <w:rsid w:val="001F76A9"/>
    <w:rsid w:val="00232992"/>
    <w:rsid w:val="00236CA6"/>
    <w:rsid w:val="00266D6A"/>
    <w:rsid w:val="002747EB"/>
    <w:rsid w:val="002A412D"/>
    <w:rsid w:val="002B4C93"/>
    <w:rsid w:val="002C54E8"/>
    <w:rsid w:val="002D6090"/>
    <w:rsid w:val="002E6EC2"/>
    <w:rsid w:val="002F19AB"/>
    <w:rsid w:val="002F5EB9"/>
    <w:rsid w:val="002F6CD3"/>
    <w:rsid w:val="0031323A"/>
    <w:rsid w:val="0032567A"/>
    <w:rsid w:val="00334D50"/>
    <w:rsid w:val="00336429"/>
    <w:rsid w:val="00344D00"/>
    <w:rsid w:val="00361B0E"/>
    <w:rsid w:val="00370910"/>
    <w:rsid w:val="00377280"/>
    <w:rsid w:val="003A557B"/>
    <w:rsid w:val="003D4CDD"/>
    <w:rsid w:val="003F6D8F"/>
    <w:rsid w:val="00404C1C"/>
    <w:rsid w:val="004062DF"/>
    <w:rsid w:val="004124C3"/>
    <w:rsid w:val="00427495"/>
    <w:rsid w:val="0044540F"/>
    <w:rsid w:val="00497FB5"/>
    <w:rsid w:val="004D2960"/>
    <w:rsid w:val="004E3C1B"/>
    <w:rsid w:val="004F095E"/>
    <w:rsid w:val="004F13C7"/>
    <w:rsid w:val="00517ECD"/>
    <w:rsid w:val="00527881"/>
    <w:rsid w:val="00552B3B"/>
    <w:rsid w:val="00591CC8"/>
    <w:rsid w:val="005E61ED"/>
    <w:rsid w:val="006054CF"/>
    <w:rsid w:val="00667DD5"/>
    <w:rsid w:val="006852EC"/>
    <w:rsid w:val="006967C9"/>
    <w:rsid w:val="006A51A5"/>
    <w:rsid w:val="006A608F"/>
    <w:rsid w:val="006A6565"/>
    <w:rsid w:val="006A671E"/>
    <w:rsid w:val="006B59E4"/>
    <w:rsid w:val="0071669A"/>
    <w:rsid w:val="0073165E"/>
    <w:rsid w:val="00751275"/>
    <w:rsid w:val="00761A20"/>
    <w:rsid w:val="00763CB5"/>
    <w:rsid w:val="00766789"/>
    <w:rsid w:val="00766BAD"/>
    <w:rsid w:val="007816B0"/>
    <w:rsid w:val="007946EF"/>
    <w:rsid w:val="007B0BF0"/>
    <w:rsid w:val="00805AD1"/>
    <w:rsid w:val="0082325A"/>
    <w:rsid w:val="00837884"/>
    <w:rsid w:val="008523C8"/>
    <w:rsid w:val="00897296"/>
    <w:rsid w:val="008974BD"/>
    <w:rsid w:val="008A5085"/>
    <w:rsid w:val="008E2D8E"/>
    <w:rsid w:val="008E6E44"/>
    <w:rsid w:val="008F2CC6"/>
    <w:rsid w:val="00935337"/>
    <w:rsid w:val="00941BED"/>
    <w:rsid w:val="00954DBA"/>
    <w:rsid w:val="00955E02"/>
    <w:rsid w:val="00963194"/>
    <w:rsid w:val="00981141"/>
    <w:rsid w:val="00986FDE"/>
    <w:rsid w:val="009C22BF"/>
    <w:rsid w:val="009F10C2"/>
    <w:rsid w:val="009F6465"/>
    <w:rsid w:val="00A052F7"/>
    <w:rsid w:val="00A436AC"/>
    <w:rsid w:val="00A70799"/>
    <w:rsid w:val="00A971F1"/>
    <w:rsid w:val="00AA6638"/>
    <w:rsid w:val="00AB6365"/>
    <w:rsid w:val="00AD3BDE"/>
    <w:rsid w:val="00AE2E6E"/>
    <w:rsid w:val="00B1002C"/>
    <w:rsid w:val="00B15B69"/>
    <w:rsid w:val="00B35F24"/>
    <w:rsid w:val="00B411AB"/>
    <w:rsid w:val="00B42772"/>
    <w:rsid w:val="00B429D9"/>
    <w:rsid w:val="00B76F1C"/>
    <w:rsid w:val="00B80CB1"/>
    <w:rsid w:val="00BC303A"/>
    <w:rsid w:val="00BD4D6C"/>
    <w:rsid w:val="00C16829"/>
    <w:rsid w:val="00C21157"/>
    <w:rsid w:val="00C26359"/>
    <w:rsid w:val="00C60E00"/>
    <w:rsid w:val="00C6628B"/>
    <w:rsid w:val="00C66B3B"/>
    <w:rsid w:val="00CA3287"/>
    <w:rsid w:val="00CA3D09"/>
    <w:rsid w:val="00CA756C"/>
    <w:rsid w:val="00CB2E95"/>
    <w:rsid w:val="00CC2284"/>
    <w:rsid w:val="00CC4DB5"/>
    <w:rsid w:val="00CE0F18"/>
    <w:rsid w:val="00D06FF2"/>
    <w:rsid w:val="00D166E7"/>
    <w:rsid w:val="00D35006"/>
    <w:rsid w:val="00D74F19"/>
    <w:rsid w:val="00D90832"/>
    <w:rsid w:val="00D979EB"/>
    <w:rsid w:val="00DA41BF"/>
    <w:rsid w:val="00DB12E1"/>
    <w:rsid w:val="00DB6E50"/>
    <w:rsid w:val="00E5541A"/>
    <w:rsid w:val="00E6497D"/>
    <w:rsid w:val="00E758B9"/>
    <w:rsid w:val="00EA1C2B"/>
    <w:rsid w:val="00EA56BF"/>
    <w:rsid w:val="00EC3C70"/>
    <w:rsid w:val="00EE6623"/>
    <w:rsid w:val="00EE68C7"/>
    <w:rsid w:val="00EF6A5B"/>
    <w:rsid w:val="00F0121A"/>
    <w:rsid w:val="00F061FD"/>
    <w:rsid w:val="00F277CB"/>
    <w:rsid w:val="00F52245"/>
    <w:rsid w:val="00F56B12"/>
    <w:rsid w:val="00F83A88"/>
    <w:rsid w:val="00F90910"/>
    <w:rsid w:val="00FA36DC"/>
    <w:rsid w:val="00FB59B6"/>
    <w:rsid w:val="00FC626F"/>
    <w:rsid w:val="00FE1F99"/>
    <w:rsid w:val="00FF2642"/>
    <w:rsid w:val="00FF36A1"/>
    <w:rsid w:val="00FF3727"/>
    <w:rsid w:val="7306E7E5"/>
    <w:rsid w:val="7F6F5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BFCCA"/>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unhideWhenUsed/>
    <w:rsid w:val="00837884"/>
    <w:rPr>
      <w:sz w:val="20"/>
      <w:szCs w:val="20"/>
    </w:rPr>
  </w:style>
  <w:style w:type="character" w:customStyle="1" w:styleId="TestocommentoCarattere">
    <w:name w:val="Testo commento Carattere"/>
    <w:basedOn w:val="Carpredefinitoparagrafo"/>
    <w:link w:val="Testocommento"/>
    <w:uiPriority w:val="99"/>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ascii="Calibri" w:eastAsia="Calibri" w:hAnsi="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 w:type="character" w:styleId="Menzionenonrisolta">
    <w:name w:val="Unresolved Mention"/>
    <w:basedOn w:val="Carpredefinitoparagrafo"/>
    <w:uiPriority w:val="99"/>
    <w:semiHidden/>
    <w:unhideWhenUsed/>
    <w:rsid w:val="005E61ED"/>
    <w:rPr>
      <w:color w:val="605E5C"/>
      <w:shd w:val="clear" w:color="auto" w:fill="E1DFDD"/>
    </w:rPr>
  </w:style>
  <w:style w:type="paragraph" w:customStyle="1" w:styleId="WW-Predefinito">
    <w:name w:val="WW-Predefinito"/>
    <w:rsid w:val="00761A20"/>
    <w:pPr>
      <w:widowControl w:val="0"/>
      <w:suppressAutoHyphens/>
      <w:autoSpaceDE w:val="0"/>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5281/zenodo.432729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iencedirect.com/journal/science-of-the-total-environ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ufficio.stampa@ateneo.univr.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dsp.univr.it/?ent=persona&amp;id=2268&amp;lang=it" TargetMode="External"/><Relationship Id="rId5" Type="http://schemas.openxmlformats.org/officeDocument/2006/relationships/styles" Target="styles.xml"/><Relationship Id="rId15" Type="http://schemas.openxmlformats.org/officeDocument/2006/relationships/hyperlink" Target="https://www.ddsp.univr.it/" TargetMode="External"/><Relationship Id="rId10" Type="http://schemas.openxmlformats.org/officeDocument/2006/relationships/hyperlink" Target="https://www.univrmagazine.it/2020/12/24/salute-dei-bambini-e-incidenza-di-tumori-nel-distretto-sanitario-di-viadan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dsp.univr.it/?ent=sezione&amp;id=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81580c-578a-4b5a-a639-31272d1ae063" xsi:nil="true"/>
    <lcf76f155ced4ddcb4097134ff3c332f xmlns="e28830b9-9226-438f-b7c8-15a3c04afc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CCAAACB0F9A8F4AAD9504E68DA416D9" ma:contentTypeVersion="14" ma:contentTypeDescription="Creare un nuovo documento." ma:contentTypeScope="" ma:versionID="bd0a2a15e51ecfe53d05b41e138bb4c9">
  <xsd:schema xmlns:xsd="http://www.w3.org/2001/XMLSchema" xmlns:xs="http://www.w3.org/2001/XMLSchema" xmlns:p="http://schemas.microsoft.com/office/2006/metadata/properties" xmlns:ns2="e28830b9-9226-438f-b7c8-15a3c04afc75" xmlns:ns3="fa81580c-578a-4b5a-a639-31272d1ae063" targetNamespace="http://schemas.microsoft.com/office/2006/metadata/properties" ma:root="true" ma:fieldsID="1da96d15e4258ab442a843644625e8ea" ns2:_="" ns3:_="">
    <xsd:import namespace="e28830b9-9226-438f-b7c8-15a3c04afc75"/>
    <xsd:import namespace="fa81580c-578a-4b5a-a639-31272d1ae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30b9-9226-438f-b7c8-15a3c04af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deaba446-670d-4910-9889-4457375d1d2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81580c-578a-4b5a-a639-31272d1ae06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11c5c1f3-38aa-4179-b65e-4ecef9c8c4ac}" ma:internalName="TaxCatchAll" ma:showField="CatchAllData" ma:web="fa81580c-578a-4b5a-a639-31272d1ae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7CA99-4425-4930-A77A-24FECF2CAE5D}">
  <ds:schemaRefs>
    <ds:schemaRef ds:uri="http://schemas.microsoft.com/office/2006/metadata/properties"/>
    <ds:schemaRef ds:uri="http://schemas.microsoft.com/office/infopath/2007/PartnerControls"/>
    <ds:schemaRef ds:uri="fa81580c-578a-4b5a-a639-31272d1ae063"/>
    <ds:schemaRef ds:uri="e28830b9-9226-438f-b7c8-15a3c04afc75"/>
  </ds:schemaRefs>
</ds:datastoreItem>
</file>

<file path=customXml/itemProps2.xml><?xml version="1.0" encoding="utf-8"?>
<ds:datastoreItem xmlns:ds="http://schemas.openxmlformats.org/officeDocument/2006/customXml" ds:itemID="{48AFB04D-2469-4B8E-BFDF-34EDBC6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30b9-9226-438f-b7c8-15a3c04afc75"/>
    <ds:schemaRef ds:uri="fa81580c-578a-4b5a-a639-31272d1ae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A0774-B188-47A0-908B-F7AF35363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1022</Words>
  <Characters>5831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5</cp:revision>
  <dcterms:created xsi:type="dcterms:W3CDTF">2023-01-18T09:21:00Z</dcterms:created>
  <dcterms:modified xsi:type="dcterms:W3CDTF">2023-01-18T09:28:00Z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0x0101005CCAAACB0F9A8F4AAD9504E68DA416D9</vt:lpwstr>
  </property>
  <property fmtid="{D5CDD505-2E9C-101B-9397-08002B2CF9AE}" pid="3" name="MediaServiceImageTags">
    <vt:lpwstr/>
  </property>
</Properties>
</file>