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DE93" w14:textId="519A7B55" w:rsidR="00585A67" w:rsidRDefault="00917A8E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114</w:t>
      </w:r>
      <w:r w:rsidR="00000000">
        <w:rPr>
          <w:rFonts w:ascii="Arial" w:eastAsia="Arial" w:hAnsi="Arial" w:cs="Arial"/>
          <w:sz w:val="20"/>
          <w:szCs w:val="20"/>
        </w:rPr>
        <w:t>a. 2023</w:t>
      </w:r>
    </w:p>
    <w:p w14:paraId="732D8178" w14:textId="7CC8F1BD" w:rsidR="00585A67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337DC0">
        <w:rPr>
          <w:rFonts w:ascii="Arial" w:eastAsia="Arial" w:hAnsi="Arial" w:cs="Arial"/>
          <w:sz w:val="21"/>
          <w:szCs w:val="21"/>
        </w:rPr>
        <w:t>04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37DC0">
        <w:rPr>
          <w:rFonts w:ascii="Arial" w:eastAsia="Arial" w:hAnsi="Arial" w:cs="Arial"/>
          <w:sz w:val="21"/>
          <w:szCs w:val="21"/>
        </w:rPr>
        <w:t>07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33CCD128" w14:textId="77777777" w:rsidR="00585A67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5380A90C" w14:textId="77777777" w:rsidR="00585A67" w:rsidRDefault="00585A67">
      <w:pPr>
        <w:jc w:val="center"/>
        <w:rPr>
          <w:rFonts w:ascii="Arial" w:eastAsia="Arial" w:hAnsi="Arial" w:cs="Arial"/>
          <w:sz w:val="22"/>
          <w:szCs w:val="22"/>
        </w:rPr>
      </w:pPr>
    </w:p>
    <w:p w14:paraId="5B491DC3" w14:textId="67969A74" w:rsidR="0081209F" w:rsidRDefault="0081209F" w:rsidP="0081209F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81209F">
        <w:rPr>
          <w:rFonts w:ascii="Arial" w:eastAsia="Arial" w:hAnsi="Arial" w:cs="Arial"/>
          <w:b/>
          <w:sz w:val="28"/>
          <w:szCs w:val="28"/>
        </w:rPr>
        <w:t>L’università di Verona tra le migliori giovani università al mondo</w:t>
      </w:r>
    </w:p>
    <w:p w14:paraId="58BEBC07" w14:textId="77777777" w:rsidR="0081209F" w:rsidRDefault="0081209F" w:rsidP="0081209F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15C0A8C7" w14:textId="056FE9F6" w:rsidR="00585A67" w:rsidRDefault="0081209F" w:rsidP="0081209F">
      <w:pPr>
        <w:jc w:val="both"/>
        <w:rPr>
          <w:rFonts w:ascii="Arial" w:eastAsia="Arial" w:hAnsi="Arial" w:cs="Arial"/>
          <w:b/>
          <w:lang w:val="en-US"/>
        </w:rPr>
      </w:pPr>
      <w:bookmarkStart w:id="0" w:name="_heading=h.j2b56rws63c1" w:colFirst="0" w:colLast="0"/>
      <w:bookmarkEnd w:id="0"/>
      <w:proofErr w:type="spellStart"/>
      <w:r w:rsidRPr="0081209F">
        <w:rPr>
          <w:rFonts w:ascii="Arial" w:eastAsia="Arial" w:hAnsi="Arial" w:cs="Arial"/>
          <w:b/>
          <w:lang w:val="en-US"/>
        </w:rPr>
        <w:t>Pubblicata</w:t>
      </w:r>
      <w:proofErr w:type="spellEnd"/>
      <w:r w:rsidRPr="0081209F">
        <w:rPr>
          <w:rFonts w:ascii="Arial" w:eastAsia="Arial" w:hAnsi="Arial" w:cs="Arial"/>
          <w:b/>
          <w:lang w:val="en-US"/>
        </w:rPr>
        <w:t xml:space="preserve"> la </w:t>
      </w:r>
      <w:proofErr w:type="spellStart"/>
      <w:r w:rsidRPr="0081209F">
        <w:rPr>
          <w:rFonts w:ascii="Arial" w:eastAsia="Arial" w:hAnsi="Arial" w:cs="Arial"/>
          <w:b/>
          <w:lang w:val="en-US"/>
        </w:rPr>
        <w:t>classifica</w:t>
      </w:r>
      <w:proofErr w:type="spellEnd"/>
      <w:r w:rsidRPr="0081209F">
        <w:rPr>
          <w:rFonts w:ascii="Arial" w:eastAsia="Arial" w:hAnsi="Arial" w:cs="Arial"/>
          <w:b/>
          <w:lang w:val="en-US"/>
        </w:rPr>
        <w:t xml:space="preserve"> Times Higher Education Young University Rankings</w:t>
      </w:r>
    </w:p>
    <w:p w14:paraId="0FDC4EE4" w14:textId="77777777" w:rsidR="0081209F" w:rsidRPr="0081209F" w:rsidRDefault="0081209F" w:rsidP="0081209F">
      <w:pPr>
        <w:jc w:val="both"/>
        <w:rPr>
          <w:rFonts w:ascii="Arial" w:eastAsia="Arial" w:hAnsi="Arial" w:cs="Arial"/>
          <w:bCs/>
          <w:lang w:val="en-US"/>
        </w:rPr>
      </w:pPr>
    </w:p>
    <w:p w14:paraId="165C1F9E" w14:textId="77777777" w:rsidR="0081209F" w:rsidRDefault="0081209F" w:rsidP="0081209F">
      <w:pPr>
        <w:jc w:val="both"/>
        <w:rPr>
          <w:rFonts w:ascii="Arial" w:eastAsia="Arial" w:hAnsi="Arial" w:cs="Arial"/>
          <w:bCs/>
        </w:rPr>
      </w:pPr>
      <w:bookmarkStart w:id="1" w:name="_heading=h.81zif31rt86c" w:colFirst="0" w:colLast="0"/>
      <w:bookmarkStart w:id="2" w:name="_heading=h.vt0yjx6wwqdg" w:colFirst="0" w:colLast="0"/>
      <w:bookmarkEnd w:id="1"/>
      <w:bookmarkEnd w:id="2"/>
      <w:r w:rsidRPr="0081209F">
        <w:rPr>
          <w:rFonts w:ascii="Arial" w:eastAsia="Arial" w:hAnsi="Arial" w:cs="Arial"/>
          <w:bCs/>
        </w:rPr>
        <w:t xml:space="preserve">Lunedì 3 luglio è stata pubblicata la classifica Times </w:t>
      </w:r>
      <w:proofErr w:type="spellStart"/>
      <w:r w:rsidRPr="0081209F">
        <w:rPr>
          <w:rFonts w:ascii="Arial" w:eastAsia="Arial" w:hAnsi="Arial" w:cs="Arial"/>
          <w:bCs/>
        </w:rPr>
        <w:t>Higher</w:t>
      </w:r>
      <w:proofErr w:type="spellEnd"/>
      <w:r w:rsidRPr="0081209F">
        <w:rPr>
          <w:rFonts w:ascii="Arial" w:eastAsia="Arial" w:hAnsi="Arial" w:cs="Arial"/>
          <w:bCs/>
        </w:rPr>
        <w:t xml:space="preserve"> </w:t>
      </w:r>
      <w:proofErr w:type="spellStart"/>
      <w:r w:rsidRPr="0081209F">
        <w:rPr>
          <w:rFonts w:ascii="Arial" w:eastAsia="Arial" w:hAnsi="Arial" w:cs="Arial"/>
          <w:bCs/>
        </w:rPr>
        <w:t>Education</w:t>
      </w:r>
      <w:proofErr w:type="spellEnd"/>
      <w:r w:rsidRPr="0081209F">
        <w:rPr>
          <w:rFonts w:ascii="Arial" w:eastAsia="Arial" w:hAnsi="Arial" w:cs="Arial"/>
          <w:bCs/>
        </w:rPr>
        <w:t xml:space="preserve"> Young University Rankings che elenca le migliori università del mondo che hanno 50 anni o meno.</w:t>
      </w:r>
    </w:p>
    <w:p w14:paraId="49475D61" w14:textId="77777777" w:rsidR="0081209F" w:rsidRPr="0081209F" w:rsidRDefault="0081209F" w:rsidP="0081209F">
      <w:pPr>
        <w:jc w:val="both"/>
        <w:rPr>
          <w:rFonts w:ascii="Arial" w:eastAsia="Arial" w:hAnsi="Arial" w:cs="Arial"/>
          <w:bCs/>
        </w:rPr>
      </w:pPr>
    </w:p>
    <w:p w14:paraId="6735A2AC" w14:textId="77777777" w:rsidR="0081209F" w:rsidRDefault="0081209F" w:rsidP="0081209F">
      <w:pPr>
        <w:jc w:val="both"/>
        <w:rPr>
          <w:rFonts w:ascii="Arial" w:eastAsia="Arial" w:hAnsi="Arial" w:cs="Arial"/>
          <w:bCs/>
        </w:rPr>
      </w:pPr>
      <w:r w:rsidRPr="0081209F">
        <w:rPr>
          <w:rFonts w:ascii="Arial" w:eastAsia="Arial" w:hAnsi="Arial" w:cs="Arial"/>
          <w:bCs/>
        </w:rPr>
        <w:t>La classifica si basa sugli stessi 13 indicatori di performance dell'ammiraglia THE World University Rankings uscita lo scorso mese di settembre 2022, dove i pesi sono stati ricalibrati tenendo conto delle giovani università.</w:t>
      </w:r>
    </w:p>
    <w:p w14:paraId="2373A9C3" w14:textId="77777777" w:rsidR="0081209F" w:rsidRPr="0081209F" w:rsidRDefault="0081209F" w:rsidP="0081209F">
      <w:pPr>
        <w:jc w:val="both"/>
        <w:rPr>
          <w:rFonts w:ascii="Arial" w:eastAsia="Arial" w:hAnsi="Arial" w:cs="Arial"/>
          <w:bCs/>
        </w:rPr>
      </w:pPr>
    </w:p>
    <w:p w14:paraId="0FAE9C1F" w14:textId="77777777" w:rsidR="0081209F" w:rsidRDefault="0081209F" w:rsidP="0081209F">
      <w:pPr>
        <w:jc w:val="both"/>
        <w:rPr>
          <w:rFonts w:ascii="Arial" w:eastAsia="Arial" w:hAnsi="Arial" w:cs="Arial"/>
          <w:bCs/>
        </w:rPr>
      </w:pPr>
      <w:r w:rsidRPr="0081209F">
        <w:rPr>
          <w:rFonts w:ascii="Arial" w:eastAsia="Arial" w:hAnsi="Arial" w:cs="Arial"/>
          <w:bCs/>
        </w:rPr>
        <w:t xml:space="preserve">La classifica 2023, che comprende 605 università al mondo (lo scorso anno erano 539), vede l’Ateneo di Verona posizionarsi al </w:t>
      </w:r>
      <w:proofErr w:type="gramStart"/>
      <w:r w:rsidRPr="0081209F">
        <w:rPr>
          <w:rFonts w:ascii="Arial" w:eastAsia="Arial" w:hAnsi="Arial" w:cs="Arial"/>
          <w:bCs/>
        </w:rPr>
        <w:t>69esimo</w:t>
      </w:r>
      <w:proofErr w:type="gramEnd"/>
      <w:r w:rsidRPr="0081209F">
        <w:rPr>
          <w:rFonts w:ascii="Arial" w:eastAsia="Arial" w:hAnsi="Arial" w:cs="Arial"/>
          <w:bCs/>
        </w:rPr>
        <w:t xml:space="preserve"> posto mondiale (lo scorso anno si era collocato all’82esimo posto). Ulteriori 358 istituzioni sono presenti con lo stato di "reporter", il che significa che hanno conferito i dati richiesti dal protocollo di valutazione THE ma non hanno superato i criteri di idoneità richiesti per ottenere il ranking e pertanto non sono entrate nella classifica (lo scorso anno gli atenei reporter erano 251). </w:t>
      </w:r>
    </w:p>
    <w:p w14:paraId="075CEF26" w14:textId="77777777" w:rsidR="0081209F" w:rsidRPr="0081209F" w:rsidRDefault="0081209F" w:rsidP="0081209F">
      <w:pPr>
        <w:jc w:val="both"/>
        <w:rPr>
          <w:rFonts w:ascii="Arial" w:eastAsia="Arial" w:hAnsi="Arial" w:cs="Arial"/>
          <w:bCs/>
        </w:rPr>
      </w:pPr>
    </w:p>
    <w:p w14:paraId="38A7F980" w14:textId="77777777" w:rsidR="0081209F" w:rsidRDefault="0081209F" w:rsidP="0081209F">
      <w:pPr>
        <w:jc w:val="both"/>
        <w:rPr>
          <w:rFonts w:ascii="Arial" w:eastAsia="Arial" w:hAnsi="Arial" w:cs="Arial"/>
          <w:bCs/>
        </w:rPr>
      </w:pPr>
      <w:r w:rsidRPr="0081209F">
        <w:rPr>
          <w:rFonts w:ascii="Arial" w:eastAsia="Arial" w:hAnsi="Arial" w:cs="Arial"/>
          <w:bCs/>
        </w:rPr>
        <w:t xml:space="preserve">Considerando le sole giovani università italiane classificate nel 2023, l’ateneo di Verona si colloca al </w:t>
      </w:r>
      <w:proofErr w:type="gramStart"/>
      <w:r w:rsidRPr="0081209F">
        <w:rPr>
          <w:rFonts w:ascii="Arial" w:eastAsia="Arial" w:hAnsi="Arial" w:cs="Arial"/>
          <w:bCs/>
        </w:rPr>
        <w:t>6°</w:t>
      </w:r>
      <w:proofErr w:type="gramEnd"/>
      <w:r w:rsidRPr="0081209F">
        <w:rPr>
          <w:rFonts w:ascii="Arial" w:eastAsia="Arial" w:hAnsi="Arial" w:cs="Arial"/>
          <w:bCs/>
        </w:rPr>
        <w:t xml:space="preserve"> posto assoluto su 18 atenei partecipanti, che consolida l’analogo posizionamento ottenuto lo scorso anno.</w:t>
      </w:r>
    </w:p>
    <w:p w14:paraId="5F408A12" w14:textId="77777777" w:rsidR="0081209F" w:rsidRPr="0081209F" w:rsidRDefault="0081209F" w:rsidP="0081209F">
      <w:pPr>
        <w:jc w:val="both"/>
        <w:rPr>
          <w:rFonts w:ascii="Arial" w:eastAsia="Arial" w:hAnsi="Arial" w:cs="Arial"/>
          <w:bCs/>
        </w:rPr>
      </w:pPr>
    </w:p>
    <w:p w14:paraId="1F1B6BBC" w14:textId="77777777" w:rsidR="0081209F" w:rsidRDefault="0081209F" w:rsidP="0081209F">
      <w:pPr>
        <w:jc w:val="both"/>
        <w:rPr>
          <w:rFonts w:ascii="Arial" w:eastAsia="Arial" w:hAnsi="Arial" w:cs="Arial"/>
          <w:bCs/>
        </w:rPr>
      </w:pPr>
      <w:r w:rsidRPr="0081209F">
        <w:rPr>
          <w:rFonts w:ascii="Arial" w:eastAsia="Arial" w:hAnsi="Arial" w:cs="Arial"/>
          <w:bCs/>
        </w:rPr>
        <w:t>Per i dettagli, di seguito si riporta il link con la classifica pubblica 2023:</w:t>
      </w:r>
    </w:p>
    <w:p w14:paraId="26C3B222" w14:textId="77777777" w:rsidR="0081209F" w:rsidRPr="0081209F" w:rsidRDefault="0081209F" w:rsidP="0081209F">
      <w:pPr>
        <w:jc w:val="both"/>
        <w:rPr>
          <w:rFonts w:ascii="Arial" w:eastAsia="Arial" w:hAnsi="Arial" w:cs="Arial"/>
          <w:bCs/>
        </w:rPr>
      </w:pPr>
    </w:p>
    <w:p w14:paraId="39E1FA2F" w14:textId="1820DC2C" w:rsidR="0081209F" w:rsidRPr="0081209F" w:rsidRDefault="00000000" w:rsidP="0081209F">
      <w:pPr>
        <w:jc w:val="both"/>
        <w:rPr>
          <w:rFonts w:ascii="Arial" w:eastAsia="Arial" w:hAnsi="Arial" w:cs="Arial"/>
          <w:bCs/>
        </w:rPr>
      </w:pPr>
      <w:hyperlink r:id="rId7" w:anchor="!/length/25/locations/ITA/sort_by/rank/sort_order/asc/cols/stats" w:history="1">
        <w:r w:rsidR="0081209F" w:rsidRPr="0081209F">
          <w:rPr>
            <w:rStyle w:val="Collegamentoipertestuale"/>
            <w:rFonts w:ascii="Arial" w:eastAsia="Arial" w:hAnsi="Arial" w:cs="Arial"/>
            <w:bCs/>
          </w:rPr>
          <w:t>https://www.timeshighereducation.com/world-university-rankings/2023/young-university-rankings#!/length/25/locations/ITA/sort_by/rank/sort_order/asc/cols/stats</w:t>
        </w:r>
      </w:hyperlink>
    </w:p>
    <w:p w14:paraId="6BF0EA43" w14:textId="77777777" w:rsidR="00585A67" w:rsidRDefault="00585A67">
      <w:pPr>
        <w:jc w:val="center"/>
        <w:rPr>
          <w:rFonts w:ascii="Arial" w:eastAsia="Arial" w:hAnsi="Arial" w:cs="Arial"/>
        </w:rPr>
      </w:pPr>
      <w:bookmarkStart w:id="3" w:name="_heading=h.l3hpm8ggv44c" w:colFirst="0" w:colLast="0"/>
      <w:bookmarkEnd w:id="3"/>
    </w:p>
    <w:p w14:paraId="1E5064B0" w14:textId="77777777" w:rsidR="0081209F" w:rsidRDefault="0081209F">
      <w:pPr>
        <w:jc w:val="center"/>
        <w:rPr>
          <w:rFonts w:ascii="Arial" w:eastAsia="Arial" w:hAnsi="Arial" w:cs="Arial"/>
        </w:rPr>
      </w:pPr>
    </w:p>
    <w:p w14:paraId="1457FDDC" w14:textId="77777777" w:rsidR="00585A67" w:rsidRDefault="00585A67">
      <w:pPr>
        <w:jc w:val="center"/>
        <w:rPr>
          <w:rFonts w:ascii="Arial" w:eastAsia="Arial" w:hAnsi="Arial" w:cs="Arial"/>
        </w:rPr>
      </w:pPr>
      <w:bookmarkStart w:id="4" w:name="_heading=h.em2qvqcai9x1" w:colFirst="0" w:colLast="0"/>
      <w:bookmarkEnd w:id="4"/>
    </w:p>
    <w:p w14:paraId="0EB29B98" w14:textId="77777777" w:rsidR="00585A67" w:rsidRDefault="00585A67">
      <w:pPr>
        <w:jc w:val="center"/>
        <w:rPr>
          <w:rFonts w:ascii="Arial" w:eastAsia="Arial" w:hAnsi="Arial" w:cs="Arial"/>
        </w:rPr>
      </w:pPr>
      <w:bookmarkStart w:id="5" w:name="_heading=h.qpfi00tn8jvn" w:colFirst="0" w:colLast="0"/>
      <w:bookmarkEnd w:id="5"/>
    </w:p>
    <w:p w14:paraId="659F43E1" w14:textId="77777777" w:rsidR="0081209F" w:rsidRDefault="0081209F">
      <w:pPr>
        <w:jc w:val="center"/>
        <w:rPr>
          <w:rFonts w:ascii="Arial" w:eastAsia="Arial" w:hAnsi="Arial" w:cs="Arial"/>
        </w:rPr>
      </w:pPr>
    </w:p>
    <w:p w14:paraId="41D0F386" w14:textId="77777777" w:rsidR="0081209F" w:rsidRDefault="0081209F">
      <w:pPr>
        <w:jc w:val="center"/>
        <w:rPr>
          <w:rFonts w:ascii="Arial" w:eastAsia="Arial" w:hAnsi="Arial" w:cs="Arial"/>
        </w:rPr>
      </w:pPr>
    </w:p>
    <w:p w14:paraId="7507D24F" w14:textId="77777777" w:rsidR="00585A67" w:rsidRDefault="00585A67">
      <w:pPr>
        <w:jc w:val="center"/>
        <w:rPr>
          <w:rFonts w:ascii="Arial" w:eastAsia="Arial" w:hAnsi="Arial" w:cs="Arial"/>
        </w:rPr>
      </w:pPr>
      <w:bookmarkStart w:id="6" w:name="_heading=h.t81sk62356ft" w:colFirst="0" w:colLast="0"/>
      <w:bookmarkEnd w:id="6"/>
    </w:p>
    <w:p w14:paraId="481C1477" w14:textId="77777777" w:rsidR="00585A67" w:rsidRDefault="00585A67">
      <w:pPr>
        <w:jc w:val="center"/>
        <w:rPr>
          <w:rFonts w:ascii="Arial" w:eastAsia="Arial" w:hAnsi="Arial" w:cs="Arial"/>
        </w:rPr>
      </w:pPr>
      <w:bookmarkStart w:id="7" w:name="_heading=h.edvusrhcp8f1" w:colFirst="0" w:colLast="0"/>
      <w:bookmarkEnd w:id="7"/>
    </w:p>
    <w:p w14:paraId="7849E521" w14:textId="77777777" w:rsidR="00585A67" w:rsidRDefault="00585A67">
      <w:pPr>
        <w:jc w:val="center"/>
        <w:rPr>
          <w:rFonts w:ascii="Arial" w:eastAsia="Arial" w:hAnsi="Arial" w:cs="Arial"/>
        </w:rPr>
      </w:pPr>
      <w:bookmarkStart w:id="8" w:name="_heading=h.f2hzs7x1erna" w:colFirst="0" w:colLast="0"/>
      <w:bookmarkEnd w:id="8"/>
    </w:p>
    <w:p w14:paraId="45E82344" w14:textId="77777777" w:rsidR="00585A67" w:rsidRDefault="00585A67">
      <w:pPr>
        <w:jc w:val="center"/>
        <w:rPr>
          <w:rFonts w:ascii="Arial" w:eastAsia="Arial" w:hAnsi="Arial" w:cs="Arial"/>
        </w:rPr>
      </w:pPr>
      <w:bookmarkStart w:id="9" w:name="_heading=h.h7g6off92vjr" w:colFirst="0" w:colLast="0"/>
      <w:bookmarkEnd w:id="9"/>
    </w:p>
    <w:p w14:paraId="759DC057" w14:textId="77777777" w:rsidR="00585A67" w:rsidRDefault="00585A67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FE8C53D" w14:textId="77777777" w:rsidR="00585A67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5FE383E8" w14:textId="77777777" w:rsidR="00585A67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364857D0" w14:textId="77777777" w:rsidR="00585A67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05D9C0F" w14:textId="77777777" w:rsidR="00585A67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7238A897" w14:textId="77777777" w:rsidR="00585A67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02A88B17" w14:textId="77777777" w:rsidR="00585A67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16ECA9EE" w14:textId="77777777" w:rsidR="00585A67" w:rsidRDefault="00585A6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585A67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BDB2" w14:textId="77777777" w:rsidR="005D6D2B" w:rsidRDefault="005D6D2B">
      <w:r>
        <w:separator/>
      </w:r>
    </w:p>
  </w:endnote>
  <w:endnote w:type="continuationSeparator" w:id="0">
    <w:p w14:paraId="08F4E9F3" w14:textId="77777777" w:rsidR="005D6D2B" w:rsidRDefault="005D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A197" w14:textId="77777777" w:rsidR="00585A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1F3EC040" w14:textId="77777777" w:rsidR="00585A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45621909" w14:textId="77777777" w:rsidR="00585A67" w:rsidRDefault="00585A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9E54" w14:textId="77777777" w:rsidR="005D6D2B" w:rsidRDefault="005D6D2B">
      <w:r>
        <w:separator/>
      </w:r>
    </w:p>
  </w:footnote>
  <w:footnote w:type="continuationSeparator" w:id="0">
    <w:p w14:paraId="6708B659" w14:textId="77777777" w:rsidR="005D6D2B" w:rsidRDefault="005D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3B4E" w14:textId="77777777" w:rsidR="00585A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4EB697F6" wp14:editId="4DF09607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1B86655" wp14:editId="3A3A91E9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FC78F9" w14:textId="77777777" w:rsidR="00585A67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37B9E6C9" w14:textId="77777777" w:rsidR="00585A67" w:rsidRDefault="00585A67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67"/>
    <w:rsid w:val="002E6CBD"/>
    <w:rsid w:val="00337DC0"/>
    <w:rsid w:val="00585A67"/>
    <w:rsid w:val="005D6D2B"/>
    <w:rsid w:val="0081209F"/>
    <w:rsid w:val="0091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097AC"/>
  <w15:docId w15:val="{7109602B-276D-6F4F-9D19-A178779A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2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shighereducation.com/world-university-rankings/2023/young-university-rank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Lucia Angela Liuzzi</cp:lastModifiedBy>
  <cp:revision>4</cp:revision>
  <dcterms:created xsi:type="dcterms:W3CDTF">2023-07-04T09:29:00Z</dcterms:created>
  <dcterms:modified xsi:type="dcterms:W3CDTF">2023-07-04T10:18:00Z</dcterms:modified>
</cp:coreProperties>
</file>