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11041E" w14:textId="77777777" w:rsidR="008E2D8E" w:rsidRPr="00B42809" w:rsidRDefault="008E2D8E" w:rsidP="008E2D8E">
      <w:pPr>
        <w:spacing w:line="360" w:lineRule="auto"/>
        <w:jc w:val="right"/>
        <w:rPr>
          <w:rFonts w:ascii="Arial" w:hAnsi="Arial" w:cs="Arial"/>
          <w:sz w:val="20"/>
          <w:szCs w:val="20"/>
        </w:rPr>
      </w:pPr>
    </w:p>
    <w:p w14:paraId="52D7ABFE" w14:textId="0A905FC0" w:rsidR="00C64CD9" w:rsidRDefault="00DD4515" w:rsidP="00C64CD9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167 </w:t>
      </w:r>
      <w:r w:rsidR="00C64CD9">
        <w:rPr>
          <w:rFonts w:ascii="Arial" w:hAnsi="Arial" w:cs="Arial"/>
          <w:sz w:val="20"/>
          <w:szCs w:val="20"/>
        </w:rPr>
        <w:t>a. 20</w:t>
      </w:r>
      <w:r w:rsidR="001A2232">
        <w:rPr>
          <w:rFonts w:ascii="Arial" w:hAnsi="Arial" w:cs="Arial"/>
          <w:sz w:val="20"/>
          <w:szCs w:val="20"/>
        </w:rPr>
        <w:t>20</w:t>
      </w:r>
    </w:p>
    <w:p w14:paraId="36EE18D9" w14:textId="1ECCC1E1" w:rsidR="008E2D8E" w:rsidRDefault="008E2D8E" w:rsidP="008E2D8E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="0078429B">
        <w:rPr>
          <w:rFonts w:ascii="Arial" w:hAnsi="Arial" w:cs="Arial"/>
          <w:sz w:val="20"/>
          <w:szCs w:val="20"/>
        </w:rPr>
        <w:t>erona</w:t>
      </w:r>
      <w:r>
        <w:rPr>
          <w:rFonts w:ascii="Arial" w:hAnsi="Arial" w:cs="Arial"/>
          <w:sz w:val="20"/>
          <w:szCs w:val="20"/>
        </w:rPr>
        <w:t xml:space="preserve">, </w:t>
      </w:r>
      <w:r w:rsidR="00D837E6">
        <w:rPr>
          <w:rFonts w:ascii="Arial" w:hAnsi="Arial" w:cs="Arial"/>
          <w:sz w:val="20"/>
          <w:szCs w:val="20"/>
        </w:rPr>
        <w:t>3</w:t>
      </w:r>
      <w:r w:rsidR="00A96011">
        <w:rPr>
          <w:rFonts w:ascii="Arial" w:hAnsi="Arial" w:cs="Arial"/>
          <w:sz w:val="20"/>
          <w:szCs w:val="20"/>
        </w:rPr>
        <w:t>0</w:t>
      </w:r>
      <w:r w:rsidR="004610F5">
        <w:rPr>
          <w:rFonts w:ascii="Arial" w:hAnsi="Arial" w:cs="Arial"/>
          <w:sz w:val="20"/>
          <w:szCs w:val="20"/>
        </w:rPr>
        <w:t xml:space="preserve"> novembre 2020</w:t>
      </w:r>
    </w:p>
    <w:p w14:paraId="673C140C" w14:textId="77777777" w:rsidR="00F90D17" w:rsidRDefault="00F90D17" w:rsidP="003C62B7">
      <w:pPr>
        <w:shd w:val="clear" w:color="auto" w:fill="FFFFFF"/>
        <w:spacing w:after="150"/>
        <w:jc w:val="center"/>
        <w:outlineLvl w:val="0"/>
        <w:rPr>
          <w:rFonts w:ascii="Arial" w:hAnsi="Arial" w:cs="Arial"/>
          <w:b/>
          <w:sz w:val="36"/>
          <w:szCs w:val="36"/>
        </w:rPr>
      </w:pPr>
    </w:p>
    <w:p w14:paraId="06D9FAB0" w14:textId="77777777" w:rsidR="00F90D17" w:rsidRDefault="00F90D17" w:rsidP="003C62B7">
      <w:pPr>
        <w:shd w:val="clear" w:color="auto" w:fill="FFFFFF"/>
        <w:spacing w:after="150"/>
        <w:jc w:val="center"/>
        <w:outlineLvl w:val="0"/>
        <w:rPr>
          <w:rFonts w:ascii="Arial" w:hAnsi="Arial" w:cs="Arial"/>
          <w:sz w:val="28"/>
          <w:szCs w:val="36"/>
        </w:rPr>
      </w:pPr>
      <w:r w:rsidRPr="009A295A">
        <w:rPr>
          <w:rFonts w:ascii="Arial" w:hAnsi="Arial" w:cs="Arial"/>
          <w:sz w:val="28"/>
          <w:szCs w:val="36"/>
        </w:rPr>
        <w:t>Comunicato stampa</w:t>
      </w:r>
    </w:p>
    <w:p w14:paraId="7852414C" w14:textId="77777777" w:rsidR="00A2308D" w:rsidRPr="00A2308D" w:rsidRDefault="00A2308D" w:rsidP="00A2308D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A2308D">
        <w:rPr>
          <w:rFonts w:ascii="Arial" w:eastAsia="Times New Roman" w:hAnsi="Arial" w:cs="Arial"/>
          <w:b/>
          <w:bCs/>
          <w:sz w:val="28"/>
          <w:szCs w:val="28"/>
        </w:rPr>
        <w:t>Prosegue Diffusioni: l’università incontra la città</w:t>
      </w:r>
    </w:p>
    <w:p w14:paraId="2DE1C554" w14:textId="77777777" w:rsidR="00A2308D" w:rsidRPr="00A2308D" w:rsidRDefault="00A2308D" w:rsidP="00A2308D">
      <w:pPr>
        <w:jc w:val="center"/>
        <w:rPr>
          <w:rFonts w:ascii="Arial" w:eastAsia="Times New Roman" w:hAnsi="Arial" w:cs="Arial"/>
          <w:bCs/>
        </w:rPr>
      </w:pPr>
      <w:r w:rsidRPr="00A2308D">
        <w:rPr>
          <w:rFonts w:ascii="Arial" w:eastAsia="Times New Roman" w:hAnsi="Arial" w:cs="Arial"/>
          <w:bCs/>
        </w:rPr>
        <w:t>Il nuovo cartellone d’incontri per il mese di dicembre</w:t>
      </w:r>
    </w:p>
    <w:p w14:paraId="79049347" w14:textId="77777777" w:rsidR="00E44BDE" w:rsidRDefault="00E44BDE" w:rsidP="00E44BDE">
      <w:pPr>
        <w:rPr>
          <w:rFonts w:ascii="Calibri" w:eastAsia="Times New Roman" w:hAnsi="Calibri" w:cs="Calibri"/>
          <w:color w:val="000000"/>
          <w:shd w:val="clear" w:color="auto" w:fill="FFFFFF"/>
        </w:rPr>
      </w:pPr>
    </w:p>
    <w:p w14:paraId="03DC2E93" w14:textId="15215802" w:rsidR="00A2308D" w:rsidRPr="00A2308D" w:rsidRDefault="00A2308D" w:rsidP="00A2308D">
      <w:pPr>
        <w:spacing w:line="276" w:lineRule="auto"/>
        <w:jc w:val="both"/>
        <w:rPr>
          <w:rFonts w:ascii="Arial" w:eastAsia="Times New Roman" w:hAnsi="Arial" w:cs="Arial"/>
          <w:b/>
          <w:bCs/>
          <w:shd w:val="clear" w:color="auto" w:fill="FFFFFF"/>
        </w:rPr>
      </w:pPr>
      <w:r w:rsidRPr="00A2308D">
        <w:rPr>
          <w:rFonts w:ascii="Arial" w:eastAsia="Times New Roman" w:hAnsi="Arial" w:cs="Arial"/>
          <w:b/>
          <w:bCs/>
          <w:shd w:val="clear" w:color="auto" w:fill="FFFFFF"/>
        </w:rPr>
        <w:t xml:space="preserve">Parte il 4 dicembre il nuovo ciclo di incontri della rassegna “Diffusioni: l'università incontra la città", per permettere alla cittadinanza di discutere e orientarsi in questo periodo di incertezze. Sarà possibile seguire tutti gli incontri </w:t>
      </w:r>
      <w:r w:rsidR="00BC2D93">
        <w:rPr>
          <w:rFonts w:ascii="Arial" w:eastAsia="Times New Roman" w:hAnsi="Arial" w:cs="Arial"/>
          <w:b/>
          <w:bCs/>
          <w:shd w:val="clear" w:color="auto" w:fill="FFFFFF"/>
        </w:rPr>
        <w:t xml:space="preserve">online sulla </w:t>
      </w:r>
      <w:hyperlink r:id="rId6" w:history="1">
        <w:r w:rsidR="00BC2D93" w:rsidRPr="00BC2D93">
          <w:rPr>
            <w:rStyle w:val="Collegamentoipertestuale"/>
            <w:rFonts w:ascii="Arial" w:eastAsia="Times New Roman" w:hAnsi="Arial" w:cs="Arial"/>
            <w:b/>
            <w:bCs/>
            <w:shd w:val="clear" w:color="auto" w:fill="FFFFFF"/>
          </w:rPr>
          <w:t>pagina</w:t>
        </w:r>
      </w:hyperlink>
      <w:r w:rsidR="00BC2D93">
        <w:rPr>
          <w:rFonts w:ascii="Arial" w:eastAsia="Times New Roman" w:hAnsi="Arial" w:cs="Arial"/>
          <w:b/>
          <w:bCs/>
          <w:shd w:val="clear" w:color="auto" w:fill="FFFFFF"/>
        </w:rPr>
        <w:t xml:space="preserve"> dedicata alla rassegna.</w:t>
      </w:r>
    </w:p>
    <w:p w14:paraId="30F36E08" w14:textId="77777777" w:rsidR="00A2308D" w:rsidRPr="00A2308D" w:rsidRDefault="00A2308D" w:rsidP="00A2308D">
      <w:pPr>
        <w:spacing w:line="276" w:lineRule="auto"/>
        <w:jc w:val="both"/>
        <w:rPr>
          <w:rFonts w:ascii="Arial" w:eastAsia="Times New Roman" w:hAnsi="Arial" w:cs="Arial"/>
          <w:b/>
          <w:shd w:val="clear" w:color="auto" w:fill="FFFFFF"/>
        </w:rPr>
      </w:pPr>
    </w:p>
    <w:p w14:paraId="133D504B" w14:textId="732086A7" w:rsidR="00A2308D" w:rsidRPr="00A0553F" w:rsidRDefault="00BC2D93" w:rsidP="00A0553F">
      <w:pPr>
        <w:spacing w:line="276" w:lineRule="auto"/>
        <w:jc w:val="both"/>
        <w:rPr>
          <w:rFonts w:ascii="Arial" w:eastAsia="Times New Roman" w:hAnsi="Arial" w:cs="Arial"/>
          <w:bCs/>
          <w:shd w:val="clear" w:color="auto" w:fill="FFFFFF"/>
        </w:rPr>
      </w:pPr>
      <w:r>
        <w:rPr>
          <w:rFonts w:ascii="Arial" w:eastAsia="Times New Roman" w:hAnsi="Arial" w:cs="Arial"/>
          <w:bCs/>
          <w:shd w:val="clear" w:color="auto" w:fill="FFFFFF"/>
        </w:rPr>
        <w:t>Vaccini, e</w:t>
      </w:r>
      <w:r w:rsidR="00A0553F">
        <w:rPr>
          <w:rFonts w:ascii="Arial" w:eastAsia="Times New Roman" w:hAnsi="Arial" w:cs="Arial"/>
          <w:bCs/>
          <w:shd w:val="clear" w:color="auto" w:fill="FFFFFF"/>
        </w:rPr>
        <w:t>conomia, volontariato, filosofia, questi alcuni dei</w:t>
      </w:r>
      <w:r w:rsidR="00A2308D" w:rsidRPr="00A2308D">
        <w:rPr>
          <w:rFonts w:ascii="Arial" w:eastAsia="Times New Roman" w:hAnsi="Arial" w:cs="Arial"/>
          <w:bCs/>
          <w:shd w:val="clear" w:color="auto" w:fill="FFFFFF"/>
        </w:rPr>
        <w:t xml:space="preserve"> temi</w:t>
      </w:r>
      <w:r w:rsidR="00A0553F">
        <w:rPr>
          <w:rFonts w:ascii="Arial" w:eastAsia="Times New Roman" w:hAnsi="Arial" w:cs="Arial"/>
          <w:bCs/>
          <w:shd w:val="clear" w:color="auto" w:fill="FFFFFF"/>
        </w:rPr>
        <w:t xml:space="preserve"> che saranno trattati negli incontri</w:t>
      </w:r>
      <w:r w:rsidR="00A2308D" w:rsidRPr="00A2308D">
        <w:rPr>
          <w:rFonts w:ascii="Arial" w:eastAsia="Times New Roman" w:hAnsi="Arial" w:cs="Arial"/>
          <w:bCs/>
          <w:shd w:val="clear" w:color="auto" w:fill="FFFFFF"/>
        </w:rPr>
        <w:t>.</w:t>
      </w:r>
      <w:r w:rsidR="00A0553F">
        <w:rPr>
          <w:rFonts w:ascii="Arial" w:eastAsia="Times New Roman" w:hAnsi="Arial" w:cs="Arial"/>
          <w:bCs/>
          <w:shd w:val="clear" w:color="auto" w:fill="FFFFFF"/>
        </w:rPr>
        <w:t xml:space="preserve"> </w:t>
      </w:r>
      <w:r w:rsidR="00A2308D" w:rsidRPr="00A2308D">
        <w:rPr>
          <w:rFonts w:ascii="Arial" w:eastAsia="Times New Roman" w:hAnsi="Arial" w:cs="Arial"/>
          <w:bCs/>
          <w:shd w:val="clear" w:color="auto" w:fill="FFFFFF"/>
        </w:rPr>
        <w:t xml:space="preserve">Aprirà la rassegna il 4 dicembre alle 15 l’incontro </w:t>
      </w:r>
      <w:r w:rsidR="00A2308D" w:rsidRPr="00A2308D">
        <w:rPr>
          <w:rFonts w:ascii="Arial" w:eastAsia="Times New Roman" w:hAnsi="Arial" w:cs="Arial"/>
          <w:b/>
          <w:shd w:val="clear" w:color="auto" w:fill="FFFFFF"/>
        </w:rPr>
        <w:t>“</w:t>
      </w:r>
      <w:hyperlink r:id="rId7" w:history="1">
        <w:r w:rsidR="00A2308D" w:rsidRPr="00A2308D">
          <w:rPr>
            <w:rStyle w:val="Collegamentoipertestuale"/>
            <w:rFonts w:ascii="Arial" w:eastAsia="Times New Roman" w:hAnsi="Arial" w:cs="Arial"/>
            <w:b/>
            <w:shd w:val="clear" w:color="auto" w:fill="FFFFFF"/>
          </w:rPr>
          <w:t>Il disegno di legge governativo di riforma dell’ordinamento giudiziario e del C</w:t>
        </w:r>
        <w:r>
          <w:rPr>
            <w:rStyle w:val="Collegamentoipertestuale"/>
            <w:rFonts w:ascii="Arial" w:eastAsia="Times New Roman" w:hAnsi="Arial" w:cs="Arial"/>
            <w:b/>
            <w:shd w:val="clear" w:color="auto" w:fill="FFFFFF"/>
          </w:rPr>
          <w:t>sm</w:t>
        </w:r>
        <w:r w:rsidR="00A2308D" w:rsidRPr="00A2308D">
          <w:rPr>
            <w:rStyle w:val="Collegamentoipertestuale"/>
            <w:rFonts w:ascii="Arial" w:eastAsia="Times New Roman" w:hAnsi="Arial" w:cs="Arial"/>
            <w:b/>
            <w:shd w:val="clear" w:color="auto" w:fill="FFFFFF"/>
          </w:rPr>
          <w:t>.</w:t>
        </w:r>
      </w:hyperlink>
      <w:r w:rsidR="00A2308D" w:rsidRPr="00A2308D">
        <w:rPr>
          <w:rFonts w:ascii="Arial" w:eastAsia="Times New Roman" w:hAnsi="Arial" w:cs="Arial"/>
          <w:b/>
          <w:shd w:val="clear" w:color="auto" w:fill="FFFFFF"/>
        </w:rPr>
        <w:t>”</w:t>
      </w:r>
      <w:r w:rsidR="00A2308D" w:rsidRPr="00A2308D">
        <w:rPr>
          <w:rFonts w:ascii="Arial" w:eastAsia="Times New Roman" w:hAnsi="Arial" w:cs="Arial"/>
          <w:bCs/>
          <w:shd w:val="clear" w:color="auto" w:fill="FFFFFF"/>
        </w:rPr>
        <w:t xml:space="preserve"> promosso dal dipartimento di Scienze giuridiche. </w:t>
      </w:r>
      <w:r w:rsidR="00A2308D" w:rsidRPr="00A2308D">
        <w:rPr>
          <w:rFonts w:ascii="Arial" w:eastAsia="Times New Roman" w:hAnsi="Arial" w:cs="Arial"/>
          <w:b/>
          <w:shd w:val="clear" w:color="auto" w:fill="FFFFFF"/>
        </w:rPr>
        <w:t>Giampietro Ferri</w:t>
      </w:r>
      <w:r w:rsidR="00A2308D" w:rsidRPr="00A2308D">
        <w:rPr>
          <w:rFonts w:ascii="Arial" w:eastAsia="Times New Roman" w:hAnsi="Arial" w:cs="Arial"/>
          <w:bCs/>
          <w:shd w:val="clear" w:color="auto" w:fill="FFFFFF"/>
        </w:rPr>
        <w:t>, docente di Diritto costituzionale all’università di Verona, introdurrà gli interventi e modererà la tavola rotonda</w:t>
      </w:r>
      <w:r w:rsidR="00A0553F">
        <w:rPr>
          <w:rFonts w:ascii="Arial" w:eastAsia="Times New Roman" w:hAnsi="Arial" w:cs="Arial"/>
          <w:bCs/>
          <w:shd w:val="clear" w:color="auto" w:fill="FFFFFF"/>
        </w:rPr>
        <w:t xml:space="preserve">, interverranno tra gli altri </w:t>
      </w:r>
      <w:r w:rsidR="00A0553F">
        <w:rPr>
          <w:rStyle w:val="Enfasigrassetto"/>
          <w:color w:val="000000"/>
        </w:rPr>
        <w:t>Giovanni Maria Flick</w:t>
      </w:r>
      <w:r w:rsidR="00A0553F">
        <w:rPr>
          <w:rFonts w:ascii="-webkit-standard" w:hAnsi="-webkit-standard"/>
          <w:color w:val="000000"/>
          <w:sz w:val="27"/>
          <w:szCs w:val="27"/>
        </w:rPr>
        <w:t xml:space="preserve">, </w:t>
      </w:r>
      <w:r w:rsidR="00A0553F" w:rsidRPr="00A0553F">
        <w:rPr>
          <w:rFonts w:ascii="Arial" w:hAnsi="Arial" w:cs="Arial"/>
          <w:color w:val="000000"/>
        </w:rPr>
        <w:t>presidente emerito della Corte costituzionale,</w:t>
      </w:r>
      <w:r w:rsidR="00A0553F" w:rsidRPr="00A0553F">
        <w:rPr>
          <w:rStyle w:val="apple-converted-space"/>
          <w:rFonts w:ascii="Arial" w:hAnsi="Arial" w:cs="Arial"/>
          <w:color w:val="000000"/>
        </w:rPr>
        <w:t> </w:t>
      </w:r>
      <w:r w:rsidR="00A0553F" w:rsidRPr="00A0553F">
        <w:rPr>
          <w:rStyle w:val="Enfasigrassetto"/>
          <w:rFonts w:ascii="Arial" w:hAnsi="Arial" w:cs="Arial"/>
          <w:color w:val="000000"/>
        </w:rPr>
        <w:t>Giorgio Lattanzi</w:t>
      </w:r>
      <w:r w:rsidR="00A0553F" w:rsidRPr="00A0553F">
        <w:rPr>
          <w:rFonts w:ascii="Arial" w:hAnsi="Arial" w:cs="Arial"/>
          <w:color w:val="000000"/>
        </w:rPr>
        <w:t>, presidente emerito della Corte costituzionale e presidente della</w:t>
      </w:r>
      <w:r w:rsidR="00A0553F" w:rsidRPr="00A0553F">
        <w:rPr>
          <w:rStyle w:val="apple-converted-space"/>
          <w:rFonts w:ascii="Arial" w:hAnsi="Arial" w:cs="Arial"/>
          <w:color w:val="000000"/>
        </w:rPr>
        <w:t> </w:t>
      </w:r>
      <w:hyperlink r:id="rId8" w:history="1">
        <w:r w:rsidR="00A0553F" w:rsidRPr="00A0553F">
          <w:rPr>
            <w:rStyle w:val="Collegamentoipertestuale"/>
            <w:rFonts w:ascii="Arial" w:hAnsi="Arial" w:cs="Arial"/>
          </w:rPr>
          <w:t>Scuola Superiore della Magistratura</w:t>
        </w:r>
      </w:hyperlink>
      <w:r w:rsidR="00A2308D" w:rsidRPr="00A0553F">
        <w:rPr>
          <w:rFonts w:ascii="Arial" w:eastAsia="Times New Roman" w:hAnsi="Arial" w:cs="Arial"/>
          <w:bCs/>
          <w:shd w:val="clear" w:color="auto" w:fill="FFFFFF"/>
        </w:rPr>
        <w:t xml:space="preserve">. </w:t>
      </w:r>
    </w:p>
    <w:p w14:paraId="323E055E" w14:textId="77777777" w:rsidR="00A2308D" w:rsidRPr="00A2308D" w:rsidRDefault="00A2308D" w:rsidP="00A2308D">
      <w:pPr>
        <w:spacing w:line="276" w:lineRule="auto"/>
        <w:jc w:val="both"/>
        <w:rPr>
          <w:rFonts w:ascii="Arial" w:eastAsia="Times New Roman" w:hAnsi="Arial" w:cs="Arial"/>
          <w:bCs/>
          <w:shd w:val="clear" w:color="auto" w:fill="FFFFFF"/>
        </w:rPr>
      </w:pPr>
    </w:p>
    <w:p w14:paraId="1060C2DD" w14:textId="56BDF605" w:rsidR="00A2308D" w:rsidRPr="00A2308D" w:rsidRDefault="00B53723" w:rsidP="00A2308D">
      <w:pPr>
        <w:spacing w:line="276" w:lineRule="auto"/>
        <w:jc w:val="both"/>
        <w:rPr>
          <w:rFonts w:ascii="Arial" w:eastAsia="Times New Roman" w:hAnsi="Arial" w:cs="Arial"/>
          <w:bCs/>
          <w:shd w:val="clear" w:color="auto" w:fill="FFFFFF"/>
        </w:rPr>
      </w:pPr>
      <w:r w:rsidRPr="00B53723">
        <w:rPr>
          <w:rFonts w:ascii="Arial" w:hAnsi="Arial" w:cs="Arial"/>
        </w:rPr>
        <w:t>Di estrema attualità l’incontro</w:t>
      </w:r>
      <w:r>
        <w:t xml:space="preserve"> </w:t>
      </w:r>
      <w:hyperlink r:id="rId9" w:history="1">
        <w:r w:rsidR="00A2308D" w:rsidRPr="00A2308D">
          <w:rPr>
            <w:rStyle w:val="Collegamentoipertestuale"/>
            <w:rFonts w:ascii="Arial" w:eastAsia="Times New Roman" w:hAnsi="Arial" w:cs="Arial"/>
            <w:b/>
            <w:shd w:val="clear" w:color="auto" w:fill="FFFFFF"/>
          </w:rPr>
          <w:t>“Coronavirus: come garantire il vaccino per tutti?”</w:t>
        </w:r>
      </w:hyperlink>
      <w:r w:rsidR="00A2308D" w:rsidRPr="00A2308D">
        <w:rPr>
          <w:rFonts w:ascii="Arial" w:eastAsia="Times New Roman" w:hAnsi="Arial" w:cs="Arial"/>
          <w:bCs/>
          <w:shd w:val="clear" w:color="auto" w:fill="FFFFFF"/>
        </w:rPr>
        <w:t xml:space="preserve">, in programma il 10 dicembre alle 17.30, vedrà l’intervento di </w:t>
      </w:r>
      <w:r w:rsidR="00A2308D" w:rsidRPr="00A2308D">
        <w:rPr>
          <w:rFonts w:ascii="Arial" w:eastAsia="Times New Roman" w:hAnsi="Arial" w:cs="Arial"/>
          <w:b/>
          <w:shd w:val="clear" w:color="auto" w:fill="FFFFFF"/>
        </w:rPr>
        <w:t>Roberto Leone</w:t>
      </w:r>
      <w:r w:rsidR="00A2308D" w:rsidRPr="00A2308D">
        <w:rPr>
          <w:rFonts w:ascii="Arial" w:eastAsia="Times New Roman" w:hAnsi="Arial" w:cs="Arial"/>
          <w:bCs/>
          <w:shd w:val="clear" w:color="auto" w:fill="FFFFFF"/>
        </w:rPr>
        <w:t xml:space="preserve">, già docente di Farmacologia, </w:t>
      </w:r>
      <w:r w:rsidR="00A2308D" w:rsidRPr="00A2308D">
        <w:rPr>
          <w:rFonts w:ascii="Arial" w:eastAsia="Times New Roman" w:hAnsi="Arial" w:cs="Arial"/>
          <w:b/>
          <w:shd w:val="clear" w:color="auto" w:fill="FFFFFF"/>
        </w:rPr>
        <w:t>Matteo Nicolini</w:t>
      </w:r>
      <w:r w:rsidR="00A2308D" w:rsidRPr="00A2308D">
        <w:rPr>
          <w:rFonts w:ascii="Arial" w:eastAsia="Times New Roman" w:hAnsi="Arial" w:cs="Arial"/>
          <w:bCs/>
          <w:shd w:val="clear" w:color="auto" w:fill="FFFFFF"/>
        </w:rPr>
        <w:t xml:space="preserve">, docente di Diritto pubblico comparato, e </w:t>
      </w:r>
      <w:r w:rsidR="00A2308D" w:rsidRPr="00A2308D">
        <w:rPr>
          <w:rFonts w:ascii="Arial" w:eastAsia="Times New Roman" w:hAnsi="Arial" w:cs="Arial"/>
          <w:b/>
          <w:shd w:val="clear" w:color="auto" w:fill="FFFFFF"/>
        </w:rPr>
        <w:t>Angelo Pietrobelli</w:t>
      </w:r>
      <w:r w:rsidR="00A2308D" w:rsidRPr="00A2308D">
        <w:rPr>
          <w:rFonts w:ascii="Arial" w:eastAsia="Times New Roman" w:hAnsi="Arial" w:cs="Arial"/>
          <w:bCs/>
          <w:shd w:val="clear" w:color="auto" w:fill="FFFFFF"/>
        </w:rPr>
        <w:t>, docente di Pediatria generale e specialistica, sulla questione vaccini. Questo appuntamento fa parte del ciclo “</w:t>
      </w:r>
      <w:hyperlink r:id="rId10" w:history="1">
        <w:r w:rsidR="00A2308D" w:rsidRPr="00A2308D">
          <w:rPr>
            <w:rStyle w:val="Collegamentoipertestuale"/>
            <w:rFonts w:ascii="Arial" w:eastAsia="Times New Roman" w:hAnsi="Arial" w:cs="Arial"/>
            <w:bCs/>
            <w:shd w:val="clear" w:color="auto" w:fill="FFFFFF"/>
          </w:rPr>
          <w:t>Pillole di sostenibilità</w:t>
        </w:r>
      </w:hyperlink>
      <w:r w:rsidR="00A2308D" w:rsidRPr="00A2308D">
        <w:rPr>
          <w:rFonts w:ascii="Arial" w:eastAsia="Times New Roman" w:hAnsi="Arial" w:cs="Arial"/>
          <w:bCs/>
          <w:shd w:val="clear" w:color="auto" w:fill="FFFFFF"/>
        </w:rPr>
        <w:t>”, iniziativa promossa dai dipartimenti di Scienze Chirurgiche, Odontostomatologiche e Materno-Infantili e Scienze Giuridiche.</w:t>
      </w:r>
    </w:p>
    <w:p w14:paraId="6B205859" w14:textId="77777777" w:rsidR="00A2308D" w:rsidRPr="00A2308D" w:rsidRDefault="00A2308D" w:rsidP="00A2308D">
      <w:pPr>
        <w:spacing w:line="276" w:lineRule="auto"/>
        <w:jc w:val="both"/>
        <w:rPr>
          <w:rFonts w:ascii="Arial" w:eastAsia="Times New Roman" w:hAnsi="Arial" w:cs="Arial"/>
          <w:bCs/>
          <w:shd w:val="clear" w:color="auto" w:fill="FFFFFF"/>
        </w:rPr>
      </w:pPr>
    </w:p>
    <w:p w14:paraId="52EA33C9" w14:textId="332653F5" w:rsidR="00A2308D" w:rsidRDefault="00A2308D" w:rsidP="00A2308D">
      <w:pPr>
        <w:spacing w:line="276" w:lineRule="auto"/>
        <w:jc w:val="both"/>
        <w:rPr>
          <w:rFonts w:ascii="Arial" w:eastAsia="Times New Roman" w:hAnsi="Arial" w:cs="Arial"/>
          <w:bCs/>
          <w:shd w:val="clear" w:color="auto" w:fill="FFFFFF"/>
        </w:rPr>
      </w:pPr>
      <w:r w:rsidRPr="00A2308D">
        <w:rPr>
          <w:rFonts w:ascii="Arial" w:eastAsia="Times New Roman" w:hAnsi="Arial" w:cs="Arial"/>
          <w:bCs/>
          <w:shd w:val="clear" w:color="auto" w:fill="FFFFFF"/>
        </w:rPr>
        <w:t xml:space="preserve">Durante </w:t>
      </w:r>
      <w:hyperlink r:id="rId11" w:history="1">
        <w:r w:rsidRPr="00A2308D">
          <w:rPr>
            <w:rStyle w:val="Collegamentoipertestuale"/>
            <w:rFonts w:ascii="Arial" w:eastAsia="Times New Roman" w:hAnsi="Arial" w:cs="Arial"/>
            <w:b/>
            <w:shd w:val="clear" w:color="auto" w:fill="FFFFFF"/>
          </w:rPr>
          <w:t>“U</w:t>
        </w:r>
        <w:r w:rsidR="00A0553F">
          <w:rPr>
            <w:rStyle w:val="Collegamentoipertestuale"/>
            <w:rFonts w:ascii="Arial" w:eastAsia="Times New Roman" w:hAnsi="Arial" w:cs="Arial"/>
            <w:b/>
            <w:shd w:val="clear" w:color="auto" w:fill="FFFFFF"/>
          </w:rPr>
          <w:t>niv</w:t>
        </w:r>
        <w:r w:rsidRPr="00A2308D">
          <w:rPr>
            <w:rStyle w:val="Collegamentoipertestuale"/>
            <w:rFonts w:ascii="Arial" w:eastAsia="Times New Roman" w:hAnsi="Arial" w:cs="Arial"/>
            <w:b/>
            <w:shd w:val="clear" w:color="auto" w:fill="FFFFFF"/>
          </w:rPr>
          <w:t>r per la pace”</w:t>
        </w:r>
      </w:hyperlink>
      <w:r w:rsidRPr="00A2308D">
        <w:rPr>
          <w:rFonts w:ascii="Arial" w:eastAsia="Times New Roman" w:hAnsi="Arial" w:cs="Arial"/>
          <w:bCs/>
          <w:shd w:val="clear" w:color="auto" w:fill="FFFFFF"/>
        </w:rPr>
        <w:t xml:space="preserve">, il 12 dicembre alle 10.30, verranno presentate le reti RUNIPace, </w:t>
      </w:r>
      <w:hyperlink r:id="rId12" w:history="1">
        <w:r w:rsidRPr="00A2308D">
          <w:rPr>
            <w:rStyle w:val="Collegamentoipertestuale"/>
            <w:rFonts w:ascii="Arial" w:eastAsia="Times New Roman" w:hAnsi="Arial" w:cs="Arial"/>
            <w:bCs/>
            <w:shd w:val="clear" w:color="auto" w:fill="FFFFFF"/>
          </w:rPr>
          <w:t>RUS</w:t>
        </w:r>
      </w:hyperlink>
      <w:r w:rsidRPr="00A2308D">
        <w:rPr>
          <w:rFonts w:ascii="Arial" w:eastAsia="Times New Roman" w:hAnsi="Arial" w:cs="Arial"/>
          <w:bCs/>
          <w:shd w:val="clear" w:color="auto" w:fill="FFFFFF"/>
        </w:rPr>
        <w:t xml:space="preserve">, </w:t>
      </w:r>
      <w:hyperlink r:id="rId13" w:history="1">
        <w:r w:rsidRPr="00A2308D">
          <w:rPr>
            <w:rStyle w:val="Collegamentoipertestuale"/>
            <w:rFonts w:ascii="Arial" w:eastAsia="Times New Roman" w:hAnsi="Arial" w:cs="Arial"/>
            <w:bCs/>
            <w:shd w:val="clear" w:color="auto" w:fill="FFFFFF"/>
          </w:rPr>
          <w:t>SAR</w:t>
        </w:r>
      </w:hyperlink>
      <w:r w:rsidRPr="00A2308D">
        <w:rPr>
          <w:rFonts w:ascii="Arial" w:eastAsia="Times New Roman" w:hAnsi="Arial" w:cs="Arial"/>
          <w:bCs/>
          <w:shd w:val="clear" w:color="auto" w:fill="FFFFFF"/>
        </w:rPr>
        <w:t xml:space="preserve">, </w:t>
      </w:r>
      <w:hyperlink r:id="rId14" w:history="1">
        <w:r w:rsidRPr="00A2308D">
          <w:rPr>
            <w:rStyle w:val="Collegamentoipertestuale"/>
            <w:rFonts w:ascii="Arial" w:eastAsia="Times New Roman" w:hAnsi="Arial" w:cs="Arial"/>
            <w:bCs/>
            <w:shd w:val="clear" w:color="auto" w:fill="FFFFFF"/>
          </w:rPr>
          <w:t>Manifesto dell'Università Inclusiva</w:t>
        </w:r>
      </w:hyperlink>
      <w:r w:rsidRPr="00A2308D">
        <w:rPr>
          <w:rFonts w:ascii="Arial" w:eastAsia="Times New Roman" w:hAnsi="Arial" w:cs="Arial"/>
          <w:bCs/>
          <w:shd w:val="clear" w:color="auto" w:fill="FFFFFF"/>
        </w:rPr>
        <w:t xml:space="preserve"> e </w:t>
      </w:r>
      <w:hyperlink r:id="rId15" w:history="1">
        <w:r w:rsidRPr="00A2308D">
          <w:rPr>
            <w:rStyle w:val="Collegamentoipertestuale"/>
            <w:rFonts w:ascii="Arial" w:eastAsia="Times New Roman" w:hAnsi="Arial" w:cs="Arial"/>
            <w:bCs/>
            <w:shd w:val="clear" w:color="auto" w:fill="FFFFFF"/>
          </w:rPr>
          <w:t>In Difesa di</w:t>
        </w:r>
      </w:hyperlink>
      <w:r w:rsidRPr="00A2308D">
        <w:rPr>
          <w:rFonts w:ascii="Arial" w:eastAsia="Times New Roman" w:hAnsi="Arial" w:cs="Arial"/>
          <w:bCs/>
          <w:shd w:val="clear" w:color="auto" w:fill="FFFFFF"/>
        </w:rPr>
        <w:t>, c</w:t>
      </w:r>
      <w:r w:rsidR="00A0553F">
        <w:rPr>
          <w:rFonts w:ascii="Arial" w:eastAsia="Times New Roman" w:hAnsi="Arial" w:cs="Arial"/>
          <w:bCs/>
          <w:shd w:val="clear" w:color="auto" w:fill="FFFFFF"/>
        </w:rPr>
        <w:t xml:space="preserve">on gli </w:t>
      </w:r>
      <w:r w:rsidRPr="00A2308D">
        <w:rPr>
          <w:rFonts w:ascii="Arial" w:eastAsia="Times New Roman" w:hAnsi="Arial" w:cs="Arial"/>
          <w:bCs/>
          <w:shd w:val="clear" w:color="auto" w:fill="FFFFFF"/>
        </w:rPr>
        <w:t>intervent</w:t>
      </w:r>
      <w:r w:rsidR="00A0553F">
        <w:rPr>
          <w:rFonts w:ascii="Arial" w:eastAsia="Times New Roman" w:hAnsi="Arial" w:cs="Arial"/>
          <w:bCs/>
          <w:shd w:val="clear" w:color="auto" w:fill="FFFFFF"/>
        </w:rPr>
        <w:t>i</w:t>
      </w:r>
      <w:r w:rsidRPr="00A2308D">
        <w:rPr>
          <w:rFonts w:ascii="Arial" w:eastAsia="Times New Roman" w:hAnsi="Arial" w:cs="Arial"/>
          <w:bCs/>
          <w:shd w:val="clear" w:color="auto" w:fill="FFFFFF"/>
        </w:rPr>
        <w:t xml:space="preserve"> di padre </w:t>
      </w:r>
      <w:r w:rsidRPr="00A2308D">
        <w:rPr>
          <w:rFonts w:ascii="Arial" w:eastAsia="Times New Roman" w:hAnsi="Arial" w:cs="Arial"/>
          <w:b/>
          <w:shd w:val="clear" w:color="auto" w:fill="FFFFFF"/>
        </w:rPr>
        <w:t>Alex Zanotelli</w:t>
      </w:r>
      <w:r w:rsidRPr="00A2308D">
        <w:rPr>
          <w:rFonts w:ascii="Arial" w:eastAsia="Times New Roman" w:hAnsi="Arial" w:cs="Arial"/>
          <w:bCs/>
          <w:shd w:val="clear" w:color="auto" w:fill="FFFFFF"/>
        </w:rPr>
        <w:t>, missionario comboniano</w:t>
      </w:r>
      <w:r w:rsidR="00A0553F">
        <w:rPr>
          <w:rFonts w:ascii="Arial" w:eastAsia="Times New Roman" w:hAnsi="Arial" w:cs="Arial"/>
          <w:bCs/>
          <w:shd w:val="clear" w:color="auto" w:fill="FFFFFF"/>
        </w:rPr>
        <w:t>,</w:t>
      </w:r>
      <w:r w:rsidRPr="00A2308D">
        <w:rPr>
          <w:rFonts w:ascii="Arial" w:eastAsia="Times New Roman" w:hAnsi="Arial" w:cs="Arial"/>
          <w:bCs/>
          <w:shd w:val="clear" w:color="auto" w:fill="FFFFFF"/>
        </w:rPr>
        <w:t> e </w:t>
      </w:r>
      <w:r w:rsidRPr="00A2308D">
        <w:rPr>
          <w:rFonts w:ascii="Arial" w:eastAsia="Times New Roman" w:hAnsi="Arial" w:cs="Arial"/>
          <w:b/>
          <w:shd w:val="clear" w:color="auto" w:fill="FFFFFF"/>
        </w:rPr>
        <w:t>Elda Baggio</w:t>
      </w:r>
      <w:r w:rsidRPr="00A2308D">
        <w:rPr>
          <w:rFonts w:ascii="Arial" w:eastAsia="Times New Roman" w:hAnsi="Arial" w:cs="Arial"/>
          <w:bCs/>
          <w:shd w:val="clear" w:color="auto" w:fill="FFFFFF"/>
        </w:rPr>
        <w:t>, vice-presidente di Medici Senza Frontiere Italia</w:t>
      </w:r>
      <w:r w:rsidR="00A0553F">
        <w:rPr>
          <w:rFonts w:ascii="Arial" w:eastAsia="Times New Roman" w:hAnsi="Arial" w:cs="Arial"/>
          <w:bCs/>
          <w:shd w:val="clear" w:color="auto" w:fill="FFFFFF"/>
        </w:rPr>
        <w:t xml:space="preserve"> e già docent</w:t>
      </w:r>
      <w:r w:rsidR="00BC2D93">
        <w:rPr>
          <w:rFonts w:ascii="Arial" w:eastAsia="Times New Roman" w:hAnsi="Arial" w:cs="Arial"/>
          <w:bCs/>
          <w:shd w:val="clear" w:color="auto" w:fill="FFFFFF"/>
        </w:rPr>
        <w:t>e</w:t>
      </w:r>
      <w:r w:rsidR="00A0553F">
        <w:rPr>
          <w:rFonts w:ascii="Arial" w:eastAsia="Times New Roman" w:hAnsi="Arial" w:cs="Arial"/>
          <w:bCs/>
          <w:shd w:val="clear" w:color="auto" w:fill="FFFFFF"/>
        </w:rPr>
        <w:t xml:space="preserve"> dell’ateneo</w:t>
      </w:r>
      <w:r w:rsidRPr="00A2308D">
        <w:rPr>
          <w:rFonts w:ascii="Arial" w:eastAsia="Times New Roman" w:hAnsi="Arial" w:cs="Arial"/>
          <w:bCs/>
          <w:shd w:val="clear" w:color="auto" w:fill="FFFFFF"/>
        </w:rPr>
        <w:t xml:space="preserve">. Introdurrà </w:t>
      </w:r>
      <w:r w:rsidRPr="00A2308D">
        <w:rPr>
          <w:rFonts w:ascii="Arial" w:eastAsia="Times New Roman" w:hAnsi="Arial" w:cs="Arial"/>
          <w:b/>
          <w:shd w:val="clear" w:color="auto" w:fill="FFFFFF"/>
        </w:rPr>
        <w:t>Raffaele Crocco</w:t>
      </w:r>
      <w:r w:rsidRPr="00A2308D">
        <w:rPr>
          <w:rFonts w:ascii="Arial" w:eastAsia="Times New Roman" w:hAnsi="Arial" w:cs="Arial"/>
          <w:bCs/>
          <w:shd w:val="clear" w:color="auto" w:fill="FFFFFF"/>
        </w:rPr>
        <w:t xml:space="preserve">, giornalista RAI e direttore dell’Atlante delle guerre e dei conflitti nel Mondo. L’iniziativa, promossa dalla </w:t>
      </w:r>
      <w:hyperlink r:id="rId16" w:history="1">
        <w:r w:rsidRPr="00A2308D">
          <w:rPr>
            <w:rStyle w:val="Collegamentoipertestuale"/>
            <w:rFonts w:ascii="Arial" w:eastAsia="Times New Roman" w:hAnsi="Arial" w:cs="Arial"/>
            <w:bCs/>
            <w:shd w:val="clear" w:color="auto" w:fill="FFFFFF"/>
          </w:rPr>
          <w:t>Rete delle università per la pace</w:t>
        </w:r>
      </w:hyperlink>
      <w:r w:rsidRPr="00A2308D">
        <w:rPr>
          <w:rFonts w:ascii="Arial" w:eastAsia="Times New Roman" w:hAnsi="Arial" w:cs="Arial"/>
          <w:bCs/>
          <w:shd w:val="clear" w:color="auto" w:fill="FFFFFF"/>
        </w:rPr>
        <w:t xml:space="preserve"> (RUNIPace) e la Commissione per lo sviluppo internazionale, mira a discutere dell’importanza di fare rete tramite il dialogo con le associazioni e le istituzioni del territorio. </w:t>
      </w:r>
    </w:p>
    <w:p w14:paraId="606FAFAD" w14:textId="77777777" w:rsidR="00BC2D93" w:rsidRPr="00A2308D" w:rsidRDefault="00BC2D93" w:rsidP="00A2308D">
      <w:pPr>
        <w:spacing w:line="276" w:lineRule="auto"/>
        <w:jc w:val="both"/>
        <w:rPr>
          <w:rFonts w:ascii="Arial" w:eastAsia="Times New Roman" w:hAnsi="Arial" w:cs="Arial"/>
          <w:bCs/>
          <w:shd w:val="clear" w:color="auto" w:fill="FFFFFF"/>
        </w:rPr>
      </w:pPr>
    </w:p>
    <w:p w14:paraId="6C33E02B" w14:textId="7C3837F6" w:rsidR="00BC2D93" w:rsidRPr="00A2308D" w:rsidRDefault="00BC2D93" w:rsidP="00BC2D93">
      <w:pPr>
        <w:spacing w:line="276" w:lineRule="auto"/>
        <w:jc w:val="both"/>
        <w:rPr>
          <w:rFonts w:ascii="Arial" w:eastAsia="Times New Roman" w:hAnsi="Arial" w:cs="Arial"/>
          <w:bCs/>
          <w:iCs/>
          <w:shd w:val="clear" w:color="auto" w:fill="FFFFFF"/>
        </w:rPr>
      </w:pPr>
      <w:r w:rsidRPr="00A2308D">
        <w:rPr>
          <w:rFonts w:ascii="Arial" w:eastAsia="Times New Roman" w:hAnsi="Arial" w:cs="Arial"/>
          <w:bCs/>
          <w:iCs/>
          <w:shd w:val="clear" w:color="auto" w:fill="FFFFFF"/>
        </w:rPr>
        <w:lastRenderedPageBreak/>
        <w:t xml:space="preserve">Si </w:t>
      </w:r>
      <w:r>
        <w:rPr>
          <w:rFonts w:ascii="Arial" w:eastAsia="Times New Roman" w:hAnsi="Arial" w:cs="Arial"/>
          <w:bCs/>
          <w:iCs/>
          <w:shd w:val="clear" w:color="auto" w:fill="FFFFFF"/>
        </w:rPr>
        <w:t>proseguirà il 15 dicembre</w:t>
      </w:r>
      <w:r w:rsidRPr="00A2308D">
        <w:rPr>
          <w:rFonts w:ascii="Arial" w:eastAsia="Times New Roman" w:hAnsi="Arial" w:cs="Arial"/>
          <w:bCs/>
          <w:iCs/>
          <w:shd w:val="clear" w:color="auto" w:fill="FFFFFF"/>
        </w:rPr>
        <w:t xml:space="preserve"> alle 17</w:t>
      </w:r>
      <w:r>
        <w:rPr>
          <w:rFonts w:ascii="Arial" w:eastAsia="Times New Roman" w:hAnsi="Arial" w:cs="Arial"/>
          <w:bCs/>
          <w:iCs/>
          <w:shd w:val="clear" w:color="auto" w:fill="FFFFFF"/>
        </w:rPr>
        <w:t xml:space="preserve"> </w:t>
      </w:r>
      <w:r w:rsidRPr="00A2308D">
        <w:rPr>
          <w:rFonts w:ascii="Arial" w:eastAsia="Times New Roman" w:hAnsi="Arial" w:cs="Arial"/>
          <w:bCs/>
          <w:iCs/>
          <w:shd w:val="clear" w:color="auto" w:fill="FFFFFF"/>
        </w:rPr>
        <w:t xml:space="preserve">con </w:t>
      </w:r>
      <w:r w:rsidRPr="00A2308D">
        <w:rPr>
          <w:rFonts w:ascii="Arial" w:eastAsia="Times New Roman" w:hAnsi="Arial" w:cs="Arial"/>
          <w:b/>
          <w:iCs/>
          <w:shd w:val="clear" w:color="auto" w:fill="FFFFFF"/>
        </w:rPr>
        <w:t>“Testimonianze individuali, narrazioni pubbliche. L'Europa e le difficili memorie della guerra”</w:t>
      </w:r>
      <w:r w:rsidRPr="00A2308D">
        <w:rPr>
          <w:rFonts w:ascii="Arial" w:eastAsia="Times New Roman" w:hAnsi="Arial" w:cs="Arial"/>
          <w:bCs/>
          <w:iCs/>
          <w:shd w:val="clear" w:color="auto" w:fill="FFFFFF"/>
        </w:rPr>
        <w:t xml:space="preserve">, incontro promosso dal Center for European Studies del dipartimento Culture e civiltà, nell’ambito della sesta edizione della Verona Lectures On European Contemporary History. L’intervento di </w:t>
      </w:r>
      <w:r w:rsidRPr="00A2308D">
        <w:rPr>
          <w:rFonts w:ascii="Arial" w:eastAsia="Times New Roman" w:hAnsi="Arial" w:cs="Arial"/>
          <w:b/>
          <w:iCs/>
          <w:shd w:val="clear" w:color="auto" w:fill="FFFFFF"/>
        </w:rPr>
        <w:t>Gabriella Gribaudi</w:t>
      </w:r>
      <w:r w:rsidRPr="00A2308D">
        <w:rPr>
          <w:rFonts w:ascii="Arial" w:eastAsia="Times New Roman" w:hAnsi="Arial" w:cs="Arial"/>
          <w:bCs/>
          <w:iCs/>
          <w:shd w:val="clear" w:color="auto" w:fill="FFFFFF"/>
        </w:rPr>
        <w:t xml:space="preserve">, docente di Storia contemporanea all’università Federico II di Napoli, sarà moderato da </w:t>
      </w:r>
      <w:r w:rsidRPr="00A2308D">
        <w:rPr>
          <w:rFonts w:ascii="Arial" w:eastAsia="Times New Roman" w:hAnsi="Arial" w:cs="Arial"/>
          <w:b/>
          <w:iCs/>
          <w:shd w:val="clear" w:color="auto" w:fill="FFFFFF"/>
        </w:rPr>
        <w:t>Renato Camurri</w:t>
      </w:r>
      <w:r w:rsidRPr="00A2308D">
        <w:rPr>
          <w:rFonts w:ascii="Arial" w:eastAsia="Times New Roman" w:hAnsi="Arial" w:cs="Arial"/>
          <w:bCs/>
          <w:iCs/>
          <w:shd w:val="clear" w:color="auto" w:fill="FFFFFF"/>
        </w:rPr>
        <w:t xml:space="preserve">, docente di Storia contemporanea all’università di Verona. </w:t>
      </w:r>
    </w:p>
    <w:p w14:paraId="7DD17DC2" w14:textId="77777777" w:rsidR="00A2308D" w:rsidRPr="00A2308D" w:rsidRDefault="00A2308D" w:rsidP="00A2308D">
      <w:pPr>
        <w:spacing w:line="276" w:lineRule="auto"/>
        <w:jc w:val="both"/>
        <w:rPr>
          <w:rFonts w:ascii="Arial" w:eastAsia="Times New Roman" w:hAnsi="Arial" w:cs="Arial"/>
          <w:bCs/>
          <w:shd w:val="clear" w:color="auto" w:fill="FFFFFF"/>
        </w:rPr>
      </w:pPr>
    </w:p>
    <w:p w14:paraId="68D27036" w14:textId="37ECC611" w:rsidR="00A2308D" w:rsidRPr="00A2308D" w:rsidRDefault="00A2308D" w:rsidP="00A2308D">
      <w:pPr>
        <w:spacing w:line="276" w:lineRule="auto"/>
        <w:jc w:val="both"/>
        <w:rPr>
          <w:rFonts w:ascii="Arial" w:eastAsia="Times New Roman" w:hAnsi="Arial" w:cs="Arial"/>
          <w:bCs/>
          <w:shd w:val="clear" w:color="auto" w:fill="FFFFFF"/>
        </w:rPr>
      </w:pPr>
      <w:r w:rsidRPr="00A2308D">
        <w:rPr>
          <w:rFonts w:ascii="Arial" w:eastAsia="Times New Roman" w:hAnsi="Arial" w:cs="Arial"/>
          <w:bCs/>
          <w:shd w:val="clear" w:color="auto" w:fill="FFFFFF"/>
        </w:rPr>
        <w:t xml:space="preserve">Il </w:t>
      </w:r>
      <w:r w:rsidR="00BC2D93">
        <w:rPr>
          <w:rFonts w:ascii="Arial" w:eastAsia="Times New Roman" w:hAnsi="Arial" w:cs="Arial"/>
          <w:bCs/>
          <w:shd w:val="clear" w:color="auto" w:fill="FFFFFF"/>
        </w:rPr>
        <w:t>successivo</w:t>
      </w:r>
      <w:r w:rsidRPr="00A2308D">
        <w:rPr>
          <w:rFonts w:ascii="Arial" w:eastAsia="Times New Roman" w:hAnsi="Arial" w:cs="Arial"/>
          <w:bCs/>
          <w:shd w:val="clear" w:color="auto" w:fill="FFFFFF"/>
        </w:rPr>
        <w:t xml:space="preserve"> incontro, intitolato </w:t>
      </w:r>
      <w:r w:rsidRPr="00A2308D">
        <w:rPr>
          <w:rFonts w:ascii="Arial" w:eastAsia="Times New Roman" w:hAnsi="Arial" w:cs="Arial"/>
          <w:b/>
          <w:shd w:val="clear" w:color="auto" w:fill="FFFFFF"/>
        </w:rPr>
        <w:t>“Un anello strategico della società e dell’economia veneta: il mondo del volontariato”</w:t>
      </w:r>
      <w:r w:rsidRPr="00A2308D">
        <w:rPr>
          <w:rFonts w:ascii="Arial" w:eastAsia="Times New Roman" w:hAnsi="Arial" w:cs="Arial"/>
          <w:bCs/>
          <w:shd w:val="clear" w:color="auto" w:fill="FFFFFF"/>
        </w:rPr>
        <w:t xml:space="preserve">, </w:t>
      </w:r>
      <w:r w:rsidR="00BC2D93">
        <w:rPr>
          <w:rFonts w:ascii="Arial" w:eastAsia="Times New Roman" w:hAnsi="Arial" w:cs="Arial"/>
          <w:bCs/>
          <w:shd w:val="clear" w:color="auto" w:fill="FFFFFF"/>
        </w:rPr>
        <w:t xml:space="preserve">è in programma </w:t>
      </w:r>
      <w:r w:rsidRPr="00A2308D">
        <w:rPr>
          <w:rFonts w:ascii="Arial" w:eastAsia="Times New Roman" w:hAnsi="Arial" w:cs="Arial"/>
          <w:bCs/>
          <w:shd w:val="clear" w:color="auto" w:fill="FFFFFF"/>
        </w:rPr>
        <w:t xml:space="preserve">il 16 dicembre alle 17.30. </w:t>
      </w:r>
      <w:r w:rsidRPr="00A2308D">
        <w:rPr>
          <w:rFonts w:ascii="Arial" w:eastAsia="Times New Roman" w:hAnsi="Arial" w:cs="Arial"/>
          <w:b/>
          <w:shd w:val="clear" w:color="auto" w:fill="FFFFFF"/>
        </w:rPr>
        <w:t>Marco Minozzo</w:t>
      </w:r>
      <w:r w:rsidRPr="00A2308D">
        <w:rPr>
          <w:rFonts w:ascii="Arial" w:eastAsia="Times New Roman" w:hAnsi="Arial" w:cs="Arial"/>
          <w:bCs/>
          <w:shd w:val="clear" w:color="auto" w:fill="FFFFFF"/>
        </w:rPr>
        <w:t xml:space="preserve">, docente di Statistica, coordinerà gli interventi di </w:t>
      </w:r>
      <w:r w:rsidRPr="00A2308D">
        <w:rPr>
          <w:rFonts w:ascii="Arial" w:eastAsia="Times New Roman" w:hAnsi="Arial" w:cs="Arial"/>
          <w:b/>
          <w:shd w:val="clear" w:color="auto" w:fill="FFFFFF"/>
        </w:rPr>
        <w:t>Cinzia Brentari</w:t>
      </w:r>
      <w:r w:rsidRPr="00A2308D">
        <w:rPr>
          <w:rFonts w:ascii="Arial" w:eastAsia="Times New Roman" w:hAnsi="Arial" w:cs="Arial"/>
          <w:bCs/>
          <w:shd w:val="clear" w:color="auto" w:fill="FFFFFF"/>
        </w:rPr>
        <w:t xml:space="preserve">, coordinatrice del </w:t>
      </w:r>
      <w:hyperlink r:id="rId17" w:history="1">
        <w:r w:rsidRPr="00A2308D">
          <w:rPr>
            <w:rStyle w:val="Collegamentoipertestuale"/>
            <w:rFonts w:ascii="Arial" w:eastAsia="Times New Roman" w:hAnsi="Arial" w:cs="Arial"/>
            <w:bCs/>
            <w:shd w:val="clear" w:color="auto" w:fill="FFFFFF"/>
          </w:rPr>
          <w:t>Centro Servizi per il Volontariato di Verona</w:t>
        </w:r>
      </w:hyperlink>
      <w:r w:rsidRPr="00A2308D">
        <w:rPr>
          <w:rFonts w:ascii="Arial" w:eastAsia="Times New Roman" w:hAnsi="Arial" w:cs="Arial"/>
          <w:bCs/>
          <w:shd w:val="clear" w:color="auto" w:fill="FFFFFF"/>
        </w:rPr>
        <w:t xml:space="preserve">, </w:t>
      </w:r>
      <w:r w:rsidRPr="00A2308D">
        <w:rPr>
          <w:rFonts w:ascii="Arial" w:eastAsia="Times New Roman" w:hAnsi="Arial" w:cs="Arial"/>
          <w:b/>
          <w:shd w:val="clear" w:color="auto" w:fill="FFFFFF"/>
        </w:rPr>
        <w:t>Francesca Coppola</w:t>
      </w:r>
      <w:r w:rsidRPr="00A2308D">
        <w:rPr>
          <w:rFonts w:ascii="Arial" w:eastAsia="Times New Roman" w:hAnsi="Arial" w:cs="Arial"/>
          <w:bCs/>
          <w:shd w:val="clear" w:color="auto" w:fill="FFFFFF"/>
        </w:rPr>
        <w:t xml:space="preserve"> e </w:t>
      </w:r>
      <w:r w:rsidRPr="00A2308D">
        <w:rPr>
          <w:rFonts w:ascii="Arial" w:eastAsia="Times New Roman" w:hAnsi="Arial" w:cs="Arial"/>
          <w:b/>
          <w:shd w:val="clear" w:color="auto" w:fill="FFFFFF"/>
        </w:rPr>
        <w:t>Federica Di Leo</w:t>
      </w:r>
      <w:r w:rsidRPr="00A2308D">
        <w:rPr>
          <w:rFonts w:ascii="Arial" w:eastAsia="Times New Roman" w:hAnsi="Arial" w:cs="Arial"/>
          <w:bCs/>
          <w:shd w:val="clear" w:color="auto" w:fill="FFFFFF"/>
        </w:rPr>
        <w:t xml:space="preserve">, Students for Humanity all’università Bocconi. Questo appuntamento è inserito nel ciclo di conferenze </w:t>
      </w:r>
      <w:r w:rsidRPr="00A2308D">
        <w:rPr>
          <w:rFonts w:ascii="Arial" w:eastAsia="Times New Roman" w:hAnsi="Arial" w:cs="Arial"/>
          <w:b/>
          <w:shd w:val="clear" w:color="auto" w:fill="FFFFFF"/>
        </w:rPr>
        <w:t>“</w:t>
      </w:r>
      <w:hyperlink r:id="rId18" w:history="1">
        <w:r w:rsidRPr="00A2308D">
          <w:rPr>
            <w:rStyle w:val="Collegamentoipertestuale"/>
            <w:rFonts w:ascii="Arial" w:eastAsia="Times New Roman" w:hAnsi="Arial" w:cs="Arial"/>
            <w:b/>
            <w:shd w:val="clear" w:color="auto" w:fill="FFFFFF"/>
          </w:rPr>
          <w:t>L'economia veneta nell'epoca del Coronavirus. Una pandemia che viene da lontano?</w:t>
        </w:r>
      </w:hyperlink>
      <w:r w:rsidRPr="00A2308D">
        <w:rPr>
          <w:rFonts w:ascii="Arial" w:eastAsia="Times New Roman" w:hAnsi="Arial" w:cs="Arial"/>
          <w:b/>
          <w:shd w:val="clear" w:color="auto" w:fill="FFFFFF"/>
        </w:rPr>
        <w:t>”</w:t>
      </w:r>
      <w:r w:rsidRPr="00A2308D">
        <w:rPr>
          <w:rFonts w:ascii="Arial" w:eastAsia="Times New Roman" w:hAnsi="Arial" w:cs="Arial"/>
          <w:bCs/>
          <w:shd w:val="clear" w:color="auto" w:fill="FFFFFF"/>
        </w:rPr>
        <w:t>, iniziativa promossa dal dipartimento di Scienze economiche.</w:t>
      </w:r>
    </w:p>
    <w:p w14:paraId="6C27C7D1" w14:textId="77777777" w:rsidR="00A2308D" w:rsidRPr="00A2308D" w:rsidRDefault="00A2308D" w:rsidP="00A2308D">
      <w:pPr>
        <w:spacing w:line="276" w:lineRule="auto"/>
        <w:jc w:val="both"/>
        <w:rPr>
          <w:rFonts w:ascii="Arial" w:eastAsia="Times New Roman" w:hAnsi="Arial" w:cs="Arial"/>
          <w:bCs/>
          <w:shd w:val="clear" w:color="auto" w:fill="FFFFFF"/>
        </w:rPr>
      </w:pPr>
    </w:p>
    <w:p w14:paraId="4F447AE8" w14:textId="4120BF00" w:rsidR="00A2308D" w:rsidRPr="00A2308D" w:rsidRDefault="00A2308D" w:rsidP="00A2308D">
      <w:pPr>
        <w:spacing w:line="276" w:lineRule="auto"/>
        <w:jc w:val="both"/>
        <w:rPr>
          <w:rFonts w:ascii="Arial" w:eastAsia="Times New Roman" w:hAnsi="Arial" w:cs="Arial"/>
          <w:bCs/>
          <w:i/>
          <w:shd w:val="clear" w:color="auto" w:fill="FFFFFF"/>
        </w:rPr>
      </w:pPr>
      <w:r w:rsidRPr="00A2308D">
        <w:rPr>
          <w:rFonts w:ascii="Arial" w:eastAsia="Times New Roman" w:hAnsi="Arial" w:cs="Arial"/>
          <w:bCs/>
          <w:shd w:val="clear" w:color="auto" w:fill="FFFFFF"/>
        </w:rPr>
        <w:t>Il 17 dicembre alle 15.30</w:t>
      </w:r>
      <w:r w:rsidR="00B53723">
        <w:rPr>
          <w:rFonts w:ascii="Arial" w:eastAsia="Times New Roman" w:hAnsi="Arial" w:cs="Arial"/>
          <w:bCs/>
          <w:shd w:val="clear" w:color="auto" w:fill="FFFFFF"/>
        </w:rPr>
        <w:t xml:space="preserve"> si terrà la</w:t>
      </w:r>
      <w:r w:rsidRPr="00A2308D">
        <w:rPr>
          <w:rFonts w:ascii="Arial" w:eastAsia="Times New Roman" w:hAnsi="Arial" w:cs="Arial"/>
          <w:bCs/>
          <w:shd w:val="clear" w:color="auto" w:fill="FFFFFF"/>
        </w:rPr>
        <w:t xml:space="preserve"> </w:t>
      </w:r>
      <w:r w:rsidR="00B53723" w:rsidRPr="00A2308D">
        <w:rPr>
          <w:rFonts w:ascii="Arial" w:eastAsia="Times New Roman" w:hAnsi="Arial" w:cs="Arial"/>
          <w:b/>
          <w:shd w:val="clear" w:color="auto" w:fill="FFFFFF"/>
        </w:rPr>
        <w:t>“</w:t>
      </w:r>
      <w:hyperlink r:id="rId19" w:history="1">
        <w:r w:rsidR="00B53723" w:rsidRPr="00A2308D">
          <w:rPr>
            <w:rStyle w:val="Collegamentoipertestuale"/>
            <w:rFonts w:ascii="Arial" w:eastAsia="Times New Roman" w:hAnsi="Arial" w:cs="Arial"/>
            <w:b/>
            <w:shd w:val="clear" w:color="auto" w:fill="FFFFFF"/>
          </w:rPr>
          <w:t>Presentazione del progetto HEALING – Health and Illness in Nietzsche and the Greeks</w:t>
        </w:r>
      </w:hyperlink>
      <w:r w:rsidR="00B53723" w:rsidRPr="00A2308D">
        <w:rPr>
          <w:rFonts w:ascii="Arial" w:eastAsia="Times New Roman" w:hAnsi="Arial" w:cs="Arial"/>
          <w:bCs/>
          <w:shd w:val="clear" w:color="auto" w:fill="FFFFFF"/>
        </w:rPr>
        <w:t>”</w:t>
      </w:r>
      <w:r w:rsidR="00BC2D93">
        <w:rPr>
          <w:rFonts w:ascii="Arial" w:eastAsia="Times New Roman" w:hAnsi="Arial" w:cs="Arial"/>
          <w:bCs/>
          <w:shd w:val="clear" w:color="auto" w:fill="FFFFFF"/>
        </w:rPr>
        <w:t>, che</w:t>
      </w:r>
      <w:r w:rsidR="00B53723" w:rsidRPr="00A2308D">
        <w:rPr>
          <w:rFonts w:ascii="Arial" w:eastAsia="Times New Roman" w:hAnsi="Arial" w:cs="Arial"/>
          <w:bCs/>
          <w:shd w:val="clear" w:color="auto" w:fill="FFFFFF"/>
        </w:rPr>
        <w:t xml:space="preserve"> fa parte del </w:t>
      </w:r>
      <w:r w:rsidR="00BC2D93">
        <w:rPr>
          <w:rFonts w:ascii="Arial" w:eastAsia="Times New Roman" w:hAnsi="Arial" w:cs="Arial"/>
          <w:bCs/>
          <w:shd w:val="clear" w:color="auto" w:fill="FFFFFF"/>
        </w:rPr>
        <w:t>ciclo</w:t>
      </w:r>
      <w:r w:rsidR="00B53723" w:rsidRPr="00A2308D">
        <w:rPr>
          <w:rFonts w:ascii="Arial" w:eastAsia="Times New Roman" w:hAnsi="Arial" w:cs="Arial"/>
          <w:bCs/>
          <w:shd w:val="clear" w:color="auto" w:fill="FFFFFF"/>
        </w:rPr>
        <w:t xml:space="preserve"> </w:t>
      </w:r>
      <w:r w:rsidR="00B53723" w:rsidRPr="00A2308D">
        <w:rPr>
          <w:rFonts w:ascii="Arial" w:eastAsia="Times New Roman" w:hAnsi="Arial" w:cs="Arial"/>
          <w:b/>
          <w:shd w:val="clear" w:color="auto" w:fill="FFFFFF"/>
        </w:rPr>
        <w:t>“</w:t>
      </w:r>
      <w:hyperlink r:id="rId20" w:history="1">
        <w:r w:rsidR="00B53723" w:rsidRPr="00A2308D">
          <w:rPr>
            <w:rStyle w:val="Collegamentoipertestuale"/>
            <w:rFonts w:ascii="Arial" w:eastAsia="Times New Roman" w:hAnsi="Arial" w:cs="Arial"/>
            <w:b/>
            <w:shd w:val="clear" w:color="auto" w:fill="FFFFFF"/>
          </w:rPr>
          <w:t>Vivere l’incertezza</w:t>
        </w:r>
      </w:hyperlink>
      <w:r w:rsidR="00B53723" w:rsidRPr="00A2308D">
        <w:rPr>
          <w:rFonts w:ascii="Arial" w:eastAsia="Times New Roman" w:hAnsi="Arial" w:cs="Arial"/>
          <w:b/>
          <w:shd w:val="clear" w:color="auto" w:fill="FFFFFF"/>
        </w:rPr>
        <w:t>”</w:t>
      </w:r>
      <w:r w:rsidR="00B53723" w:rsidRPr="00A2308D">
        <w:rPr>
          <w:rFonts w:ascii="Arial" w:eastAsia="Times New Roman" w:hAnsi="Arial" w:cs="Arial"/>
          <w:bCs/>
          <w:shd w:val="clear" w:color="auto" w:fill="FFFFFF"/>
        </w:rPr>
        <w:t xml:space="preserve"> un’iniziativa promossa dal dipartimento di Scienze umane e dal centro di ricerca “</w:t>
      </w:r>
      <w:hyperlink r:id="rId21" w:history="1">
        <w:r w:rsidR="00B53723" w:rsidRPr="00A2308D">
          <w:rPr>
            <w:rStyle w:val="Collegamentoipertestuale"/>
            <w:rFonts w:ascii="Arial" w:eastAsia="Times New Roman" w:hAnsi="Arial" w:cs="Arial"/>
            <w:bCs/>
            <w:shd w:val="clear" w:color="auto" w:fill="FFFFFF"/>
          </w:rPr>
          <w:t>Asklepios. Filosofia cura trasformazione</w:t>
        </w:r>
      </w:hyperlink>
      <w:r w:rsidR="00B53723" w:rsidRPr="00A2308D">
        <w:rPr>
          <w:rFonts w:ascii="Arial" w:eastAsia="Times New Roman" w:hAnsi="Arial" w:cs="Arial"/>
          <w:bCs/>
          <w:shd w:val="clear" w:color="auto" w:fill="FFFFFF"/>
        </w:rPr>
        <w:t xml:space="preserve">”. </w:t>
      </w:r>
      <w:r w:rsidR="00B53723">
        <w:rPr>
          <w:rFonts w:ascii="Arial" w:eastAsia="Times New Roman" w:hAnsi="Arial" w:cs="Arial"/>
          <w:bCs/>
          <w:shd w:val="clear" w:color="auto" w:fill="FFFFFF"/>
        </w:rPr>
        <w:t>I</w:t>
      </w:r>
      <w:r w:rsidRPr="00A2308D">
        <w:rPr>
          <w:rFonts w:ascii="Arial" w:eastAsia="Times New Roman" w:hAnsi="Arial" w:cs="Arial"/>
          <w:bCs/>
          <w:shd w:val="clear" w:color="auto" w:fill="FFFFFF"/>
        </w:rPr>
        <w:t xml:space="preserve">nterverranno </w:t>
      </w:r>
      <w:r w:rsidRPr="00A2308D">
        <w:rPr>
          <w:rFonts w:ascii="Arial" w:eastAsia="Times New Roman" w:hAnsi="Arial" w:cs="Arial"/>
          <w:b/>
          <w:shd w:val="clear" w:color="auto" w:fill="FFFFFF"/>
        </w:rPr>
        <w:t>Carlo Gentili</w:t>
      </w:r>
      <w:r w:rsidRPr="00A2308D">
        <w:rPr>
          <w:rFonts w:ascii="Arial" w:eastAsia="Times New Roman" w:hAnsi="Arial" w:cs="Arial"/>
          <w:bCs/>
          <w:shd w:val="clear" w:color="auto" w:fill="FFFFFF"/>
        </w:rPr>
        <w:t xml:space="preserve">, docente di Estetica all’università di Bologna su </w:t>
      </w:r>
      <w:r w:rsidRPr="00A2308D">
        <w:rPr>
          <w:rFonts w:ascii="Arial" w:eastAsia="Times New Roman" w:hAnsi="Arial" w:cs="Arial"/>
          <w:bCs/>
          <w:i/>
          <w:shd w:val="clear" w:color="auto" w:fill="FFFFFF"/>
        </w:rPr>
        <w:t>Friedrich Nietzsche: l’esperienza del dolore</w:t>
      </w:r>
      <w:r w:rsidRPr="00A2308D">
        <w:rPr>
          <w:rFonts w:ascii="Arial" w:eastAsia="Times New Roman" w:hAnsi="Arial" w:cs="Arial"/>
          <w:bCs/>
          <w:shd w:val="clear" w:color="auto" w:fill="FFFFFF"/>
        </w:rPr>
        <w:t xml:space="preserve"> e </w:t>
      </w:r>
      <w:r w:rsidRPr="00A2308D">
        <w:rPr>
          <w:rFonts w:ascii="Arial" w:eastAsia="Times New Roman" w:hAnsi="Arial" w:cs="Arial"/>
          <w:b/>
          <w:shd w:val="clear" w:color="auto" w:fill="FFFFFF"/>
        </w:rPr>
        <w:t>Laura Langone</w:t>
      </w:r>
      <w:r w:rsidRPr="00A2308D">
        <w:rPr>
          <w:rFonts w:ascii="Arial" w:eastAsia="Times New Roman" w:hAnsi="Arial" w:cs="Arial"/>
          <w:bCs/>
          <w:shd w:val="clear" w:color="auto" w:fill="FFFFFF"/>
        </w:rPr>
        <w:t xml:space="preserve">, dottoranda alla Cambridge University su </w:t>
      </w:r>
      <w:r w:rsidRPr="00A2308D">
        <w:rPr>
          <w:rFonts w:ascii="Arial" w:eastAsia="Times New Roman" w:hAnsi="Arial" w:cs="Arial"/>
          <w:bCs/>
          <w:i/>
          <w:shd w:val="clear" w:color="auto" w:fill="FFFFFF"/>
        </w:rPr>
        <w:t>Sulla sofferenza in Nietzsche.</w:t>
      </w:r>
    </w:p>
    <w:p w14:paraId="5E42CAD3" w14:textId="77777777" w:rsidR="00A2308D" w:rsidRPr="00A2308D" w:rsidRDefault="00A2308D" w:rsidP="00A2308D">
      <w:pPr>
        <w:spacing w:line="276" w:lineRule="auto"/>
        <w:jc w:val="both"/>
        <w:rPr>
          <w:rFonts w:ascii="Arial" w:eastAsia="Times New Roman" w:hAnsi="Arial" w:cs="Arial"/>
          <w:bCs/>
          <w:iCs/>
          <w:shd w:val="clear" w:color="auto" w:fill="FFFFFF"/>
        </w:rPr>
      </w:pPr>
    </w:p>
    <w:p w14:paraId="436BDA7E" w14:textId="718D0A07" w:rsidR="00A2308D" w:rsidRPr="00A2308D" w:rsidRDefault="00A2308D" w:rsidP="00A2308D">
      <w:pPr>
        <w:spacing w:line="276" w:lineRule="auto"/>
        <w:jc w:val="both"/>
        <w:rPr>
          <w:rFonts w:ascii="Arial" w:eastAsia="Times New Roman" w:hAnsi="Arial" w:cs="Arial"/>
          <w:bCs/>
          <w:iCs/>
          <w:shd w:val="clear" w:color="auto" w:fill="FFFFFF"/>
        </w:rPr>
      </w:pPr>
      <w:r w:rsidRPr="00A2308D">
        <w:rPr>
          <w:rFonts w:ascii="Arial" w:eastAsia="Times New Roman" w:hAnsi="Arial" w:cs="Arial"/>
          <w:bCs/>
          <w:iCs/>
          <w:shd w:val="clear" w:color="auto" w:fill="FFFFFF"/>
        </w:rPr>
        <w:t xml:space="preserve">Il webinar di conclusione sarà </w:t>
      </w:r>
      <w:r w:rsidRPr="00A2308D">
        <w:rPr>
          <w:rFonts w:ascii="Arial" w:eastAsia="Times New Roman" w:hAnsi="Arial" w:cs="Arial"/>
          <w:b/>
          <w:iCs/>
          <w:shd w:val="clear" w:color="auto" w:fill="FFFFFF"/>
        </w:rPr>
        <w:t>“Verso un’umanità plurale: dialoghi sull’enciclica “Fratelli tutti” di Papa Francesco”</w:t>
      </w:r>
      <w:r w:rsidRPr="00A2308D">
        <w:rPr>
          <w:rFonts w:ascii="Arial" w:eastAsia="Times New Roman" w:hAnsi="Arial" w:cs="Arial"/>
          <w:bCs/>
          <w:iCs/>
          <w:shd w:val="clear" w:color="auto" w:fill="FFFFFF"/>
        </w:rPr>
        <w:t xml:space="preserve"> il 18 dicembre alle 20.30, la cui diretta verrà trasmessa a questo </w:t>
      </w:r>
      <w:hyperlink r:id="rId22" w:history="1">
        <w:r w:rsidRPr="00A2308D">
          <w:rPr>
            <w:rStyle w:val="Collegamentoipertestuale"/>
            <w:rFonts w:ascii="Arial" w:eastAsia="Times New Roman" w:hAnsi="Arial" w:cs="Arial"/>
            <w:bCs/>
            <w:iCs/>
            <w:shd w:val="clear" w:color="auto" w:fill="FFFFFF"/>
          </w:rPr>
          <w:t>link</w:t>
        </w:r>
      </w:hyperlink>
      <w:r w:rsidRPr="00A2308D">
        <w:rPr>
          <w:rFonts w:ascii="Arial" w:eastAsia="Times New Roman" w:hAnsi="Arial" w:cs="Arial"/>
          <w:bCs/>
          <w:iCs/>
          <w:shd w:val="clear" w:color="auto" w:fill="FFFFFF"/>
        </w:rPr>
        <w:t xml:space="preserve">. L’evento è promosso da </w:t>
      </w:r>
      <w:hyperlink r:id="rId23" w:history="1">
        <w:r w:rsidRPr="00A2308D">
          <w:rPr>
            <w:rStyle w:val="Collegamentoipertestuale"/>
            <w:rFonts w:ascii="Arial" w:eastAsia="Times New Roman" w:hAnsi="Arial" w:cs="Arial"/>
            <w:bCs/>
            <w:iCs/>
            <w:shd w:val="clear" w:color="auto" w:fill="FFFFFF"/>
          </w:rPr>
          <w:t>Nigrizia</w:t>
        </w:r>
      </w:hyperlink>
      <w:r w:rsidRPr="00A2308D">
        <w:rPr>
          <w:rFonts w:ascii="Arial" w:eastAsia="Times New Roman" w:hAnsi="Arial" w:cs="Arial"/>
          <w:bCs/>
          <w:iCs/>
          <w:shd w:val="clear" w:color="auto" w:fill="FFFFFF"/>
        </w:rPr>
        <w:t xml:space="preserve"> in collaborazione con l’università e vedrà susseguirsi gli interventi di padre </w:t>
      </w:r>
      <w:r w:rsidRPr="00A2308D">
        <w:rPr>
          <w:rFonts w:ascii="Arial" w:eastAsia="Times New Roman" w:hAnsi="Arial" w:cs="Arial"/>
          <w:b/>
          <w:iCs/>
          <w:shd w:val="clear" w:color="auto" w:fill="FFFFFF"/>
        </w:rPr>
        <w:t>Filippo Ivardi</w:t>
      </w:r>
      <w:r w:rsidRPr="00A2308D">
        <w:rPr>
          <w:rFonts w:ascii="Arial" w:eastAsia="Times New Roman" w:hAnsi="Arial" w:cs="Arial"/>
          <w:bCs/>
          <w:iCs/>
          <w:shd w:val="clear" w:color="auto" w:fill="FFFFFF"/>
        </w:rPr>
        <w:t>, direttore di Nigrizia</w:t>
      </w:r>
      <w:r w:rsidRPr="00A2308D">
        <w:rPr>
          <w:rFonts w:ascii="Arial" w:eastAsia="Times New Roman" w:hAnsi="Arial" w:cs="Arial"/>
          <w:b/>
          <w:iCs/>
          <w:shd w:val="clear" w:color="auto" w:fill="FFFFFF"/>
        </w:rPr>
        <w:t>, Edgar Serrano</w:t>
      </w:r>
      <w:r w:rsidRPr="00A2308D">
        <w:rPr>
          <w:rFonts w:ascii="Arial" w:eastAsia="Times New Roman" w:hAnsi="Arial" w:cs="Arial"/>
          <w:bCs/>
          <w:iCs/>
          <w:shd w:val="clear" w:color="auto" w:fill="FFFFFF"/>
        </w:rPr>
        <w:t>, docente di Sociologia all’università di Padova, </w:t>
      </w:r>
      <w:r w:rsidRPr="00A2308D">
        <w:rPr>
          <w:rFonts w:ascii="Arial" w:eastAsia="Times New Roman" w:hAnsi="Arial" w:cs="Arial"/>
          <w:b/>
          <w:iCs/>
          <w:shd w:val="clear" w:color="auto" w:fill="FFFFFF"/>
        </w:rPr>
        <w:t>Maria Soave Buscemi</w:t>
      </w:r>
      <w:r>
        <w:rPr>
          <w:rFonts w:ascii="Arial" w:eastAsia="Times New Roman" w:hAnsi="Arial" w:cs="Arial"/>
          <w:b/>
          <w:iCs/>
          <w:shd w:val="clear" w:color="auto" w:fill="FFFFFF"/>
        </w:rPr>
        <w:t>,</w:t>
      </w:r>
      <w:r w:rsidRPr="00A2308D">
        <w:rPr>
          <w:rFonts w:ascii="Arial" w:eastAsia="Times New Roman" w:hAnsi="Arial" w:cs="Arial"/>
          <w:bCs/>
          <w:iCs/>
          <w:shd w:val="clear" w:color="auto" w:fill="FFFFFF"/>
        </w:rPr>
        <w:t> teologa,</w:t>
      </w:r>
      <w:r w:rsidR="00B53723">
        <w:rPr>
          <w:rFonts w:ascii="Arial" w:eastAsia="Times New Roman" w:hAnsi="Arial" w:cs="Arial"/>
          <w:bCs/>
          <w:iCs/>
          <w:shd w:val="clear" w:color="auto" w:fill="FFFFFF"/>
        </w:rPr>
        <w:t xml:space="preserve"> </w:t>
      </w:r>
      <w:r w:rsidRPr="00A2308D">
        <w:rPr>
          <w:rFonts w:ascii="Arial" w:eastAsia="Times New Roman" w:hAnsi="Arial" w:cs="Arial"/>
          <w:bCs/>
          <w:iCs/>
          <w:shd w:val="clear" w:color="auto" w:fill="FFFFFF"/>
        </w:rPr>
        <w:t>e </w:t>
      </w:r>
      <w:r w:rsidRPr="00A2308D">
        <w:rPr>
          <w:rFonts w:ascii="Arial" w:eastAsia="Times New Roman" w:hAnsi="Arial" w:cs="Arial"/>
          <w:b/>
          <w:iCs/>
          <w:shd w:val="clear" w:color="auto" w:fill="FFFFFF"/>
        </w:rPr>
        <w:t>Mohammad Guerfi</w:t>
      </w:r>
      <w:r w:rsidRPr="00A2308D">
        <w:rPr>
          <w:rFonts w:ascii="Arial" w:eastAsia="Times New Roman" w:hAnsi="Arial" w:cs="Arial"/>
          <w:bCs/>
          <w:iCs/>
          <w:shd w:val="clear" w:color="auto" w:fill="FFFFFF"/>
        </w:rPr>
        <w:t>, </w:t>
      </w:r>
      <w:r w:rsidR="00B53723">
        <w:rPr>
          <w:rFonts w:ascii="Arial" w:eastAsia="Times New Roman" w:hAnsi="Arial" w:cs="Arial"/>
          <w:bCs/>
          <w:iCs/>
          <w:shd w:val="clear" w:color="auto" w:fill="FFFFFF"/>
        </w:rPr>
        <w:t>I</w:t>
      </w:r>
      <w:r w:rsidRPr="00A2308D">
        <w:rPr>
          <w:rFonts w:ascii="Arial" w:eastAsia="Times New Roman" w:hAnsi="Arial" w:cs="Arial"/>
          <w:bCs/>
          <w:iCs/>
          <w:shd w:val="clear" w:color="auto" w:fill="FFFFFF"/>
        </w:rPr>
        <w:t>mam di Verona. Per l’ateneo parteciperanno </w:t>
      </w:r>
      <w:r w:rsidRPr="00A2308D">
        <w:rPr>
          <w:rFonts w:ascii="Arial" w:eastAsia="Times New Roman" w:hAnsi="Arial" w:cs="Arial"/>
          <w:b/>
          <w:iCs/>
          <w:shd w:val="clear" w:color="auto" w:fill="FFFFFF"/>
        </w:rPr>
        <w:t>Alessandra Cordiano</w:t>
      </w:r>
      <w:r w:rsidRPr="00A2308D">
        <w:rPr>
          <w:rFonts w:ascii="Arial" w:eastAsia="Times New Roman" w:hAnsi="Arial" w:cs="Arial"/>
          <w:bCs/>
          <w:iCs/>
          <w:shd w:val="clear" w:color="auto" w:fill="FFFFFF"/>
        </w:rPr>
        <w:t xml:space="preserve">, presidente del Comitato Unico di Garanzia </w:t>
      </w:r>
      <w:hyperlink r:id="rId24" w:history="1">
        <w:r w:rsidRPr="00A2308D">
          <w:rPr>
            <w:rStyle w:val="Collegamentoipertestuale"/>
            <w:rFonts w:ascii="Arial" w:eastAsia="Times New Roman" w:hAnsi="Arial" w:cs="Arial"/>
            <w:bCs/>
            <w:iCs/>
            <w:shd w:val="clear" w:color="auto" w:fill="FFFFFF"/>
          </w:rPr>
          <w:t>CUG</w:t>
        </w:r>
      </w:hyperlink>
      <w:r w:rsidRPr="00A2308D">
        <w:rPr>
          <w:rFonts w:ascii="Arial" w:eastAsia="Times New Roman" w:hAnsi="Arial" w:cs="Arial"/>
          <w:bCs/>
          <w:iCs/>
          <w:shd w:val="clear" w:color="auto" w:fill="FFFFFF"/>
        </w:rPr>
        <w:t>, </w:t>
      </w:r>
      <w:r w:rsidRPr="00A2308D">
        <w:rPr>
          <w:rFonts w:ascii="Arial" w:eastAsia="Times New Roman" w:hAnsi="Arial" w:cs="Arial"/>
          <w:b/>
          <w:iCs/>
          <w:shd w:val="clear" w:color="auto" w:fill="FFFFFF"/>
        </w:rPr>
        <w:t>Emanuela Gamberoni</w:t>
      </w:r>
      <w:r w:rsidRPr="00A2308D">
        <w:rPr>
          <w:rFonts w:ascii="Arial" w:eastAsia="Times New Roman" w:hAnsi="Arial" w:cs="Arial"/>
          <w:bCs/>
          <w:iCs/>
          <w:shd w:val="clear" w:color="auto" w:fill="FFFFFF"/>
        </w:rPr>
        <w:t>, referente del Rettore alla Cooperazione, Sviluppo Internazionale, Sociale e Ambientale, </w:t>
      </w:r>
      <w:r w:rsidRPr="00A2308D">
        <w:rPr>
          <w:rFonts w:ascii="Arial" w:eastAsia="Times New Roman" w:hAnsi="Arial" w:cs="Arial"/>
          <w:b/>
          <w:iCs/>
          <w:shd w:val="clear" w:color="auto" w:fill="FFFFFF"/>
        </w:rPr>
        <w:t>Olivia Guaraldo</w:t>
      </w:r>
      <w:r w:rsidRPr="00A2308D">
        <w:rPr>
          <w:rFonts w:ascii="Arial" w:eastAsia="Times New Roman" w:hAnsi="Arial" w:cs="Arial"/>
          <w:bCs/>
          <w:iCs/>
          <w:shd w:val="clear" w:color="auto" w:fill="FFFFFF"/>
        </w:rPr>
        <w:t>, delegata al Public Engagement, e </w:t>
      </w:r>
      <w:r w:rsidRPr="00A2308D">
        <w:rPr>
          <w:rFonts w:ascii="Arial" w:eastAsia="Times New Roman" w:hAnsi="Arial" w:cs="Arial"/>
          <w:b/>
          <w:iCs/>
          <w:shd w:val="clear" w:color="auto" w:fill="FFFFFF"/>
        </w:rPr>
        <w:t>Nicoletta Zerman</w:t>
      </w:r>
      <w:r w:rsidRPr="00A2308D">
        <w:rPr>
          <w:rFonts w:ascii="Arial" w:eastAsia="Times New Roman" w:hAnsi="Arial" w:cs="Arial"/>
          <w:bCs/>
          <w:iCs/>
          <w:shd w:val="clear" w:color="auto" w:fill="FFFFFF"/>
        </w:rPr>
        <w:t>, delegata alla Comunicazione.</w:t>
      </w:r>
    </w:p>
    <w:p w14:paraId="17E35DAF" w14:textId="248E583F" w:rsidR="00821458" w:rsidRPr="00821458" w:rsidRDefault="00DC63F7" w:rsidP="0006212C">
      <w:pPr>
        <w:spacing w:line="276" w:lineRule="auto"/>
        <w:jc w:val="both"/>
        <w:rPr>
          <w:rFonts w:ascii="Arial" w:eastAsia="Times New Roman" w:hAnsi="Arial" w:cs="Arial"/>
          <w:color w:val="000000"/>
          <w:shd w:val="clear" w:color="auto" w:fill="FFFFFF"/>
        </w:rPr>
      </w:pPr>
      <w:r>
        <w:rPr>
          <w:rFonts w:ascii="Arial" w:eastAsia="Times New Roman" w:hAnsi="Arial" w:cs="Arial"/>
          <w:color w:val="000000"/>
          <w:shd w:val="clear" w:color="auto" w:fill="FFFFFF"/>
        </w:rPr>
        <w:t xml:space="preserve"> </w:t>
      </w:r>
    </w:p>
    <w:p w14:paraId="352EC20C" w14:textId="77777777" w:rsidR="00A2308D" w:rsidRDefault="00A2308D" w:rsidP="00E44BDE">
      <w:pPr>
        <w:rPr>
          <w:rFonts w:ascii="Arial" w:eastAsia="Times New Roman" w:hAnsi="Arial" w:cs="Arial"/>
          <w:color w:val="000000" w:themeColor="text1"/>
        </w:rPr>
      </w:pPr>
    </w:p>
    <w:p w14:paraId="21BBAD89" w14:textId="77777777" w:rsidR="00A2308D" w:rsidRDefault="00A2308D" w:rsidP="00E44BDE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78AB22F" w14:textId="77777777" w:rsidR="00A2308D" w:rsidRDefault="00A2308D" w:rsidP="00E44BDE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0354A34" w14:textId="37FD3298" w:rsidR="00E44BDE" w:rsidRDefault="00E44BDE" w:rsidP="00E44BDE">
      <w:pPr>
        <w:rPr>
          <w:rFonts w:ascii="Arial" w:hAnsi="Arial" w:cs="Arial"/>
          <w:b/>
          <w:bCs/>
          <w:color w:val="000000"/>
          <w:sz w:val="20"/>
          <w:szCs w:val="20"/>
        </w:rPr>
      </w:pPr>
      <w:r w:rsidRPr="00945B2B">
        <w:rPr>
          <w:rFonts w:ascii="Arial" w:hAnsi="Arial" w:cs="Arial"/>
          <w:b/>
          <w:bCs/>
          <w:color w:val="000000"/>
          <w:sz w:val="20"/>
          <w:szCs w:val="20"/>
        </w:rPr>
        <w:t>Area Comunicazione</w:t>
      </w:r>
    </w:p>
    <w:p w14:paraId="476C94D1" w14:textId="77777777" w:rsidR="00E44BDE" w:rsidRPr="00E44BDE" w:rsidRDefault="00E44BDE" w:rsidP="00E44BDE">
      <w:pPr>
        <w:rPr>
          <w:rFonts w:ascii="Arial" w:hAnsi="Arial" w:cs="Arial"/>
          <w:b/>
          <w:bCs/>
          <w:color w:val="000000"/>
          <w:sz w:val="20"/>
          <w:szCs w:val="20"/>
        </w:rPr>
      </w:pPr>
      <w:r w:rsidRPr="00945B2B">
        <w:rPr>
          <w:rFonts w:ascii="Arial" w:hAnsi="Arial" w:cs="Arial"/>
          <w:b/>
          <w:bCs/>
          <w:color w:val="000000"/>
          <w:sz w:val="20"/>
          <w:szCs w:val="20"/>
        </w:rPr>
        <w:t>Ufficio Stampa e Comunicazione istituzionale</w:t>
      </w:r>
    </w:p>
    <w:p w14:paraId="2B95ED5E" w14:textId="77777777" w:rsidR="00E44BDE" w:rsidRPr="00044DD0" w:rsidRDefault="00E44BDE" w:rsidP="00E44BDE">
      <w:pPr>
        <w:rPr>
          <w:lang w:val="en-US"/>
        </w:rPr>
      </w:pPr>
      <w:r w:rsidRPr="00044DD0">
        <w:rPr>
          <w:rFonts w:ascii="Arial" w:hAnsi="Arial" w:cs="Arial"/>
          <w:color w:val="000000"/>
          <w:sz w:val="20"/>
          <w:szCs w:val="20"/>
          <w:lang w:val="en-US"/>
        </w:rPr>
        <w:t>M. 335 1593262 – 366 6188411</w:t>
      </w:r>
    </w:p>
    <w:p w14:paraId="1E82AD99" w14:textId="34EBE7A7" w:rsidR="009F6F7A" w:rsidRPr="00A2308D" w:rsidRDefault="00E44BDE" w:rsidP="00A2308D">
      <w:pPr>
        <w:rPr>
          <w:rFonts w:ascii="Arial" w:hAnsi="Arial" w:cs="Arial"/>
          <w:color w:val="000000"/>
          <w:sz w:val="20"/>
          <w:szCs w:val="20"/>
          <w:lang w:val="en-GB"/>
        </w:rPr>
      </w:pPr>
      <w:r w:rsidRPr="00044DD0">
        <w:rPr>
          <w:rFonts w:ascii="Arial" w:hAnsi="Arial" w:cs="Arial"/>
          <w:color w:val="000000"/>
          <w:sz w:val="20"/>
          <w:szCs w:val="20"/>
          <w:lang w:val="en-US"/>
        </w:rPr>
        <w:t xml:space="preserve">Email: </w:t>
      </w:r>
      <w:hyperlink r:id="rId25" w:history="1">
        <w:r w:rsidRPr="00044DD0">
          <w:rPr>
            <w:rFonts w:ascii="Arial" w:hAnsi="Arial" w:cs="Arial"/>
            <w:color w:val="0000FF"/>
            <w:sz w:val="20"/>
            <w:szCs w:val="20"/>
            <w:u w:val="single"/>
            <w:lang w:val="en-US"/>
          </w:rPr>
          <w:t>ufficio.stampa@ateneo.univr.it</w:t>
        </w:r>
      </w:hyperlink>
    </w:p>
    <w:sectPr w:rsidR="009F6F7A" w:rsidRPr="00A2308D" w:rsidSect="008E2D8E">
      <w:headerReference w:type="default" r:id="rId26"/>
      <w:footerReference w:type="default" r:id="rId27"/>
      <w:pgSz w:w="11906" w:h="16838"/>
      <w:pgMar w:top="1417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B3A8B0" w14:textId="77777777" w:rsidR="00FD5A37" w:rsidRDefault="00FD5A37" w:rsidP="00D06FF2">
      <w:r>
        <w:separator/>
      </w:r>
    </w:p>
  </w:endnote>
  <w:endnote w:type="continuationSeparator" w:id="0">
    <w:p w14:paraId="6E266F77" w14:textId="77777777" w:rsidR="00FD5A37" w:rsidRDefault="00FD5A37" w:rsidP="00D06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-webkit-standard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EF2B50" w14:textId="77777777" w:rsidR="008F2CC6" w:rsidRPr="0078429B" w:rsidRDefault="008F2CC6" w:rsidP="008F2CC6">
    <w:pPr>
      <w:pStyle w:val="Pidipagina"/>
      <w:spacing w:line="240" w:lineRule="atLeast"/>
      <w:rPr>
        <w:rFonts w:ascii="Arial" w:hAnsi="Arial" w:cs="Arial"/>
        <w:b/>
        <w:noProof/>
        <w:sz w:val="18"/>
        <w:lang w:val="en-US"/>
      </w:rPr>
    </w:pPr>
    <w:r w:rsidRPr="0078429B">
      <w:rPr>
        <w:rFonts w:ascii="Arial" w:hAnsi="Arial" w:cs="Arial"/>
        <w:b/>
        <w:noProof/>
        <w:lang w:val="en-US"/>
      </w:rPr>
      <w:t xml:space="preserve"> </w:t>
    </w:r>
  </w:p>
  <w:p w14:paraId="775D6A0F" w14:textId="77777777" w:rsidR="00552B3B" w:rsidRPr="0078429B" w:rsidRDefault="00EC3C70" w:rsidP="00EC3C70">
    <w:pPr>
      <w:pStyle w:val="Pidipagina"/>
      <w:tabs>
        <w:tab w:val="clear" w:pos="4819"/>
        <w:tab w:val="clear" w:pos="9638"/>
        <w:tab w:val="left" w:pos="2745"/>
      </w:tabs>
      <w:spacing w:line="240" w:lineRule="atLeast"/>
      <w:rPr>
        <w:rFonts w:ascii="Arial" w:eastAsia="Times New Roman" w:hAnsi="Arial" w:cs="Arial"/>
        <w:sz w:val="16"/>
        <w:szCs w:val="16"/>
        <w:lang w:val="en-US"/>
      </w:rPr>
    </w:pPr>
    <w:r w:rsidRPr="0078429B">
      <w:rPr>
        <w:rFonts w:ascii="Arial" w:eastAsia="Times New Roman" w:hAnsi="Arial" w:cs="Arial"/>
        <w:sz w:val="16"/>
        <w:szCs w:val="16"/>
        <w:lang w:val="en-US"/>
      </w:rPr>
      <w:tab/>
    </w:r>
  </w:p>
  <w:p w14:paraId="55BAC506" w14:textId="77777777" w:rsidR="008F2CC6" w:rsidRPr="0078429B" w:rsidRDefault="008F2CC6">
    <w:pPr>
      <w:pStyle w:val="Pidipa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DA8A82" w14:textId="77777777" w:rsidR="00FD5A37" w:rsidRDefault="00FD5A37" w:rsidP="00D06FF2">
      <w:r>
        <w:separator/>
      </w:r>
    </w:p>
  </w:footnote>
  <w:footnote w:type="continuationSeparator" w:id="0">
    <w:p w14:paraId="6672208C" w14:textId="77777777" w:rsidR="00FD5A37" w:rsidRDefault="00FD5A37" w:rsidP="00D06F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D97A8D" w14:textId="77777777" w:rsidR="00D06FF2" w:rsidRDefault="00EC3C70">
    <w:pPr>
      <w:pStyle w:val="Intestazione"/>
    </w:pPr>
    <w:r w:rsidRPr="00161B14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F2C9522" wp14:editId="1C623463">
              <wp:simplePos x="0" y="0"/>
              <wp:positionH relativeFrom="column">
                <wp:posOffset>4585335</wp:posOffset>
              </wp:positionH>
              <wp:positionV relativeFrom="paragraph">
                <wp:posOffset>255270</wp:posOffset>
              </wp:positionV>
              <wp:extent cx="1819275" cy="495300"/>
              <wp:effectExtent l="0" t="0" r="0" b="0"/>
              <wp:wrapNone/>
              <wp:docPr id="2" name="Casella di tes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19275" cy="495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14:paraId="32148151" w14:textId="77777777" w:rsidR="00266D6A" w:rsidRDefault="00266D6A" w:rsidP="000D2C05">
                          <w:pPr>
                            <w:ind w:right="-7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</w:p>
                        <w:p w14:paraId="57B1C150" w14:textId="77777777" w:rsidR="000D2C05" w:rsidRDefault="00266D6A" w:rsidP="000D2C05">
                          <w:pPr>
                            <w:ind w:right="-7"/>
                            <w:rPr>
                              <w:rFonts w:ascii="Arial" w:hAnsi="Arial"/>
                              <w:sz w:val="20"/>
                              <w:szCs w:val="20"/>
                            </w:rPr>
                          </w:pPr>
                          <w:r w:rsidRPr="00EC3C70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Ufficio Stampa</w:t>
                          </w:r>
                          <w:r w:rsidR="000D2C05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 xml:space="preserve"> e</w:t>
                          </w:r>
                          <w:r w:rsidR="00EC3C70" w:rsidRPr="00EC3C70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5951FF70" w14:textId="77777777" w:rsidR="00266D6A" w:rsidRPr="00EC3C70" w:rsidRDefault="00EC3C70" w:rsidP="000D2C05">
                          <w:pPr>
                            <w:ind w:right="-7"/>
                            <w:rPr>
                              <w:rFonts w:ascii="Arial" w:hAnsi="Arial"/>
                              <w:sz w:val="20"/>
                              <w:szCs w:val="20"/>
                            </w:rPr>
                          </w:pPr>
                          <w:r w:rsidRPr="00EC3C70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Comunicazione Istituzionale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773356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361.05pt;margin-top:20.1pt;width:143.25pt;height:3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" filled="f" stroked="f">
              <v:textbox>
                <w:txbxContent>
                  <w:p w:rsidR="00266D6A" w:rsidRDefault="00266D6A" w:rsidP="000D2C05">
                    <w:pPr>
                      <w:ind w:right="-7"/>
                      <w:rPr>
                        <w:rFonts w:ascii="Arial" w:hAnsi="Arial"/>
                        <w:sz w:val="18"/>
                        <w:szCs w:val="18"/>
                      </w:rPr>
                    </w:pPr>
                  </w:p>
                  <w:p w:rsidR="000D2C05" w:rsidRDefault="00266D6A" w:rsidP="000D2C05">
                    <w:pPr>
                      <w:ind w:right="-7"/>
                      <w:rPr>
                        <w:rFonts w:ascii="Arial" w:hAnsi="Arial"/>
                        <w:sz w:val="20"/>
                        <w:szCs w:val="20"/>
                      </w:rPr>
                    </w:pPr>
                    <w:r w:rsidRPr="00EC3C70">
                      <w:rPr>
                        <w:rFonts w:ascii="Arial" w:hAnsi="Arial"/>
                        <w:sz w:val="20"/>
                        <w:szCs w:val="20"/>
                      </w:rPr>
                      <w:t>Ufficio Stampa</w:t>
                    </w:r>
                    <w:r w:rsidR="000D2C05">
                      <w:rPr>
                        <w:rFonts w:ascii="Arial" w:hAnsi="Arial"/>
                        <w:sz w:val="20"/>
                        <w:szCs w:val="20"/>
                      </w:rPr>
                      <w:t xml:space="preserve"> e</w:t>
                    </w:r>
                    <w:r w:rsidR="00EC3C70" w:rsidRPr="00EC3C70">
                      <w:rPr>
                        <w:rFonts w:ascii="Arial" w:hAnsi="Arial"/>
                        <w:sz w:val="20"/>
                        <w:szCs w:val="20"/>
                      </w:rPr>
                      <w:t xml:space="preserve"> </w:t>
                    </w:r>
                  </w:p>
                  <w:p w:rsidR="00266D6A" w:rsidRPr="00EC3C70" w:rsidRDefault="00EC3C70" w:rsidP="000D2C05">
                    <w:pPr>
                      <w:ind w:right="-7"/>
                      <w:rPr>
                        <w:rFonts w:ascii="Arial" w:hAnsi="Arial"/>
                        <w:sz w:val="20"/>
                        <w:szCs w:val="20"/>
                      </w:rPr>
                    </w:pPr>
                    <w:r w:rsidRPr="00EC3C70">
                      <w:rPr>
                        <w:rFonts w:ascii="Arial" w:hAnsi="Arial"/>
                        <w:sz w:val="20"/>
                        <w:szCs w:val="20"/>
                      </w:rPr>
                      <w:t>Comunicazione Istituzionale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it-IT"/>
      </w:rPr>
      <w:drawing>
        <wp:inline distT="0" distB="0" distL="0" distR="0" wp14:anchorId="7E807754" wp14:editId="216EC8A7">
          <wp:extent cx="2264735" cy="809625"/>
          <wp:effectExtent l="0" t="0" r="2540" b="0"/>
          <wp:docPr id="4" name="Immagine 4" descr="U:\OST-CIA\STAMPA\7-Logo_Univr_Dir_Comunicazione_2017\7-Logo_Univr_Dir_Comunicazione_2017\Kit_Logo_A-Esteso\A-Logo_Univr_Dir_Comunicazione_2017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OST-CIA\STAMPA\7-Logo_Univr_Dir_Comunicazione_2017\7-Logo_Univr_Dir_Comunicazione_2017\Kit_Logo_A-Esteso\A-Logo_Univr_Dir_Comunicazione_2017-01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9436"/>
                  <a:stretch/>
                </pic:blipFill>
                <pic:spPr bwMode="auto">
                  <a:xfrm>
                    <a:off x="0" y="0"/>
                    <a:ext cx="226473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194"/>
    <w:rsid w:val="00000199"/>
    <w:rsid w:val="00010E11"/>
    <w:rsid w:val="0006212C"/>
    <w:rsid w:val="00095498"/>
    <w:rsid w:val="000A5203"/>
    <w:rsid w:val="000D2C05"/>
    <w:rsid w:val="000E2D07"/>
    <w:rsid w:val="00102277"/>
    <w:rsid w:val="00103FB6"/>
    <w:rsid w:val="001045C2"/>
    <w:rsid w:val="001520CB"/>
    <w:rsid w:val="00176663"/>
    <w:rsid w:val="001974EB"/>
    <w:rsid w:val="001A2232"/>
    <w:rsid w:val="001A3601"/>
    <w:rsid w:val="001F76A9"/>
    <w:rsid w:val="00204053"/>
    <w:rsid w:val="00260D4A"/>
    <w:rsid w:val="00266D6A"/>
    <w:rsid w:val="00276BEC"/>
    <w:rsid w:val="00292CD6"/>
    <w:rsid w:val="002A3252"/>
    <w:rsid w:val="002C34B6"/>
    <w:rsid w:val="003A5392"/>
    <w:rsid w:val="003A6724"/>
    <w:rsid w:val="003A6FD5"/>
    <w:rsid w:val="003B4DD9"/>
    <w:rsid w:val="003C62B7"/>
    <w:rsid w:val="004124C3"/>
    <w:rsid w:val="004610F5"/>
    <w:rsid w:val="00492699"/>
    <w:rsid w:val="004D2960"/>
    <w:rsid w:val="004E577B"/>
    <w:rsid w:val="004F095E"/>
    <w:rsid w:val="00547A09"/>
    <w:rsid w:val="00552B3B"/>
    <w:rsid w:val="00575782"/>
    <w:rsid w:val="00592108"/>
    <w:rsid w:val="005E4CEB"/>
    <w:rsid w:val="00631259"/>
    <w:rsid w:val="00677F53"/>
    <w:rsid w:val="006967C9"/>
    <w:rsid w:val="00724312"/>
    <w:rsid w:val="00775E50"/>
    <w:rsid w:val="0078429B"/>
    <w:rsid w:val="007847D8"/>
    <w:rsid w:val="007951CC"/>
    <w:rsid w:val="007C255C"/>
    <w:rsid w:val="007C6B42"/>
    <w:rsid w:val="007E5A19"/>
    <w:rsid w:val="00805AD1"/>
    <w:rsid w:val="00821458"/>
    <w:rsid w:val="0087238F"/>
    <w:rsid w:val="00875FEF"/>
    <w:rsid w:val="008762B5"/>
    <w:rsid w:val="00882FA3"/>
    <w:rsid w:val="008E2D8E"/>
    <w:rsid w:val="008F02D6"/>
    <w:rsid w:val="008F2CC6"/>
    <w:rsid w:val="0092326B"/>
    <w:rsid w:val="00963194"/>
    <w:rsid w:val="00974CA0"/>
    <w:rsid w:val="009A295A"/>
    <w:rsid w:val="009F6F7A"/>
    <w:rsid w:val="00A04E0A"/>
    <w:rsid w:val="00A0553F"/>
    <w:rsid w:val="00A21860"/>
    <w:rsid w:val="00A2308D"/>
    <w:rsid w:val="00A96011"/>
    <w:rsid w:val="00AC0D1E"/>
    <w:rsid w:val="00AE2E6E"/>
    <w:rsid w:val="00AF6801"/>
    <w:rsid w:val="00B01941"/>
    <w:rsid w:val="00B15B69"/>
    <w:rsid w:val="00B53723"/>
    <w:rsid w:val="00B64835"/>
    <w:rsid w:val="00B9394B"/>
    <w:rsid w:val="00BC2D93"/>
    <w:rsid w:val="00BF0DE5"/>
    <w:rsid w:val="00BF2E11"/>
    <w:rsid w:val="00BF7391"/>
    <w:rsid w:val="00C157B6"/>
    <w:rsid w:val="00C17FBC"/>
    <w:rsid w:val="00C323EE"/>
    <w:rsid w:val="00C53872"/>
    <w:rsid w:val="00C622C1"/>
    <w:rsid w:val="00C64CD9"/>
    <w:rsid w:val="00C723BC"/>
    <w:rsid w:val="00C81321"/>
    <w:rsid w:val="00CC6321"/>
    <w:rsid w:val="00CF73D4"/>
    <w:rsid w:val="00D06FF2"/>
    <w:rsid w:val="00D6385D"/>
    <w:rsid w:val="00D63A24"/>
    <w:rsid w:val="00D71555"/>
    <w:rsid w:val="00D837E6"/>
    <w:rsid w:val="00D85AC7"/>
    <w:rsid w:val="00DA41BF"/>
    <w:rsid w:val="00DA6333"/>
    <w:rsid w:val="00DC63F7"/>
    <w:rsid w:val="00DD4515"/>
    <w:rsid w:val="00E07B4A"/>
    <w:rsid w:val="00E44BDE"/>
    <w:rsid w:val="00E45240"/>
    <w:rsid w:val="00E6497D"/>
    <w:rsid w:val="00E867DD"/>
    <w:rsid w:val="00EC3C70"/>
    <w:rsid w:val="00EF75FA"/>
    <w:rsid w:val="00F2018F"/>
    <w:rsid w:val="00F277CB"/>
    <w:rsid w:val="00F62D47"/>
    <w:rsid w:val="00F828F8"/>
    <w:rsid w:val="00F861DC"/>
    <w:rsid w:val="00F8742F"/>
    <w:rsid w:val="00F90D17"/>
    <w:rsid w:val="00F910C8"/>
    <w:rsid w:val="00FC75E4"/>
    <w:rsid w:val="00FD5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7FEE1E"/>
  <w15:docId w15:val="{61C865B4-143C-473F-A401-D4DC33210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52B3B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8E2D8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10E11"/>
    <w:pPr>
      <w:keepNext/>
      <w:widowControl w:val="0"/>
      <w:suppressAutoHyphens/>
      <w:spacing w:before="240" w:after="60"/>
      <w:outlineLvl w:val="1"/>
    </w:pPr>
    <w:rPr>
      <w:rFonts w:ascii="Calibri Light" w:eastAsia="Times New Roman" w:hAnsi="Calibri Light" w:cs="Mangal"/>
      <w:b/>
      <w:bCs/>
      <w:i/>
      <w:iCs/>
      <w:kern w:val="1"/>
      <w:sz w:val="28"/>
      <w:szCs w:val="25"/>
      <w:lang w:eastAsia="hi-IN" w:bidi="hi-IN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F6F7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06FF2"/>
    <w:pPr>
      <w:tabs>
        <w:tab w:val="center" w:pos="4819"/>
        <w:tab w:val="right" w:pos="9638"/>
      </w:tabs>
    </w:pPr>
    <w:rPr>
      <w:rFonts w:eastAsiaTheme="minorHAns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6FF2"/>
  </w:style>
  <w:style w:type="paragraph" w:styleId="Pidipagina">
    <w:name w:val="footer"/>
    <w:basedOn w:val="Normale"/>
    <w:link w:val="PidipaginaCarattere"/>
    <w:uiPriority w:val="99"/>
    <w:unhideWhenUsed/>
    <w:rsid w:val="00D06FF2"/>
    <w:pPr>
      <w:tabs>
        <w:tab w:val="center" w:pos="4819"/>
        <w:tab w:val="right" w:pos="9638"/>
      </w:tabs>
    </w:pPr>
    <w:rPr>
      <w:rFonts w:eastAsiaTheme="minorHAns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6FF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6FF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6FF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552B3B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E2D8E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unhideWhenUsed/>
    <w:rsid w:val="008E2D8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nfasigrassetto">
    <w:name w:val="Strong"/>
    <w:basedOn w:val="Carpredefinitoparagrafo"/>
    <w:uiPriority w:val="22"/>
    <w:qFormat/>
    <w:rsid w:val="008E2D8E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8E2D8E"/>
    <w:rPr>
      <w:color w:val="800080" w:themeColor="followedHyperlink"/>
      <w:u w:val="single"/>
    </w:rPr>
  </w:style>
  <w:style w:type="character" w:customStyle="1" w:styleId="mejs-offscreen">
    <w:name w:val="mejs-offscreen"/>
    <w:basedOn w:val="Carpredefinitoparagrafo"/>
    <w:rsid w:val="00DA41BF"/>
  </w:style>
  <w:style w:type="character" w:customStyle="1" w:styleId="mejs-currenttime">
    <w:name w:val="mejs-currenttime"/>
    <w:basedOn w:val="Carpredefinitoparagrafo"/>
    <w:rsid w:val="00DA41BF"/>
  </w:style>
  <w:style w:type="character" w:customStyle="1" w:styleId="mejs-duration">
    <w:name w:val="mejs-duration"/>
    <w:basedOn w:val="Carpredefinitoparagrafo"/>
    <w:rsid w:val="00DA41BF"/>
  </w:style>
  <w:style w:type="character" w:customStyle="1" w:styleId="Titolo2Carattere">
    <w:name w:val="Titolo 2 Carattere"/>
    <w:basedOn w:val="Carpredefinitoparagrafo"/>
    <w:link w:val="Titolo2"/>
    <w:uiPriority w:val="9"/>
    <w:rsid w:val="00010E11"/>
    <w:rPr>
      <w:rFonts w:ascii="Calibri Light" w:eastAsia="Times New Roman" w:hAnsi="Calibri Light" w:cs="Mangal"/>
      <w:b/>
      <w:bCs/>
      <w:i/>
      <w:iCs/>
      <w:kern w:val="1"/>
      <w:sz w:val="28"/>
      <w:szCs w:val="25"/>
      <w:lang w:eastAsia="hi-IN" w:bidi="hi-IN"/>
    </w:rPr>
  </w:style>
  <w:style w:type="paragraph" w:customStyle="1" w:styleId="Standard">
    <w:name w:val="Standard"/>
    <w:rsid w:val="00010E1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F6F7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E44BDE"/>
  </w:style>
  <w:style w:type="character" w:styleId="Menzionenonrisolta">
    <w:name w:val="Unresolved Mention"/>
    <w:basedOn w:val="Carpredefinitoparagrafo"/>
    <w:uiPriority w:val="99"/>
    <w:semiHidden/>
    <w:unhideWhenUsed/>
    <w:rsid w:val="00A230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712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75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9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1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2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4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5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1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2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5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0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1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4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5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9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3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7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2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1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4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6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2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3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1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2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3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7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0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3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2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1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7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9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8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8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0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1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8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7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9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4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7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8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3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4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6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1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8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5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0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5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7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7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5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8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0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8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0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74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5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36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8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0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03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07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65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491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01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9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1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67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8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uolamagistratura.it/" TargetMode="External"/><Relationship Id="rId13" Type="http://schemas.openxmlformats.org/officeDocument/2006/relationships/hyperlink" Target="http://www.scholarsatrisk.org/" TargetMode="External"/><Relationship Id="rId18" Type="http://schemas.openxmlformats.org/officeDocument/2006/relationships/hyperlink" Target="https://docs.univr.it/documenti/Iniziativa/dall/dall701301.pdf" TargetMode="External"/><Relationship Id="rId26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hyperlink" Target="https://www.dsu.univr.it/?ent=bibliocr&amp;id=241&amp;tipobc=6&amp;lang=it" TargetMode="External"/><Relationship Id="rId7" Type="http://schemas.openxmlformats.org/officeDocument/2006/relationships/hyperlink" Target="https://univr.zoom.us/j/82709633043" TargetMode="External"/><Relationship Id="rId12" Type="http://schemas.openxmlformats.org/officeDocument/2006/relationships/hyperlink" Target="https://www.univr.it/it/ateneo/rete-delle-universita-sostenibili" TargetMode="External"/><Relationship Id="rId17" Type="http://schemas.openxmlformats.org/officeDocument/2006/relationships/hyperlink" Target="https://csv.verona.it/" TargetMode="External"/><Relationship Id="rId25" Type="http://schemas.openxmlformats.org/officeDocument/2006/relationships/hyperlink" Target="mailto:ufficio.stampa@ateneo.univr.it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runipace.org/" TargetMode="External"/><Relationship Id="rId20" Type="http://schemas.openxmlformats.org/officeDocument/2006/relationships/hyperlink" Target="https://www.dsu.univr.it/?ent=seminario&amp;id=5204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univr.it/diffusioni" TargetMode="External"/><Relationship Id="rId11" Type="http://schemas.openxmlformats.org/officeDocument/2006/relationships/hyperlink" Target="https://univr.zoom.us/j/89068971432" TargetMode="External"/><Relationship Id="rId24" Type="http://schemas.openxmlformats.org/officeDocument/2006/relationships/hyperlink" Target="https://www.univr.it/it/ateneo/comitato-unico-di-garanzia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indifesadi.org/" TargetMode="External"/><Relationship Id="rId23" Type="http://schemas.openxmlformats.org/officeDocument/2006/relationships/hyperlink" Target="https://www.nigrizia.it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di.univr.it/?ent=iniziativa&amp;id=8234" TargetMode="External"/><Relationship Id="rId19" Type="http://schemas.openxmlformats.org/officeDocument/2006/relationships/hyperlink" Target="https://univr.zoom.us/j/83926488917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univr.zoom.us/j/6069206837" TargetMode="External"/><Relationship Id="rId14" Type="http://schemas.openxmlformats.org/officeDocument/2006/relationships/hyperlink" Target="https://www.unhcr.it/wp-content/uploads/2019/11/Manifesto-dellUniversita-inclusiva_UNHCR.pdf" TargetMode="External"/><Relationship Id="rId22" Type="http://schemas.openxmlformats.org/officeDocument/2006/relationships/hyperlink" Target="http://www.societaletteraria.it/streaming/" TargetMode="External"/><Relationship Id="rId27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895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Giulia</cp:lastModifiedBy>
  <cp:revision>5</cp:revision>
  <cp:lastPrinted>2019-06-21T10:28:00Z</cp:lastPrinted>
  <dcterms:created xsi:type="dcterms:W3CDTF">2020-11-27T12:30:00Z</dcterms:created>
  <dcterms:modified xsi:type="dcterms:W3CDTF">2020-11-30T11:02:00Z</dcterms:modified>
</cp:coreProperties>
</file>