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8E" w:rsidRPr="00B42809" w:rsidRDefault="008E2D8E" w:rsidP="008E2D8E">
      <w:pPr>
        <w:spacing w:line="360" w:lineRule="auto"/>
        <w:jc w:val="right"/>
        <w:rPr>
          <w:rFonts w:ascii="Arial" w:hAnsi="Arial" w:cs="Arial"/>
          <w:sz w:val="20"/>
          <w:szCs w:val="20"/>
        </w:rPr>
      </w:pPr>
    </w:p>
    <w:p w:rsidR="00C64CD9" w:rsidRDefault="006160CA" w:rsidP="00C64CD9">
      <w:pPr>
        <w:spacing w:line="360" w:lineRule="auto"/>
        <w:jc w:val="right"/>
        <w:rPr>
          <w:rFonts w:ascii="Arial" w:hAnsi="Arial" w:cs="Arial"/>
          <w:sz w:val="20"/>
          <w:szCs w:val="20"/>
        </w:rPr>
      </w:pPr>
      <w:r>
        <w:rPr>
          <w:rFonts w:ascii="Arial" w:hAnsi="Arial" w:cs="Arial"/>
          <w:sz w:val="20"/>
          <w:szCs w:val="20"/>
        </w:rPr>
        <w:t xml:space="preserve"> a. 2020</w:t>
      </w:r>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6160CA">
        <w:rPr>
          <w:rFonts w:ascii="Arial" w:hAnsi="Arial" w:cs="Arial"/>
          <w:sz w:val="20"/>
          <w:szCs w:val="20"/>
        </w:rPr>
        <w:t>31</w:t>
      </w:r>
      <w:r w:rsidR="00677F53">
        <w:rPr>
          <w:rFonts w:ascii="Arial" w:hAnsi="Arial" w:cs="Arial"/>
          <w:sz w:val="20"/>
          <w:szCs w:val="20"/>
        </w:rPr>
        <w:t xml:space="preserve"> </w:t>
      </w:r>
      <w:r w:rsidR="006160CA">
        <w:rPr>
          <w:rFonts w:ascii="Arial" w:hAnsi="Arial" w:cs="Arial"/>
          <w:sz w:val="20"/>
          <w:szCs w:val="20"/>
        </w:rPr>
        <w:t>gennaio 2020</w:t>
      </w:r>
    </w:p>
    <w:p w:rsidR="00F90D17" w:rsidRDefault="00F90D17" w:rsidP="003C62B7">
      <w:pPr>
        <w:shd w:val="clear" w:color="auto" w:fill="FFFFFF"/>
        <w:spacing w:after="150"/>
        <w:jc w:val="center"/>
        <w:outlineLvl w:val="0"/>
        <w:rPr>
          <w:rFonts w:ascii="Arial" w:hAnsi="Arial" w:cs="Arial"/>
          <w:b/>
          <w:sz w:val="36"/>
          <w:szCs w:val="36"/>
        </w:rPr>
      </w:pPr>
    </w:p>
    <w:p w:rsidR="00F90D17" w:rsidRDefault="00F90D17" w:rsidP="003C62B7">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rsidR="00910CC8" w:rsidRDefault="00B35617" w:rsidP="00910CC8">
      <w:pPr>
        <w:shd w:val="clear" w:color="auto" w:fill="FFFFFF"/>
        <w:spacing w:after="150"/>
        <w:jc w:val="center"/>
        <w:outlineLvl w:val="0"/>
        <w:rPr>
          <w:rFonts w:ascii="Arial" w:hAnsi="Arial" w:cs="Arial"/>
          <w:b/>
          <w:sz w:val="28"/>
          <w:szCs w:val="36"/>
        </w:rPr>
      </w:pPr>
      <w:bookmarkStart w:id="0" w:name="_GoBack"/>
      <w:r>
        <w:rPr>
          <w:rFonts w:ascii="Arial" w:hAnsi="Arial" w:cs="Arial"/>
          <w:b/>
          <w:sz w:val="28"/>
          <w:szCs w:val="36"/>
        </w:rPr>
        <w:t>Percorsi condivisi</w:t>
      </w:r>
      <w:r w:rsidR="00910CC8" w:rsidRPr="00910CC8">
        <w:rPr>
          <w:rFonts w:ascii="Arial" w:hAnsi="Arial" w:cs="Arial"/>
          <w:b/>
          <w:sz w:val="28"/>
          <w:szCs w:val="36"/>
        </w:rPr>
        <w:t xml:space="preserve"> tra l’ateneo e la questura</w:t>
      </w:r>
      <w:r w:rsidR="00910CC8">
        <w:rPr>
          <w:rFonts w:ascii="Arial" w:hAnsi="Arial" w:cs="Arial"/>
          <w:b/>
          <w:sz w:val="28"/>
          <w:szCs w:val="36"/>
        </w:rPr>
        <w:t xml:space="preserve"> di Verona</w:t>
      </w:r>
      <w:bookmarkEnd w:id="0"/>
    </w:p>
    <w:p w:rsidR="00910CC8" w:rsidRPr="00910CC8" w:rsidRDefault="00910CC8" w:rsidP="00910CC8">
      <w:pPr>
        <w:shd w:val="clear" w:color="auto" w:fill="FFFFFF"/>
        <w:spacing w:after="150"/>
        <w:jc w:val="center"/>
        <w:outlineLvl w:val="0"/>
        <w:rPr>
          <w:rFonts w:ascii="Arial" w:hAnsi="Arial" w:cs="Arial"/>
          <w:szCs w:val="36"/>
        </w:rPr>
      </w:pPr>
      <w:r w:rsidRPr="00910CC8">
        <w:rPr>
          <w:rFonts w:ascii="Arial" w:hAnsi="Arial" w:cs="Arial"/>
          <w:szCs w:val="36"/>
        </w:rPr>
        <w:t xml:space="preserve">Tra gli accordi una semplificazione burocratica per i </w:t>
      </w:r>
      <w:proofErr w:type="spellStart"/>
      <w:r w:rsidRPr="00910CC8">
        <w:rPr>
          <w:rFonts w:ascii="Arial" w:hAnsi="Arial" w:cs="Arial"/>
          <w:szCs w:val="36"/>
        </w:rPr>
        <w:t>visiting</w:t>
      </w:r>
      <w:proofErr w:type="spellEnd"/>
      <w:r w:rsidRPr="00910CC8">
        <w:rPr>
          <w:rFonts w:ascii="Arial" w:hAnsi="Arial" w:cs="Arial"/>
          <w:szCs w:val="36"/>
        </w:rPr>
        <w:t xml:space="preserve"> professor e l’avvio di corsi di formazione per gli agenti</w:t>
      </w:r>
    </w:p>
    <w:p w:rsidR="00910CC8" w:rsidRDefault="00910CC8" w:rsidP="003C62B7">
      <w:pPr>
        <w:shd w:val="clear" w:color="auto" w:fill="FFFFFF"/>
        <w:spacing w:after="150"/>
        <w:jc w:val="center"/>
        <w:outlineLvl w:val="0"/>
        <w:rPr>
          <w:rFonts w:ascii="Arial" w:hAnsi="Arial" w:cs="Arial"/>
          <w:sz w:val="28"/>
          <w:szCs w:val="36"/>
        </w:rPr>
      </w:pPr>
    </w:p>
    <w:p w:rsidR="00910CC8" w:rsidRPr="00E303CA" w:rsidRDefault="006F2EA2" w:rsidP="00910CC8">
      <w:pPr>
        <w:spacing w:line="360" w:lineRule="auto"/>
        <w:jc w:val="both"/>
        <w:rPr>
          <w:rFonts w:ascii="Arial" w:hAnsi="Arial" w:cs="Arial"/>
          <w:b/>
        </w:rPr>
      </w:pPr>
      <w:r w:rsidRPr="00E303CA">
        <w:rPr>
          <w:rFonts w:ascii="Arial" w:hAnsi="Arial" w:cs="Arial"/>
          <w:b/>
        </w:rPr>
        <w:t>L’ateneo di Verona prosegue nella sua vocazione di una sempre maggiore internazionalizzazione. In quest’ottica si è avviat</w:t>
      </w:r>
      <w:r w:rsidR="006160CA" w:rsidRPr="00E303CA">
        <w:rPr>
          <w:rFonts w:ascii="Arial" w:hAnsi="Arial" w:cs="Arial"/>
          <w:b/>
        </w:rPr>
        <w:t xml:space="preserve">o un percorso </w:t>
      </w:r>
      <w:r w:rsidR="00B35617">
        <w:rPr>
          <w:rFonts w:ascii="Arial" w:hAnsi="Arial" w:cs="Arial"/>
          <w:b/>
        </w:rPr>
        <w:t>che ha visto la partecipazione</w:t>
      </w:r>
      <w:r w:rsidR="006160CA" w:rsidRPr="00E303CA">
        <w:rPr>
          <w:rFonts w:ascii="Arial" w:hAnsi="Arial" w:cs="Arial"/>
          <w:b/>
        </w:rPr>
        <w:t xml:space="preserve"> con la q</w:t>
      </w:r>
      <w:r w:rsidRPr="00E303CA">
        <w:rPr>
          <w:rFonts w:ascii="Arial" w:hAnsi="Arial" w:cs="Arial"/>
          <w:b/>
        </w:rPr>
        <w:t xml:space="preserve">uestura di Verona, per sviluppare buone pratiche in favore </w:t>
      </w:r>
      <w:r w:rsidR="006160CA" w:rsidRPr="00E303CA">
        <w:rPr>
          <w:rFonts w:ascii="Arial" w:hAnsi="Arial" w:cs="Arial"/>
          <w:b/>
        </w:rPr>
        <w:t xml:space="preserve">delle studentesse e </w:t>
      </w:r>
      <w:r w:rsidRPr="00E303CA">
        <w:rPr>
          <w:rFonts w:ascii="Arial" w:hAnsi="Arial" w:cs="Arial"/>
          <w:b/>
        </w:rPr>
        <w:t xml:space="preserve">degli studenti e dei docenti stranieri che si trovano per un periodo a </w:t>
      </w:r>
      <w:r w:rsidR="006160CA" w:rsidRPr="00E303CA">
        <w:rPr>
          <w:rFonts w:ascii="Arial" w:hAnsi="Arial" w:cs="Arial"/>
          <w:b/>
        </w:rPr>
        <w:t xml:space="preserve">studiare o </w:t>
      </w:r>
      <w:r w:rsidRPr="00E303CA">
        <w:rPr>
          <w:rFonts w:ascii="Arial" w:hAnsi="Arial" w:cs="Arial"/>
          <w:b/>
        </w:rPr>
        <w:t>lavorare nell’università scaligera</w:t>
      </w:r>
      <w:r w:rsidR="002A3731">
        <w:rPr>
          <w:rFonts w:ascii="Arial" w:hAnsi="Arial" w:cs="Arial"/>
          <w:b/>
        </w:rPr>
        <w:t>. L</w:t>
      </w:r>
      <w:r w:rsidR="00910CC8">
        <w:rPr>
          <w:rFonts w:ascii="Arial" w:hAnsi="Arial" w:cs="Arial"/>
          <w:b/>
        </w:rPr>
        <w:t>’ateneo accoglie ad</w:t>
      </w:r>
      <w:r w:rsidR="002A3731">
        <w:rPr>
          <w:rFonts w:ascii="Arial" w:hAnsi="Arial" w:cs="Arial"/>
          <w:b/>
        </w:rPr>
        <w:t xml:space="preserve"> oggi oltre mille studentesse e studenti</w:t>
      </w:r>
      <w:r w:rsidR="00910CC8">
        <w:rPr>
          <w:rFonts w:ascii="Arial" w:hAnsi="Arial" w:cs="Arial"/>
          <w:b/>
        </w:rPr>
        <w:t xml:space="preserve"> provenienti da Paesi stranieri e offre nove corsi di laurea interamente in lingua inglese.</w:t>
      </w:r>
    </w:p>
    <w:p w:rsidR="006F2EA2" w:rsidRPr="00E303CA" w:rsidRDefault="006F2EA2" w:rsidP="00910CC8">
      <w:pPr>
        <w:spacing w:line="360" w:lineRule="auto"/>
        <w:jc w:val="both"/>
        <w:rPr>
          <w:rFonts w:ascii="Arial" w:hAnsi="Arial" w:cs="Arial"/>
        </w:rPr>
      </w:pPr>
    </w:p>
    <w:p w:rsidR="000D37BF" w:rsidRPr="00E303CA" w:rsidRDefault="006F2EA2" w:rsidP="00910CC8">
      <w:pPr>
        <w:spacing w:line="360" w:lineRule="auto"/>
        <w:jc w:val="both"/>
        <w:rPr>
          <w:rFonts w:ascii="Arial" w:hAnsi="Arial" w:cs="Arial"/>
        </w:rPr>
      </w:pPr>
      <w:r w:rsidRPr="00E303CA">
        <w:rPr>
          <w:rFonts w:ascii="Arial" w:eastAsia="Times New Roman" w:hAnsi="Arial" w:cs="Arial"/>
        </w:rPr>
        <w:t>Nel 2019</w:t>
      </w:r>
      <w:r w:rsidR="00910CC8">
        <w:rPr>
          <w:rFonts w:ascii="Arial" w:eastAsia="Times New Roman" w:hAnsi="Arial" w:cs="Arial"/>
        </w:rPr>
        <w:t>, da maggio a dicembre,</w:t>
      </w:r>
      <w:r w:rsidRPr="00E303CA">
        <w:rPr>
          <w:rFonts w:ascii="Arial" w:eastAsia="Times New Roman" w:hAnsi="Arial" w:cs="Arial"/>
        </w:rPr>
        <w:t xml:space="preserve"> </w:t>
      </w:r>
      <w:r w:rsidR="000D37BF" w:rsidRPr="00E303CA">
        <w:rPr>
          <w:rFonts w:ascii="Arial" w:eastAsia="Times New Roman" w:hAnsi="Arial" w:cs="Arial"/>
        </w:rPr>
        <w:t xml:space="preserve">sono stati 50 gli agenti di polizia che hanno </w:t>
      </w:r>
      <w:r w:rsidRPr="006F2EA2">
        <w:rPr>
          <w:rFonts w:ascii="Arial" w:eastAsia="Times New Roman" w:hAnsi="Arial" w:cs="Arial"/>
        </w:rPr>
        <w:t>ricevuto formazione rispet</w:t>
      </w:r>
      <w:r w:rsidR="000D37BF" w:rsidRPr="00E303CA">
        <w:rPr>
          <w:rFonts w:ascii="Arial" w:eastAsia="Times New Roman" w:hAnsi="Arial" w:cs="Arial"/>
        </w:rPr>
        <w:t xml:space="preserve">to alla mobilità internazionale dell’ateneo, per quanto riguarda gli studenti </w:t>
      </w:r>
      <w:r w:rsidR="004704B1">
        <w:rPr>
          <w:rFonts w:ascii="Arial" w:eastAsia="Times New Roman" w:hAnsi="Arial" w:cs="Arial"/>
        </w:rPr>
        <w:t xml:space="preserve">e i ricercatori </w:t>
      </w:r>
      <w:r w:rsidR="000D37BF" w:rsidRPr="00E303CA">
        <w:rPr>
          <w:rFonts w:ascii="Arial" w:eastAsia="Times New Roman" w:hAnsi="Arial" w:cs="Arial"/>
        </w:rPr>
        <w:t>stranieri in arrivo a Verona.</w:t>
      </w:r>
      <w:r w:rsidR="006160CA" w:rsidRPr="00E303CA">
        <w:rPr>
          <w:rFonts w:ascii="Arial" w:eastAsia="Times New Roman" w:hAnsi="Arial" w:cs="Arial"/>
        </w:rPr>
        <w:t xml:space="preserve"> </w:t>
      </w:r>
      <w:r w:rsidRPr="006F2EA2">
        <w:rPr>
          <w:rFonts w:ascii="Arial" w:eastAsia="Times New Roman" w:hAnsi="Arial" w:cs="Arial"/>
        </w:rPr>
        <w:t xml:space="preserve">Il </w:t>
      </w:r>
      <w:r w:rsidR="000D37BF" w:rsidRPr="00E303CA">
        <w:rPr>
          <w:rFonts w:ascii="Arial" w:eastAsia="Times New Roman" w:hAnsi="Arial" w:cs="Arial"/>
        </w:rPr>
        <w:t>corso è stato promosso dall’</w:t>
      </w:r>
      <w:proofErr w:type="spellStart"/>
      <w:r w:rsidR="000D37BF" w:rsidRPr="00E303CA">
        <w:rPr>
          <w:rFonts w:ascii="Arial" w:eastAsia="Times New Roman" w:hAnsi="Arial" w:cs="Arial"/>
        </w:rPr>
        <w:t>Isu</w:t>
      </w:r>
      <w:proofErr w:type="spellEnd"/>
      <w:r w:rsidR="000D37BF" w:rsidRPr="00E303CA">
        <w:rPr>
          <w:rFonts w:ascii="Arial" w:eastAsia="Times New Roman" w:hAnsi="Arial" w:cs="Arial"/>
        </w:rPr>
        <w:t xml:space="preserve">, </w:t>
      </w:r>
      <w:r w:rsidR="000D37BF" w:rsidRPr="00E303CA">
        <w:rPr>
          <w:rFonts w:ascii="Arial" w:hAnsi="Arial" w:cs="Arial"/>
        </w:rPr>
        <w:t xml:space="preserve">International Students </w:t>
      </w:r>
      <w:proofErr w:type="spellStart"/>
      <w:r w:rsidR="000D37BF" w:rsidRPr="00E303CA">
        <w:rPr>
          <w:rFonts w:ascii="Arial" w:hAnsi="Arial" w:cs="Arial"/>
        </w:rPr>
        <w:t>Unions</w:t>
      </w:r>
      <w:proofErr w:type="spellEnd"/>
      <w:r w:rsidR="000D37BF" w:rsidRPr="00E303CA">
        <w:rPr>
          <w:rFonts w:ascii="Arial" w:hAnsi="Arial" w:cs="Arial"/>
        </w:rPr>
        <w:t xml:space="preserve"> di Verona, in collaborazione con la Mobilità internazionale di ateneo e con</w:t>
      </w:r>
      <w:r w:rsidR="00B35617">
        <w:rPr>
          <w:rFonts w:ascii="Arial" w:hAnsi="Arial" w:cs="Arial"/>
        </w:rPr>
        <w:t xml:space="preserve"> la partecipazione</w:t>
      </w:r>
      <w:r w:rsidR="000D37BF" w:rsidRPr="00E303CA">
        <w:rPr>
          <w:rFonts w:ascii="Arial" w:hAnsi="Arial" w:cs="Arial"/>
        </w:rPr>
        <w:t xml:space="preserve"> </w:t>
      </w:r>
      <w:r w:rsidR="00B35617">
        <w:rPr>
          <w:rFonts w:ascii="Arial" w:hAnsi="Arial" w:cs="Arial"/>
        </w:rPr>
        <w:t>del</w:t>
      </w:r>
      <w:r w:rsidR="000D37BF" w:rsidRPr="00E303CA">
        <w:rPr>
          <w:rFonts w:ascii="Arial" w:hAnsi="Arial" w:cs="Arial"/>
        </w:rPr>
        <w:t>l’Ufficio immigrazione della questura di Verona. Il corso ha rappresentato per gli agenti un aggiornamento pr</w:t>
      </w:r>
      <w:r w:rsidR="00910CC8">
        <w:rPr>
          <w:rFonts w:ascii="Arial" w:hAnsi="Arial" w:cs="Arial"/>
        </w:rPr>
        <w:t>ofessionale a tutti gli effetti, con l</w:t>
      </w:r>
      <w:r w:rsidR="006160CA" w:rsidRPr="00E303CA">
        <w:rPr>
          <w:rFonts w:ascii="Arial" w:hAnsi="Arial" w:cs="Arial"/>
        </w:rPr>
        <w:t>’obiet</w:t>
      </w:r>
      <w:r w:rsidR="00910CC8">
        <w:rPr>
          <w:rFonts w:ascii="Arial" w:hAnsi="Arial" w:cs="Arial"/>
        </w:rPr>
        <w:t xml:space="preserve">tivo comune </w:t>
      </w:r>
      <w:r w:rsidR="00E303CA" w:rsidRPr="00E303CA">
        <w:rPr>
          <w:rFonts w:ascii="Arial" w:hAnsi="Arial" w:cs="Arial"/>
        </w:rPr>
        <w:t>di conoscere e condividere gli aspetti normativi che regolano questo ambito, nell’ottica di un reciproco accres</w:t>
      </w:r>
      <w:r w:rsidR="00910CC8">
        <w:rPr>
          <w:rFonts w:ascii="Arial" w:hAnsi="Arial" w:cs="Arial"/>
        </w:rPr>
        <w:t>cimento</w:t>
      </w:r>
      <w:r w:rsidR="00E303CA" w:rsidRPr="00E303CA">
        <w:rPr>
          <w:rFonts w:ascii="Arial" w:hAnsi="Arial" w:cs="Arial"/>
        </w:rPr>
        <w:t xml:space="preserve"> delle </w:t>
      </w:r>
      <w:r w:rsidR="00910CC8" w:rsidRPr="00E303CA">
        <w:rPr>
          <w:rFonts w:ascii="Arial" w:hAnsi="Arial" w:cs="Arial"/>
        </w:rPr>
        <w:t>conoscenze</w:t>
      </w:r>
      <w:r w:rsidR="00E303CA" w:rsidRPr="00E303CA">
        <w:rPr>
          <w:rFonts w:ascii="Arial" w:hAnsi="Arial" w:cs="Arial"/>
        </w:rPr>
        <w:t>.</w:t>
      </w:r>
    </w:p>
    <w:p w:rsidR="006160CA" w:rsidRPr="00E303CA" w:rsidRDefault="006160CA" w:rsidP="00910CC8">
      <w:pPr>
        <w:spacing w:line="360" w:lineRule="auto"/>
        <w:jc w:val="both"/>
        <w:rPr>
          <w:rFonts w:ascii="Arial" w:hAnsi="Arial" w:cs="Arial"/>
        </w:rPr>
      </w:pPr>
    </w:p>
    <w:p w:rsidR="000D37BF" w:rsidRPr="00E303CA" w:rsidRDefault="000D37BF" w:rsidP="00910CC8">
      <w:pPr>
        <w:spacing w:line="360" w:lineRule="auto"/>
        <w:jc w:val="both"/>
        <w:rPr>
          <w:rFonts w:ascii="Arial" w:hAnsi="Arial" w:cs="Arial"/>
        </w:rPr>
      </w:pPr>
      <w:r w:rsidRPr="00E303CA">
        <w:rPr>
          <w:rFonts w:ascii="Arial" w:hAnsi="Arial" w:cs="Arial"/>
        </w:rPr>
        <w:t>In</w:t>
      </w:r>
      <w:r w:rsidR="006160CA" w:rsidRPr="00E303CA">
        <w:rPr>
          <w:rFonts w:ascii="Arial" w:hAnsi="Arial" w:cs="Arial"/>
        </w:rPr>
        <w:t>oltre,</w:t>
      </w:r>
      <w:r w:rsidR="00B35617">
        <w:rPr>
          <w:rFonts w:ascii="Arial" w:hAnsi="Arial" w:cs="Arial"/>
        </w:rPr>
        <w:t xml:space="preserve"> l’ateneo e la questura</w:t>
      </w:r>
      <w:r w:rsidRPr="00E303CA">
        <w:rPr>
          <w:rFonts w:ascii="Arial" w:hAnsi="Arial" w:cs="Arial"/>
        </w:rPr>
        <w:t xml:space="preserve">, grazie alla </w:t>
      </w:r>
      <w:r w:rsidR="00B35617">
        <w:rPr>
          <w:rFonts w:ascii="Arial" w:hAnsi="Arial" w:cs="Arial"/>
        </w:rPr>
        <w:t>decisione</w:t>
      </w:r>
      <w:r w:rsidR="00E303CA" w:rsidRPr="00E303CA">
        <w:rPr>
          <w:rFonts w:ascii="Arial" w:hAnsi="Arial" w:cs="Arial"/>
        </w:rPr>
        <w:t xml:space="preserve"> deliberata da entrambi, </w:t>
      </w:r>
      <w:r w:rsidR="00B35617">
        <w:rPr>
          <w:rFonts w:ascii="Arial" w:hAnsi="Arial" w:cs="Arial"/>
        </w:rPr>
        <w:t xml:space="preserve">sono riusciti </w:t>
      </w:r>
      <w:r w:rsidR="006160CA" w:rsidRPr="00E303CA">
        <w:rPr>
          <w:rFonts w:ascii="Arial" w:hAnsi="Arial" w:cs="Arial"/>
        </w:rPr>
        <w:t xml:space="preserve">a snellire le procedure burocratiche per i </w:t>
      </w:r>
      <w:proofErr w:type="spellStart"/>
      <w:r w:rsidR="006160CA" w:rsidRPr="00E303CA">
        <w:rPr>
          <w:rFonts w:ascii="Arial" w:hAnsi="Arial" w:cs="Arial"/>
        </w:rPr>
        <w:t>visiting</w:t>
      </w:r>
      <w:proofErr w:type="spellEnd"/>
      <w:r w:rsidR="006160CA" w:rsidRPr="00E303CA">
        <w:rPr>
          <w:rFonts w:ascii="Arial" w:hAnsi="Arial" w:cs="Arial"/>
        </w:rPr>
        <w:t xml:space="preserve"> professor, ovvero i docenti stranieri che vengono a effettuare un periodo di ricerca nel nostro ateneo.</w:t>
      </w:r>
    </w:p>
    <w:p w:rsidR="00E303CA" w:rsidRPr="00E303CA" w:rsidRDefault="006160CA" w:rsidP="00910CC8">
      <w:pPr>
        <w:pStyle w:val="xmsonormal"/>
        <w:spacing w:line="360" w:lineRule="auto"/>
        <w:jc w:val="both"/>
      </w:pPr>
      <w:r w:rsidRPr="00E303CA">
        <w:rPr>
          <w:rFonts w:ascii="Arial" w:hAnsi="Arial" w:cs="Arial"/>
        </w:rPr>
        <w:t xml:space="preserve">I </w:t>
      </w:r>
      <w:proofErr w:type="spellStart"/>
      <w:r w:rsidRPr="00E303CA">
        <w:rPr>
          <w:rFonts w:ascii="Arial" w:hAnsi="Arial" w:cs="Arial"/>
        </w:rPr>
        <w:t>visiti</w:t>
      </w:r>
      <w:r w:rsidR="00E303CA" w:rsidRPr="00E303CA">
        <w:rPr>
          <w:rFonts w:ascii="Arial" w:hAnsi="Arial" w:cs="Arial"/>
        </w:rPr>
        <w:t>ng</w:t>
      </w:r>
      <w:proofErr w:type="spellEnd"/>
      <w:r w:rsidRPr="00E303CA">
        <w:rPr>
          <w:rFonts w:ascii="Arial" w:hAnsi="Arial" w:cs="Arial"/>
        </w:rPr>
        <w:t xml:space="preserve"> professor avevano bisogno</w:t>
      </w:r>
      <w:r w:rsidR="00E303CA" w:rsidRPr="00E303CA">
        <w:rPr>
          <w:rFonts w:ascii="Arial" w:hAnsi="Arial" w:cs="Arial"/>
        </w:rPr>
        <w:t xml:space="preserve">, per soggiornare e lavorare </w:t>
      </w:r>
      <w:r w:rsidRPr="00E303CA">
        <w:rPr>
          <w:rFonts w:ascii="Arial" w:hAnsi="Arial" w:cs="Arial"/>
        </w:rPr>
        <w:t>in Italia</w:t>
      </w:r>
      <w:r w:rsidR="00E303CA" w:rsidRPr="00E303CA">
        <w:rPr>
          <w:rFonts w:ascii="Arial" w:hAnsi="Arial" w:cs="Arial"/>
        </w:rPr>
        <w:t>, di</w:t>
      </w:r>
      <w:r w:rsidRPr="00E303CA">
        <w:rPr>
          <w:rFonts w:ascii="Arial" w:hAnsi="Arial" w:cs="Arial"/>
        </w:rPr>
        <w:t xml:space="preserve"> un visto per lavoro autonomo</w:t>
      </w:r>
      <w:r w:rsidR="00E303CA" w:rsidRPr="00E303CA">
        <w:rPr>
          <w:rFonts w:ascii="Arial" w:hAnsi="Arial" w:cs="Arial"/>
        </w:rPr>
        <w:t>, per ottenere il quale era necessario presentare</w:t>
      </w:r>
      <w:r w:rsidRPr="00E303CA">
        <w:rPr>
          <w:rFonts w:ascii="Arial" w:hAnsi="Arial" w:cs="Arial"/>
        </w:rPr>
        <w:t xml:space="preserve"> preventivamente alle q</w:t>
      </w:r>
      <w:r w:rsidR="00E303CA" w:rsidRPr="00E303CA">
        <w:rPr>
          <w:rFonts w:ascii="Arial" w:hAnsi="Arial" w:cs="Arial"/>
        </w:rPr>
        <w:t>uesture</w:t>
      </w:r>
      <w:r w:rsidRPr="00E303CA">
        <w:rPr>
          <w:rFonts w:ascii="Arial" w:hAnsi="Arial" w:cs="Arial"/>
        </w:rPr>
        <w:t xml:space="preserve"> una procura speciale autenticata dalla Rappresentanza diplomatica italiana nel </w:t>
      </w:r>
      <w:r w:rsidRPr="00E303CA">
        <w:rPr>
          <w:rFonts w:ascii="Arial" w:hAnsi="Arial" w:cs="Arial"/>
        </w:rPr>
        <w:lastRenderedPageBreak/>
        <w:t>Paese di residenza, con ulteriore aggravio economico e burocratico. A seguito dell</w:t>
      </w:r>
      <w:r w:rsidR="00E303CA" w:rsidRPr="00E303CA">
        <w:rPr>
          <w:rFonts w:ascii="Arial" w:hAnsi="Arial" w:cs="Arial"/>
        </w:rPr>
        <w:t>’incontro con gli uffici della q</w:t>
      </w:r>
      <w:r w:rsidRPr="00E303CA">
        <w:rPr>
          <w:rFonts w:ascii="Arial" w:hAnsi="Arial" w:cs="Arial"/>
        </w:rPr>
        <w:t>uestura</w:t>
      </w:r>
      <w:r w:rsidR="00E303CA" w:rsidRPr="00E303CA">
        <w:rPr>
          <w:rFonts w:ascii="Arial" w:hAnsi="Arial" w:cs="Arial"/>
        </w:rPr>
        <w:t xml:space="preserve"> di Verona</w:t>
      </w:r>
      <w:r w:rsidRPr="00E303CA">
        <w:rPr>
          <w:rFonts w:ascii="Arial" w:hAnsi="Arial" w:cs="Arial"/>
        </w:rPr>
        <w:t xml:space="preserve">, l’ateneo ha invece concordato che la procura speciale possa essere sostituita da una delega sottoscritta dal </w:t>
      </w:r>
      <w:proofErr w:type="spellStart"/>
      <w:r w:rsidRPr="00E303CA">
        <w:rPr>
          <w:rFonts w:ascii="Arial" w:hAnsi="Arial" w:cs="Arial"/>
        </w:rPr>
        <w:t>visiting</w:t>
      </w:r>
      <w:proofErr w:type="spellEnd"/>
      <w:r w:rsidRPr="00E303CA">
        <w:rPr>
          <w:rFonts w:ascii="Arial" w:hAnsi="Arial" w:cs="Arial"/>
        </w:rPr>
        <w:t xml:space="preserve"> professor con autentica amministrativa della firma da parte della Rappresentanza consolare italiana del Paese di residenza oppure nei Paesi di diritto anglosassone da una delega autenticata sotto forma di </w:t>
      </w:r>
      <w:r w:rsidR="00E303CA" w:rsidRPr="00E303CA">
        <w:rPr>
          <w:rFonts w:ascii="Arial" w:hAnsi="Arial" w:cs="Arial"/>
        </w:rPr>
        <w:t>“</w:t>
      </w:r>
      <w:r w:rsidRPr="00E303CA">
        <w:rPr>
          <w:rFonts w:ascii="Arial" w:hAnsi="Arial" w:cs="Arial"/>
        </w:rPr>
        <w:t>affidavit</w:t>
      </w:r>
      <w:r w:rsidR="00E303CA" w:rsidRPr="00E303CA">
        <w:rPr>
          <w:rFonts w:ascii="Arial" w:hAnsi="Arial" w:cs="Arial"/>
        </w:rPr>
        <w:t>”</w:t>
      </w:r>
      <w:r w:rsidRPr="00E303CA">
        <w:rPr>
          <w:rFonts w:ascii="Arial" w:hAnsi="Arial" w:cs="Arial"/>
        </w:rPr>
        <w:t xml:space="preserve"> da parte di un’autorità amministrativa/notarile locale.</w:t>
      </w:r>
      <w:r w:rsidR="00E303CA" w:rsidRPr="00E303CA">
        <w:rPr>
          <w:rFonts w:ascii="Arial" w:hAnsi="Arial" w:cs="Arial"/>
        </w:rPr>
        <w:t xml:space="preserve"> Nel primo caso, viene meno il costo per la procedura di autenticazione, in quanto il servizio viene fornito gratuitamente, nel secondo caso gli interessati avranno bisogno di presentarsi alla Rappresentanza consolare solo una volta per la richiesta del visto.</w:t>
      </w:r>
    </w:p>
    <w:p w:rsidR="006160CA" w:rsidRPr="00E303CA" w:rsidRDefault="006160CA" w:rsidP="00910CC8">
      <w:pPr>
        <w:pStyle w:val="xmsonormal"/>
        <w:spacing w:line="360" w:lineRule="auto"/>
        <w:jc w:val="both"/>
        <w:rPr>
          <w:rFonts w:ascii="Arial" w:hAnsi="Arial" w:cs="Arial"/>
        </w:rPr>
      </w:pPr>
    </w:p>
    <w:p w:rsidR="004E577B" w:rsidRPr="006F2EA2" w:rsidRDefault="004E577B" w:rsidP="00677F53">
      <w:pPr>
        <w:spacing w:line="276" w:lineRule="auto"/>
        <w:jc w:val="both"/>
        <w:rPr>
          <w:rFonts w:ascii="Arial" w:eastAsia="Times New Roman" w:hAnsi="Arial" w:cs="Arial"/>
          <w:bCs/>
          <w:iCs/>
          <w:color w:val="000000"/>
          <w:kern w:val="1"/>
          <w:sz w:val="20"/>
          <w:lang w:eastAsia="hi-IN" w:bidi="hi-IN"/>
        </w:rPr>
      </w:pPr>
    </w:p>
    <w:p w:rsidR="004E577B" w:rsidRDefault="004E577B" w:rsidP="00677F53">
      <w:pPr>
        <w:spacing w:line="276" w:lineRule="auto"/>
        <w:jc w:val="both"/>
        <w:rPr>
          <w:rFonts w:ascii="Arial" w:eastAsia="Times New Roman" w:hAnsi="Arial" w:cs="Arial"/>
          <w:b/>
          <w:bCs/>
          <w:iCs/>
          <w:color w:val="000000"/>
          <w:kern w:val="1"/>
          <w:lang w:eastAsia="hi-IN" w:bidi="hi-IN"/>
        </w:rPr>
      </w:pPr>
    </w:p>
    <w:p w:rsidR="004E577B" w:rsidRDefault="004E577B"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B35617" w:rsidRDefault="00F90D17" w:rsidP="00F90D17">
      <w:pPr>
        <w:rPr>
          <w:rFonts w:ascii="Arial" w:hAnsi="Arial" w:cs="Arial"/>
          <w:color w:val="000000"/>
          <w:sz w:val="20"/>
          <w:szCs w:val="20"/>
        </w:rPr>
      </w:pPr>
      <w:r w:rsidRPr="00B35617">
        <w:rPr>
          <w:rFonts w:ascii="Arial" w:hAnsi="Arial" w:cs="Arial"/>
          <w:color w:val="000000"/>
          <w:sz w:val="20"/>
          <w:szCs w:val="20"/>
        </w:rPr>
        <w:t>M. 335 1593262</w:t>
      </w:r>
    </w:p>
    <w:p w:rsidR="00F90D17" w:rsidRPr="00B35617" w:rsidRDefault="00F90D17" w:rsidP="00F90D17">
      <w:pPr>
        <w:rPr>
          <w:rFonts w:ascii="Arial" w:hAnsi="Arial" w:cs="Arial"/>
          <w:color w:val="000000"/>
          <w:sz w:val="20"/>
          <w:szCs w:val="20"/>
        </w:rPr>
      </w:pPr>
      <w:r w:rsidRPr="00B35617">
        <w:rPr>
          <w:rFonts w:ascii="Arial" w:hAnsi="Arial" w:cs="Arial"/>
          <w:color w:val="000000"/>
          <w:sz w:val="20"/>
          <w:szCs w:val="20"/>
        </w:rPr>
        <w:t xml:space="preserve">Email: </w:t>
      </w:r>
      <w:hyperlink r:id="rId7" w:tgtFrame="_blank" w:history="1">
        <w:r w:rsidRPr="00B35617">
          <w:rPr>
            <w:rStyle w:val="Collegamentoipertestuale"/>
            <w:rFonts w:ascii="Arial" w:hAnsi="Arial" w:cs="Arial"/>
            <w:sz w:val="20"/>
            <w:szCs w:val="20"/>
          </w:rPr>
          <w:t>ufficio.stampa@ateneo.univr.it</w:t>
        </w:r>
      </w:hyperlink>
    </w:p>
    <w:p w:rsidR="008E2D8E" w:rsidRPr="00B35617" w:rsidRDefault="008E2D8E" w:rsidP="00F90D17">
      <w:pPr>
        <w:rPr>
          <w:rFonts w:ascii="Arial" w:hAnsi="Arial" w:cs="Arial"/>
          <w:color w:val="000000"/>
          <w:sz w:val="20"/>
          <w:szCs w:val="20"/>
        </w:rPr>
      </w:pPr>
    </w:p>
    <w:p w:rsidR="009F6F7A" w:rsidRPr="00B35617" w:rsidRDefault="009F6F7A" w:rsidP="00F90D17">
      <w:pPr>
        <w:rPr>
          <w:rFonts w:ascii="Arial" w:hAnsi="Arial" w:cs="Arial"/>
          <w:color w:val="000000"/>
          <w:sz w:val="20"/>
          <w:szCs w:val="20"/>
        </w:rPr>
      </w:pPr>
    </w:p>
    <w:p w:rsidR="009F6F7A" w:rsidRPr="00B35617" w:rsidRDefault="009F6F7A" w:rsidP="009F6F7A">
      <w:pPr>
        <w:rPr>
          <w:rFonts w:ascii="Arial" w:eastAsia="Times New Roman" w:hAnsi="Arial" w:cs="Arial"/>
          <w:sz w:val="16"/>
          <w:szCs w:val="16"/>
        </w:rPr>
      </w:pPr>
      <w:r w:rsidRPr="00B35617">
        <w:rPr>
          <w:rFonts w:ascii="Arial" w:eastAsia="Times New Roman" w:hAnsi="Arial" w:cs="Arial"/>
          <w:sz w:val="16"/>
          <w:szCs w:val="16"/>
        </w:rPr>
        <w:t xml:space="preserve"> </w:t>
      </w:r>
    </w:p>
    <w:p w:rsidR="009F6F7A" w:rsidRPr="00B35617" w:rsidRDefault="009F6F7A" w:rsidP="009F6F7A">
      <w:pPr>
        <w:jc w:val="both"/>
        <w:rPr>
          <w:rFonts w:ascii="Arial" w:hAnsi="Arial" w:cs="Arial"/>
          <w:color w:val="000000"/>
          <w:sz w:val="32"/>
          <w:szCs w:val="20"/>
        </w:rPr>
      </w:pPr>
    </w:p>
    <w:sectPr w:rsidR="009F6F7A" w:rsidRPr="00B35617"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C8" w:rsidRDefault="00DF33C8" w:rsidP="00D06FF2">
      <w:r>
        <w:separator/>
      </w:r>
    </w:p>
  </w:endnote>
  <w:endnote w:type="continuationSeparator" w:id="0">
    <w:p w:rsidR="00DF33C8" w:rsidRDefault="00DF33C8"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C8" w:rsidRDefault="00DF33C8" w:rsidP="00D06FF2">
      <w:r>
        <w:separator/>
      </w:r>
    </w:p>
  </w:footnote>
  <w:footnote w:type="continuationSeparator" w:id="0">
    <w:p w:rsidR="00DF33C8" w:rsidRDefault="00DF33C8" w:rsidP="00D0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94"/>
    <w:rsid w:val="00000199"/>
    <w:rsid w:val="00010E11"/>
    <w:rsid w:val="000A5203"/>
    <w:rsid w:val="000D2C05"/>
    <w:rsid w:val="000D37BF"/>
    <w:rsid w:val="00102277"/>
    <w:rsid w:val="00103FB6"/>
    <w:rsid w:val="001045C2"/>
    <w:rsid w:val="00176663"/>
    <w:rsid w:val="001974EB"/>
    <w:rsid w:val="001A3601"/>
    <w:rsid w:val="001F76A9"/>
    <w:rsid w:val="00260D4A"/>
    <w:rsid w:val="00266D6A"/>
    <w:rsid w:val="00276BEC"/>
    <w:rsid w:val="00292CD6"/>
    <w:rsid w:val="002A3252"/>
    <w:rsid w:val="002A3731"/>
    <w:rsid w:val="003A6FD5"/>
    <w:rsid w:val="003C62B7"/>
    <w:rsid w:val="004124C3"/>
    <w:rsid w:val="004704B1"/>
    <w:rsid w:val="00492699"/>
    <w:rsid w:val="004D2960"/>
    <w:rsid w:val="004E577B"/>
    <w:rsid w:val="004F095E"/>
    <w:rsid w:val="00552B3B"/>
    <w:rsid w:val="00592108"/>
    <w:rsid w:val="006160CA"/>
    <w:rsid w:val="00631259"/>
    <w:rsid w:val="00677F53"/>
    <w:rsid w:val="006967C9"/>
    <w:rsid w:val="006F2EA2"/>
    <w:rsid w:val="00724312"/>
    <w:rsid w:val="0078429B"/>
    <w:rsid w:val="007847D8"/>
    <w:rsid w:val="007951CC"/>
    <w:rsid w:val="007C255C"/>
    <w:rsid w:val="007C6B42"/>
    <w:rsid w:val="007E5A19"/>
    <w:rsid w:val="00805AD1"/>
    <w:rsid w:val="0087238F"/>
    <w:rsid w:val="00875FEF"/>
    <w:rsid w:val="008762B5"/>
    <w:rsid w:val="00882FA3"/>
    <w:rsid w:val="008E2D8E"/>
    <w:rsid w:val="008F2CC6"/>
    <w:rsid w:val="00910CC8"/>
    <w:rsid w:val="0092326B"/>
    <w:rsid w:val="00963194"/>
    <w:rsid w:val="00974CA0"/>
    <w:rsid w:val="009A295A"/>
    <w:rsid w:val="009F6F7A"/>
    <w:rsid w:val="00A21860"/>
    <w:rsid w:val="00AE2E6E"/>
    <w:rsid w:val="00AF6801"/>
    <w:rsid w:val="00B01941"/>
    <w:rsid w:val="00B15B69"/>
    <w:rsid w:val="00B35617"/>
    <w:rsid w:val="00B64835"/>
    <w:rsid w:val="00BF0DE5"/>
    <w:rsid w:val="00BF7391"/>
    <w:rsid w:val="00C157B6"/>
    <w:rsid w:val="00C17FBC"/>
    <w:rsid w:val="00C323EE"/>
    <w:rsid w:val="00C622C1"/>
    <w:rsid w:val="00C64CD9"/>
    <w:rsid w:val="00C723BC"/>
    <w:rsid w:val="00CC6321"/>
    <w:rsid w:val="00D06FF2"/>
    <w:rsid w:val="00D63A24"/>
    <w:rsid w:val="00D71555"/>
    <w:rsid w:val="00D85AC7"/>
    <w:rsid w:val="00DA41BF"/>
    <w:rsid w:val="00DC3693"/>
    <w:rsid w:val="00DF33C8"/>
    <w:rsid w:val="00E303CA"/>
    <w:rsid w:val="00E45240"/>
    <w:rsid w:val="00E6497D"/>
    <w:rsid w:val="00E867DD"/>
    <w:rsid w:val="00EC3C70"/>
    <w:rsid w:val="00EF75FA"/>
    <w:rsid w:val="00F2018F"/>
    <w:rsid w:val="00F277CB"/>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customStyle="1" w:styleId="xmsonormal">
    <w:name w:val="x_msonormal"/>
    <w:basedOn w:val="Normale"/>
    <w:rsid w:val="006160C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customStyle="1" w:styleId="xmsonormal">
    <w:name w:val="x_msonormal"/>
    <w:basedOn w:val="Normale"/>
    <w:rsid w:val="006160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5886">
      <w:bodyDiv w:val="1"/>
      <w:marLeft w:val="0"/>
      <w:marRight w:val="0"/>
      <w:marTop w:val="0"/>
      <w:marBottom w:val="0"/>
      <w:divBdr>
        <w:top w:val="none" w:sz="0" w:space="0" w:color="auto"/>
        <w:left w:val="none" w:sz="0" w:space="0" w:color="auto"/>
        <w:bottom w:val="none" w:sz="0" w:space="0" w:color="auto"/>
        <w:right w:val="none" w:sz="0" w:space="0" w:color="auto"/>
      </w:divBdr>
      <w:divsChild>
        <w:div w:id="85344085">
          <w:marLeft w:val="0"/>
          <w:marRight w:val="0"/>
          <w:marTop w:val="0"/>
          <w:marBottom w:val="0"/>
          <w:divBdr>
            <w:top w:val="none" w:sz="0" w:space="0" w:color="auto"/>
            <w:left w:val="none" w:sz="0" w:space="0" w:color="auto"/>
            <w:bottom w:val="none" w:sz="0" w:space="0" w:color="auto"/>
            <w:right w:val="none" w:sz="0" w:space="0" w:color="auto"/>
          </w:divBdr>
        </w:div>
        <w:div w:id="816532592">
          <w:marLeft w:val="0"/>
          <w:marRight w:val="0"/>
          <w:marTop w:val="0"/>
          <w:marBottom w:val="0"/>
          <w:divBdr>
            <w:top w:val="none" w:sz="0" w:space="0" w:color="auto"/>
            <w:left w:val="none" w:sz="0" w:space="0" w:color="auto"/>
            <w:bottom w:val="none" w:sz="0" w:space="0" w:color="auto"/>
            <w:right w:val="none" w:sz="0" w:space="0" w:color="auto"/>
          </w:divBdr>
        </w:div>
        <w:div w:id="272904343">
          <w:marLeft w:val="0"/>
          <w:marRight w:val="0"/>
          <w:marTop w:val="0"/>
          <w:marBottom w:val="0"/>
          <w:divBdr>
            <w:top w:val="none" w:sz="0" w:space="0" w:color="auto"/>
            <w:left w:val="none" w:sz="0" w:space="0" w:color="auto"/>
            <w:bottom w:val="none" w:sz="0" w:space="0" w:color="auto"/>
            <w:right w:val="none" w:sz="0" w:space="0" w:color="auto"/>
          </w:divBdr>
        </w:div>
        <w:div w:id="649284343">
          <w:marLeft w:val="0"/>
          <w:marRight w:val="0"/>
          <w:marTop w:val="0"/>
          <w:marBottom w:val="0"/>
          <w:divBdr>
            <w:top w:val="none" w:sz="0" w:space="0" w:color="auto"/>
            <w:left w:val="none" w:sz="0" w:space="0" w:color="auto"/>
            <w:bottom w:val="none" w:sz="0" w:space="0" w:color="auto"/>
            <w:right w:val="none" w:sz="0" w:space="0" w:color="auto"/>
          </w:divBdr>
        </w:div>
        <w:div w:id="218908777">
          <w:marLeft w:val="0"/>
          <w:marRight w:val="0"/>
          <w:marTop w:val="0"/>
          <w:marBottom w:val="0"/>
          <w:divBdr>
            <w:top w:val="none" w:sz="0" w:space="0" w:color="auto"/>
            <w:left w:val="none" w:sz="0" w:space="0" w:color="auto"/>
            <w:bottom w:val="none" w:sz="0" w:space="0" w:color="auto"/>
            <w:right w:val="none" w:sz="0" w:space="0" w:color="auto"/>
          </w:divBdr>
        </w:div>
      </w:divsChild>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941642515">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39985">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MARCO OLIVIERI</cp:lastModifiedBy>
  <cp:revision>2</cp:revision>
  <cp:lastPrinted>2019-06-21T10:28:00Z</cp:lastPrinted>
  <dcterms:created xsi:type="dcterms:W3CDTF">2020-02-04T09:33:00Z</dcterms:created>
  <dcterms:modified xsi:type="dcterms:W3CDTF">2020-02-04T09:33:00Z</dcterms:modified>
</cp:coreProperties>
</file>