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E2D8E" w:rsidRPr="00B42809" w:rsidRDefault="008E2D8E" w:rsidP="008E2D8E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C64CD9" w:rsidRPr="00F31CCF" w:rsidRDefault="00C64CD9" w:rsidP="00F31CCF">
      <w:pPr>
        <w:pStyle w:val="Paragrafoelenco"/>
        <w:numPr>
          <w:ilvl w:val="0"/>
          <w:numId w:val="2"/>
        </w:num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F31CCF">
        <w:rPr>
          <w:rFonts w:ascii="Arial" w:hAnsi="Arial" w:cs="Arial"/>
          <w:sz w:val="20"/>
          <w:szCs w:val="20"/>
        </w:rPr>
        <w:t>20</w:t>
      </w:r>
      <w:r w:rsidR="009E1235" w:rsidRPr="00F31CCF">
        <w:rPr>
          <w:rFonts w:ascii="Arial" w:hAnsi="Arial" w:cs="Arial"/>
          <w:sz w:val="20"/>
          <w:szCs w:val="20"/>
        </w:rPr>
        <w:t>20</w:t>
      </w:r>
    </w:p>
    <w:p w:rsidR="00F31CCF" w:rsidRPr="00F31CCF" w:rsidRDefault="00F31CCF" w:rsidP="00F31CCF">
      <w:pPr>
        <w:pStyle w:val="Paragrafoelenco"/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Verona, 17 luglio 2020</w:t>
      </w:r>
    </w:p>
    <w:p w:rsidR="00F90D17" w:rsidRDefault="00F90D17" w:rsidP="003C62B7">
      <w:pPr>
        <w:shd w:val="clear" w:color="auto" w:fill="FFFFFF"/>
        <w:spacing w:after="150"/>
        <w:jc w:val="center"/>
        <w:outlineLvl w:val="0"/>
        <w:rPr>
          <w:rFonts w:ascii="Arial" w:hAnsi="Arial" w:cs="Arial"/>
          <w:sz w:val="28"/>
          <w:szCs w:val="36"/>
        </w:rPr>
      </w:pPr>
      <w:r w:rsidRPr="009A295A">
        <w:rPr>
          <w:rFonts w:ascii="Arial" w:hAnsi="Arial" w:cs="Arial"/>
          <w:sz w:val="28"/>
          <w:szCs w:val="36"/>
        </w:rPr>
        <w:t>Comunicato stampa</w:t>
      </w:r>
    </w:p>
    <w:p w:rsidR="00170005" w:rsidRDefault="00170005" w:rsidP="003C62B7">
      <w:pPr>
        <w:shd w:val="clear" w:color="auto" w:fill="FFFFFF"/>
        <w:spacing w:after="150"/>
        <w:jc w:val="center"/>
        <w:outlineLvl w:val="0"/>
        <w:rPr>
          <w:rFonts w:ascii="Arial" w:hAnsi="Arial" w:cs="Arial"/>
          <w:sz w:val="28"/>
          <w:szCs w:val="36"/>
        </w:rPr>
      </w:pPr>
    </w:p>
    <w:p w:rsidR="00170005" w:rsidRPr="00170005" w:rsidRDefault="00EA6C26" w:rsidP="00170005">
      <w:pPr>
        <w:shd w:val="clear" w:color="auto" w:fill="FFFFFF"/>
        <w:spacing w:after="150"/>
        <w:jc w:val="center"/>
        <w:outlineLvl w:val="0"/>
        <w:rPr>
          <w:rFonts w:ascii="Arial" w:hAnsi="Arial" w:cs="Arial"/>
          <w:b/>
          <w:bCs/>
          <w:sz w:val="28"/>
          <w:szCs w:val="36"/>
        </w:rPr>
      </w:pPr>
      <w:r>
        <w:rPr>
          <w:rFonts w:ascii="Arial" w:hAnsi="Arial" w:cs="Arial"/>
          <w:b/>
          <w:bCs/>
          <w:sz w:val="28"/>
          <w:szCs w:val="36"/>
        </w:rPr>
        <w:t>L</w:t>
      </w:r>
      <w:r w:rsidR="00CA79B3">
        <w:rPr>
          <w:rFonts w:ascii="Arial" w:hAnsi="Arial" w:cs="Arial"/>
          <w:b/>
          <w:bCs/>
          <w:sz w:val="28"/>
          <w:szCs w:val="36"/>
        </w:rPr>
        <w:t>e iniziative dell’ateneo di Verona per il Diritto allo studio</w:t>
      </w:r>
    </w:p>
    <w:p w:rsidR="00170005" w:rsidRPr="00170005" w:rsidRDefault="00FB689F" w:rsidP="00170005">
      <w:pPr>
        <w:shd w:val="clear" w:color="auto" w:fill="FFFFFF"/>
        <w:spacing w:after="15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Oltre </w:t>
      </w:r>
      <w:r w:rsidRPr="00FB689F">
        <w:rPr>
          <w:rFonts w:ascii="Arial" w:hAnsi="Arial" w:cs="Arial"/>
          <w:bCs/>
        </w:rPr>
        <w:t xml:space="preserve">12 milioni </w:t>
      </w:r>
      <w:r>
        <w:rPr>
          <w:rFonts w:ascii="Arial" w:hAnsi="Arial" w:cs="Arial"/>
          <w:bCs/>
        </w:rPr>
        <w:t xml:space="preserve">di </w:t>
      </w:r>
      <w:r w:rsidRPr="00FB689F">
        <w:rPr>
          <w:rFonts w:ascii="Arial" w:hAnsi="Arial" w:cs="Arial"/>
          <w:bCs/>
        </w:rPr>
        <w:t>euro</w:t>
      </w:r>
      <w:r>
        <w:rPr>
          <w:rFonts w:ascii="Arial" w:hAnsi="Arial" w:cs="Arial"/>
          <w:bCs/>
        </w:rPr>
        <w:t xml:space="preserve"> del bilancio previsionale</w:t>
      </w:r>
      <w:r w:rsidR="00170005" w:rsidRPr="00170005">
        <w:rPr>
          <w:rFonts w:ascii="Arial" w:hAnsi="Arial" w:cs="Arial"/>
        </w:rPr>
        <w:t xml:space="preserve"> </w:t>
      </w:r>
      <w:r w:rsidR="00EA6C26">
        <w:rPr>
          <w:rFonts w:ascii="Arial" w:hAnsi="Arial" w:cs="Arial"/>
        </w:rPr>
        <w:t xml:space="preserve">2020 </w:t>
      </w:r>
      <w:r w:rsidR="00170005" w:rsidRPr="00170005">
        <w:rPr>
          <w:rFonts w:ascii="Arial" w:hAnsi="Arial" w:cs="Arial"/>
        </w:rPr>
        <w:t xml:space="preserve">per </w:t>
      </w:r>
      <w:r w:rsidR="00F23A35">
        <w:rPr>
          <w:rFonts w:ascii="Arial" w:hAnsi="Arial" w:cs="Arial"/>
        </w:rPr>
        <w:t>il</w:t>
      </w:r>
      <w:r w:rsidR="00170005" w:rsidRPr="00170005">
        <w:rPr>
          <w:rFonts w:ascii="Arial" w:hAnsi="Arial" w:cs="Arial"/>
        </w:rPr>
        <w:t xml:space="preserve"> sostegno a studentesse e studenti</w:t>
      </w:r>
    </w:p>
    <w:p w:rsidR="00196676" w:rsidRDefault="00196676" w:rsidP="00196676">
      <w:pPr>
        <w:jc w:val="both"/>
      </w:pPr>
    </w:p>
    <w:p w:rsidR="00FB689F" w:rsidRDefault="00FB689F" w:rsidP="003C1238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L’</w:t>
      </w:r>
      <w:r w:rsidR="00105F18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>teneo di Verona</w:t>
      </w:r>
      <w:r w:rsidR="00AA0747"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</w:rPr>
        <w:t xml:space="preserve"> </w:t>
      </w:r>
      <w:r w:rsidR="00F23A35">
        <w:rPr>
          <w:rFonts w:ascii="Arial" w:hAnsi="Arial" w:cs="Arial"/>
          <w:b/>
          <w:bCs/>
        </w:rPr>
        <w:t>per assicurare un concreto sostegno alle</w:t>
      </w:r>
      <w:r w:rsidR="003C1238">
        <w:rPr>
          <w:rFonts w:ascii="Arial" w:hAnsi="Arial" w:cs="Arial"/>
          <w:b/>
          <w:bCs/>
        </w:rPr>
        <w:t xml:space="preserve"> studentesse</w:t>
      </w:r>
      <w:r w:rsidR="00F23A35">
        <w:rPr>
          <w:rFonts w:ascii="Arial" w:hAnsi="Arial" w:cs="Arial"/>
          <w:b/>
          <w:bCs/>
        </w:rPr>
        <w:t>, agli</w:t>
      </w:r>
      <w:r w:rsidR="00196676" w:rsidRPr="003C1238">
        <w:rPr>
          <w:rFonts w:ascii="Arial" w:hAnsi="Arial" w:cs="Arial"/>
          <w:b/>
          <w:bCs/>
        </w:rPr>
        <w:t xml:space="preserve"> studenti</w:t>
      </w:r>
      <w:r w:rsidR="003C1238">
        <w:rPr>
          <w:rFonts w:ascii="Arial" w:hAnsi="Arial" w:cs="Arial"/>
          <w:b/>
          <w:bCs/>
        </w:rPr>
        <w:t xml:space="preserve"> </w:t>
      </w:r>
      <w:r w:rsidR="00F23A35">
        <w:rPr>
          <w:rFonts w:ascii="Arial" w:hAnsi="Arial" w:cs="Arial"/>
          <w:b/>
          <w:bCs/>
        </w:rPr>
        <w:t>e alle loro famiglie, in un momento così difficile per tutto il Paese,</w:t>
      </w:r>
      <w:r w:rsidR="00EA6C26">
        <w:rPr>
          <w:rFonts w:ascii="Arial" w:hAnsi="Arial" w:cs="Arial"/>
          <w:b/>
          <w:bCs/>
        </w:rPr>
        <w:t xml:space="preserve"> ha previsto ne</w:t>
      </w:r>
      <w:r>
        <w:rPr>
          <w:rFonts w:ascii="Arial" w:hAnsi="Arial" w:cs="Arial"/>
          <w:b/>
          <w:bCs/>
        </w:rPr>
        <w:t xml:space="preserve">l bilancio previsionale </w:t>
      </w:r>
      <w:r w:rsidR="00F23A35">
        <w:rPr>
          <w:rFonts w:ascii="Arial" w:hAnsi="Arial" w:cs="Arial"/>
          <w:b/>
          <w:bCs/>
        </w:rPr>
        <w:t xml:space="preserve">del </w:t>
      </w:r>
      <w:r w:rsidR="00EA6C26">
        <w:rPr>
          <w:rFonts w:ascii="Arial" w:hAnsi="Arial" w:cs="Arial"/>
          <w:b/>
          <w:bCs/>
        </w:rPr>
        <w:t>2020</w:t>
      </w:r>
      <w:r>
        <w:rPr>
          <w:rFonts w:ascii="Arial" w:hAnsi="Arial" w:cs="Arial"/>
          <w:b/>
          <w:bCs/>
        </w:rPr>
        <w:t xml:space="preserve"> </w:t>
      </w:r>
      <w:r w:rsidR="00F23A35">
        <w:rPr>
          <w:rFonts w:ascii="Arial" w:hAnsi="Arial" w:cs="Arial"/>
          <w:b/>
          <w:bCs/>
        </w:rPr>
        <w:t>un incremento delle</w:t>
      </w:r>
      <w:r w:rsidR="00EA6C26">
        <w:rPr>
          <w:rFonts w:ascii="Arial" w:hAnsi="Arial" w:cs="Arial"/>
          <w:b/>
          <w:bCs/>
        </w:rPr>
        <w:t xml:space="preserve"> voci di spesa</w:t>
      </w:r>
      <w:r>
        <w:rPr>
          <w:rFonts w:ascii="Arial" w:hAnsi="Arial" w:cs="Arial"/>
          <w:b/>
          <w:bCs/>
        </w:rPr>
        <w:t xml:space="preserve"> ded</w:t>
      </w:r>
      <w:r w:rsidR="00EA6C26">
        <w:rPr>
          <w:rFonts w:ascii="Arial" w:hAnsi="Arial" w:cs="Arial"/>
          <w:b/>
          <w:bCs/>
        </w:rPr>
        <w:t>icate</w:t>
      </w:r>
      <w:r>
        <w:rPr>
          <w:rFonts w:ascii="Arial" w:hAnsi="Arial" w:cs="Arial"/>
          <w:b/>
          <w:bCs/>
        </w:rPr>
        <w:t xml:space="preserve"> </w:t>
      </w:r>
      <w:r w:rsidR="00F23A35">
        <w:rPr>
          <w:rFonts w:ascii="Arial" w:hAnsi="Arial" w:cs="Arial"/>
          <w:b/>
          <w:bCs/>
        </w:rPr>
        <w:t>al diritto allo studio</w:t>
      </w:r>
      <w:r w:rsidR="002350BA">
        <w:rPr>
          <w:rFonts w:ascii="Arial" w:hAnsi="Arial" w:cs="Arial"/>
          <w:b/>
          <w:bCs/>
        </w:rPr>
        <w:t xml:space="preserve">, </w:t>
      </w:r>
      <w:r w:rsidR="00F23A35">
        <w:rPr>
          <w:rFonts w:ascii="Arial" w:hAnsi="Arial" w:cs="Arial"/>
          <w:b/>
          <w:bCs/>
        </w:rPr>
        <w:t>portandole ad</w:t>
      </w:r>
      <w:r w:rsidR="002350BA">
        <w:rPr>
          <w:rFonts w:ascii="Arial" w:hAnsi="Arial" w:cs="Arial"/>
          <w:b/>
          <w:bCs/>
        </w:rPr>
        <w:t xml:space="preserve"> un totale di 12.626.804</w:t>
      </w:r>
      <w:r>
        <w:rPr>
          <w:rFonts w:ascii="Arial" w:hAnsi="Arial" w:cs="Arial"/>
          <w:b/>
          <w:bCs/>
        </w:rPr>
        <w:t xml:space="preserve"> euro.</w:t>
      </w:r>
    </w:p>
    <w:p w:rsidR="00105F18" w:rsidRDefault="00105F18" w:rsidP="003C1238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0A44A5" w:rsidRDefault="000A44A5" w:rsidP="003C1238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>È previsto, inoltre, l’esonero delle tasse universitarie per chi ha un I</w:t>
      </w:r>
      <w:r w:rsidR="00105F18">
        <w:rPr>
          <w:rFonts w:ascii="Arial" w:hAnsi="Arial" w:cs="Arial"/>
          <w:b/>
        </w:rPr>
        <w:t>see</w:t>
      </w:r>
      <w:r>
        <w:rPr>
          <w:rFonts w:ascii="Arial" w:hAnsi="Arial" w:cs="Arial"/>
          <w:b/>
        </w:rPr>
        <w:t xml:space="preserve"> inferiore ai 22 mila euro, </w:t>
      </w:r>
      <w:r>
        <w:rPr>
          <w:rFonts w:ascii="Arial" w:hAnsi="Arial" w:cs="Arial"/>
          <w:color w:val="000000"/>
        </w:rPr>
        <w:t>scelta che amplia la platea dei beneficiari rispetto all’applicazione dell’I</w:t>
      </w:r>
      <w:r w:rsidR="00105F18">
        <w:rPr>
          <w:rFonts w:ascii="Arial" w:hAnsi="Arial" w:cs="Arial"/>
          <w:color w:val="000000"/>
        </w:rPr>
        <w:t>see</w:t>
      </w:r>
      <w:r>
        <w:rPr>
          <w:rFonts w:ascii="Arial" w:hAnsi="Arial" w:cs="Arial"/>
          <w:color w:val="000000"/>
        </w:rPr>
        <w:t xml:space="preserve"> di 20 mila euro indicata dal Ministero. Per gli studenti </w:t>
      </w:r>
      <w:r>
        <w:rPr>
          <w:rFonts w:ascii="Arial" w:hAnsi="Arial" w:cs="Arial"/>
          <w:b/>
          <w:bCs/>
          <w:color w:val="000000"/>
        </w:rPr>
        <w:t>meritevoli</w:t>
      </w:r>
      <w:r>
        <w:rPr>
          <w:rFonts w:ascii="Arial" w:hAnsi="Arial" w:cs="Arial"/>
          <w:color w:val="000000"/>
        </w:rPr>
        <w:t>, con I</w:t>
      </w:r>
      <w:r w:rsidR="00105F18">
        <w:rPr>
          <w:rFonts w:ascii="Arial" w:hAnsi="Arial" w:cs="Arial"/>
          <w:color w:val="000000"/>
        </w:rPr>
        <w:t>see</w:t>
      </w:r>
      <w:r>
        <w:rPr>
          <w:rFonts w:ascii="Arial" w:hAnsi="Arial" w:cs="Arial"/>
          <w:color w:val="000000"/>
        </w:rPr>
        <w:t xml:space="preserve"> compreso tra 22 mila e 30 mila euro, si prevede una </w:t>
      </w:r>
      <w:r>
        <w:rPr>
          <w:rFonts w:ascii="Arial" w:hAnsi="Arial" w:cs="Arial"/>
          <w:b/>
          <w:bCs/>
          <w:color w:val="000000"/>
        </w:rPr>
        <w:t>ulteriore contribuzione calmierata</w:t>
      </w:r>
      <w:r>
        <w:rPr>
          <w:rFonts w:ascii="Arial" w:hAnsi="Arial" w:cs="Arial"/>
          <w:color w:val="000000"/>
        </w:rPr>
        <w:t>.</w:t>
      </w:r>
    </w:p>
    <w:p w:rsidR="00105F18" w:rsidRPr="000A44A5" w:rsidRDefault="00105F18" w:rsidP="003C1238">
      <w:pPr>
        <w:spacing w:line="276" w:lineRule="auto"/>
        <w:jc w:val="both"/>
        <w:rPr>
          <w:rFonts w:ascii="Arial" w:hAnsi="Arial" w:cs="Arial"/>
          <w:b/>
        </w:rPr>
      </w:pPr>
    </w:p>
    <w:p w:rsidR="006B091F" w:rsidRDefault="00903B07" w:rsidP="003C1238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Nonostante le difficoltà economiche</w:t>
      </w:r>
      <w:r w:rsidR="00AA0747"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</w:rPr>
        <w:t xml:space="preserve"> non sono stati operati tagli al</w:t>
      </w:r>
      <w:r w:rsidR="00F23A35">
        <w:rPr>
          <w:rFonts w:ascii="Arial" w:hAnsi="Arial" w:cs="Arial"/>
          <w:b/>
          <w:bCs/>
        </w:rPr>
        <w:t xml:space="preserve"> numero delle borse di studio</w:t>
      </w:r>
      <w:r w:rsidR="00A61367">
        <w:rPr>
          <w:rFonts w:ascii="Arial" w:hAnsi="Arial" w:cs="Arial"/>
          <w:b/>
          <w:bCs/>
        </w:rPr>
        <w:t xml:space="preserve">, </w:t>
      </w:r>
      <w:r w:rsidR="009642D7">
        <w:rPr>
          <w:rFonts w:ascii="Arial" w:hAnsi="Arial" w:cs="Arial"/>
          <w:b/>
          <w:bCs/>
        </w:rPr>
        <w:t>a</w:t>
      </w:r>
      <w:r w:rsidR="00F23A35">
        <w:rPr>
          <w:rFonts w:ascii="Arial" w:hAnsi="Arial" w:cs="Arial"/>
          <w:b/>
          <w:bCs/>
        </w:rPr>
        <w:t xml:space="preserve">i fondi per la mobilità internazionale </w:t>
      </w:r>
      <w:r w:rsidR="00D6577B">
        <w:rPr>
          <w:rFonts w:ascii="Arial" w:hAnsi="Arial" w:cs="Arial"/>
          <w:b/>
          <w:bCs/>
        </w:rPr>
        <w:t>né</w:t>
      </w:r>
      <w:r w:rsidR="00F23A35">
        <w:rPr>
          <w:rFonts w:ascii="Arial" w:hAnsi="Arial" w:cs="Arial"/>
          <w:b/>
          <w:bCs/>
        </w:rPr>
        <w:t xml:space="preserve"> </w:t>
      </w:r>
      <w:r w:rsidR="00A61367">
        <w:rPr>
          <w:rFonts w:ascii="Arial" w:hAnsi="Arial" w:cs="Arial"/>
          <w:b/>
          <w:bCs/>
        </w:rPr>
        <w:t>al</w:t>
      </w:r>
      <w:r w:rsidR="00F23A35">
        <w:rPr>
          <w:rFonts w:ascii="Arial" w:hAnsi="Arial" w:cs="Arial"/>
          <w:b/>
          <w:bCs/>
        </w:rPr>
        <w:t xml:space="preserve">le attività di orientamento. </w:t>
      </w:r>
    </w:p>
    <w:p w:rsidR="00FB689F" w:rsidRDefault="0064724D" w:rsidP="003C1238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Si </w:t>
      </w:r>
      <w:r w:rsidR="00AA0747">
        <w:rPr>
          <w:rFonts w:ascii="Arial" w:hAnsi="Arial" w:cs="Arial"/>
          <w:b/>
          <w:bCs/>
        </w:rPr>
        <w:t>è previsto</w:t>
      </w:r>
      <w:r>
        <w:rPr>
          <w:rFonts w:ascii="Arial" w:hAnsi="Arial" w:cs="Arial"/>
          <w:b/>
          <w:bCs/>
        </w:rPr>
        <w:t>, inoltre, di fornire</w:t>
      </w:r>
      <w:r w:rsidR="009D368D">
        <w:rPr>
          <w:rFonts w:ascii="Arial" w:hAnsi="Arial" w:cs="Arial"/>
          <w:b/>
          <w:bCs/>
        </w:rPr>
        <w:t xml:space="preserve"> </w:t>
      </w:r>
      <w:r w:rsidR="0031046D">
        <w:rPr>
          <w:rFonts w:ascii="Arial" w:hAnsi="Arial" w:cs="Arial"/>
          <w:b/>
          <w:bCs/>
        </w:rPr>
        <w:t>a color</w:t>
      </w:r>
      <w:r w:rsidR="00D6577B">
        <w:rPr>
          <w:rFonts w:ascii="Arial" w:hAnsi="Arial" w:cs="Arial"/>
          <w:b/>
          <w:bCs/>
        </w:rPr>
        <w:t>o</w:t>
      </w:r>
      <w:r w:rsidR="009D368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che ne </w:t>
      </w:r>
      <w:r w:rsidR="00A61367">
        <w:rPr>
          <w:rFonts w:ascii="Arial" w:hAnsi="Arial" w:cs="Arial"/>
          <w:b/>
          <w:bCs/>
        </w:rPr>
        <w:t>avranno</w:t>
      </w:r>
      <w:r>
        <w:rPr>
          <w:rFonts w:ascii="Arial" w:hAnsi="Arial" w:cs="Arial"/>
          <w:b/>
          <w:bCs/>
        </w:rPr>
        <w:t xml:space="preserve"> necessità</w:t>
      </w:r>
      <w:r w:rsidR="004F27D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computer </w:t>
      </w:r>
      <w:r w:rsidR="00ED5731">
        <w:rPr>
          <w:rFonts w:ascii="Arial" w:hAnsi="Arial" w:cs="Arial"/>
          <w:b/>
          <w:bCs/>
        </w:rPr>
        <w:t xml:space="preserve">Macbook Air </w:t>
      </w:r>
      <w:r>
        <w:rPr>
          <w:rFonts w:ascii="Arial" w:hAnsi="Arial" w:cs="Arial"/>
          <w:b/>
          <w:bCs/>
        </w:rPr>
        <w:t xml:space="preserve">e </w:t>
      </w:r>
      <w:r w:rsidR="00ED5731">
        <w:rPr>
          <w:rFonts w:ascii="Arial" w:hAnsi="Arial" w:cs="Arial"/>
          <w:b/>
          <w:bCs/>
        </w:rPr>
        <w:t>modem</w:t>
      </w:r>
      <w:r>
        <w:rPr>
          <w:rFonts w:ascii="Arial" w:hAnsi="Arial" w:cs="Arial"/>
          <w:b/>
          <w:bCs/>
        </w:rPr>
        <w:t xml:space="preserve"> per potere usufruire delle attività didattiche erogate a </w:t>
      </w:r>
      <w:r w:rsidRPr="00ED5731">
        <w:rPr>
          <w:rFonts w:ascii="Arial" w:hAnsi="Arial" w:cs="Arial"/>
          <w:b/>
          <w:bCs/>
        </w:rPr>
        <w:t>distanza.</w:t>
      </w:r>
    </w:p>
    <w:p w:rsidR="00FB689F" w:rsidRPr="003C1238" w:rsidRDefault="00FB689F" w:rsidP="003C1238">
      <w:pPr>
        <w:spacing w:line="276" w:lineRule="auto"/>
        <w:jc w:val="both"/>
        <w:rPr>
          <w:rStyle w:val="Enfasigrassetto"/>
          <w:rFonts w:ascii="Arial" w:hAnsi="Arial" w:cs="Arial"/>
          <w:b w:val="0"/>
          <w:bCs w:val="0"/>
        </w:rPr>
      </w:pPr>
    </w:p>
    <w:p w:rsidR="00AA0747" w:rsidRDefault="009D368D" w:rsidP="00D40B0C">
      <w:pPr>
        <w:spacing w:line="276" w:lineRule="auto"/>
        <w:jc w:val="both"/>
        <w:rPr>
          <w:rFonts w:ascii="Arial" w:hAnsi="Arial" w:cs="Arial"/>
        </w:rPr>
      </w:pPr>
      <w:r>
        <w:rPr>
          <w:rStyle w:val="Enfasigrassetto"/>
          <w:rFonts w:ascii="Arial" w:hAnsi="Arial" w:cs="Arial"/>
          <w:b w:val="0"/>
          <w:bCs w:val="0"/>
        </w:rPr>
        <w:t>L’</w:t>
      </w:r>
      <w:r w:rsidR="00105F18">
        <w:rPr>
          <w:rStyle w:val="Enfasigrassetto"/>
          <w:rFonts w:ascii="Arial" w:hAnsi="Arial" w:cs="Arial"/>
          <w:b w:val="0"/>
          <w:bCs w:val="0"/>
        </w:rPr>
        <w:t>a</w:t>
      </w:r>
      <w:r>
        <w:rPr>
          <w:rStyle w:val="Enfasigrassetto"/>
          <w:rFonts w:ascii="Arial" w:hAnsi="Arial" w:cs="Arial"/>
          <w:b w:val="0"/>
          <w:bCs w:val="0"/>
        </w:rPr>
        <w:t>teneo</w:t>
      </w:r>
      <w:r w:rsidR="0064724D">
        <w:rPr>
          <w:rStyle w:val="Enfasigrassetto"/>
          <w:rFonts w:ascii="Arial" w:hAnsi="Arial" w:cs="Arial"/>
          <w:b w:val="0"/>
          <w:bCs w:val="0"/>
        </w:rPr>
        <w:t xml:space="preserve"> di Verona</w:t>
      </w:r>
      <w:r w:rsidR="004C443F" w:rsidRPr="003C1238">
        <w:rPr>
          <w:rStyle w:val="Enfasigrassetto"/>
          <w:rFonts w:ascii="Arial" w:hAnsi="Arial" w:cs="Arial"/>
          <w:b w:val="0"/>
          <w:bCs w:val="0"/>
        </w:rPr>
        <w:t xml:space="preserve">, </w:t>
      </w:r>
      <w:r w:rsidR="0064724D">
        <w:rPr>
          <w:rStyle w:val="Enfasigrassetto"/>
          <w:rFonts w:ascii="Arial" w:hAnsi="Arial" w:cs="Arial"/>
          <w:b w:val="0"/>
          <w:bCs w:val="0"/>
        </w:rPr>
        <w:t>fin dall’inizio dell’emergenza C</w:t>
      </w:r>
      <w:r w:rsidR="00105F18">
        <w:rPr>
          <w:rStyle w:val="Enfasigrassetto"/>
          <w:rFonts w:ascii="Arial" w:hAnsi="Arial" w:cs="Arial"/>
          <w:b w:val="0"/>
          <w:bCs w:val="0"/>
        </w:rPr>
        <w:t>ovid</w:t>
      </w:r>
      <w:r w:rsidR="0064724D">
        <w:rPr>
          <w:rStyle w:val="Enfasigrassetto"/>
          <w:rFonts w:ascii="Arial" w:hAnsi="Arial" w:cs="Arial"/>
          <w:b w:val="0"/>
          <w:bCs w:val="0"/>
        </w:rPr>
        <w:t>-19</w:t>
      </w:r>
      <w:r w:rsidR="004C443F" w:rsidRPr="003C1238">
        <w:rPr>
          <w:rStyle w:val="Enfasigrassetto"/>
          <w:rFonts w:ascii="Arial" w:hAnsi="Arial" w:cs="Arial"/>
          <w:b w:val="0"/>
          <w:bCs w:val="0"/>
        </w:rPr>
        <w:t xml:space="preserve">, si è </w:t>
      </w:r>
      <w:r w:rsidR="0064724D">
        <w:rPr>
          <w:rStyle w:val="Enfasigrassetto"/>
          <w:rFonts w:ascii="Arial" w:hAnsi="Arial" w:cs="Arial"/>
          <w:b w:val="0"/>
          <w:bCs w:val="0"/>
        </w:rPr>
        <w:t>attività</w:t>
      </w:r>
      <w:r w:rsidR="004C443F" w:rsidRPr="003C1238">
        <w:rPr>
          <w:rStyle w:val="Enfasigrassetto"/>
          <w:rFonts w:ascii="Arial" w:hAnsi="Arial" w:cs="Arial"/>
          <w:b w:val="0"/>
          <w:bCs w:val="0"/>
        </w:rPr>
        <w:t xml:space="preserve"> </w:t>
      </w:r>
      <w:r w:rsidR="00EA6C26">
        <w:rPr>
          <w:rStyle w:val="Enfasigrassetto"/>
          <w:rFonts w:ascii="Arial" w:hAnsi="Arial" w:cs="Arial"/>
          <w:b w:val="0"/>
          <w:bCs w:val="0"/>
        </w:rPr>
        <w:t>con</w:t>
      </w:r>
      <w:r w:rsidR="004C443F" w:rsidRPr="003C1238">
        <w:rPr>
          <w:rStyle w:val="Enfasigrassetto"/>
          <w:rFonts w:ascii="Arial" w:hAnsi="Arial" w:cs="Arial"/>
          <w:b w:val="0"/>
          <w:bCs w:val="0"/>
        </w:rPr>
        <w:t xml:space="preserve"> una </w:t>
      </w:r>
      <w:r w:rsidR="004C443F" w:rsidRPr="003C1238">
        <w:rPr>
          <w:rStyle w:val="Enfasigrassetto"/>
          <w:rFonts w:ascii="Arial" w:hAnsi="Arial" w:cs="Arial"/>
        </w:rPr>
        <w:t>raccolta fondi</w:t>
      </w:r>
      <w:r w:rsidR="004C443F" w:rsidRPr="003C1238">
        <w:rPr>
          <w:rStyle w:val="Enfasigrassetto"/>
          <w:rFonts w:ascii="Arial" w:hAnsi="Arial" w:cs="Arial"/>
          <w:b w:val="0"/>
          <w:bCs w:val="0"/>
        </w:rPr>
        <w:t xml:space="preserve"> </w:t>
      </w:r>
      <w:r w:rsidR="0064724D">
        <w:rPr>
          <w:rStyle w:val="Enfasigrassetto"/>
          <w:rFonts w:ascii="Arial" w:hAnsi="Arial" w:cs="Arial"/>
          <w:b w:val="0"/>
          <w:bCs w:val="0"/>
        </w:rPr>
        <w:t>per</w:t>
      </w:r>
      <w:r w:rsidR="004C443F" w:rsidRPr="003C1238">
        <w:rPr>
          <w:rStyle w:val="Enfasigrassetto"/>
          <w:rFonts w:ascii="Arial" w:hAnsi="Arial" w:cs="Arial"/>
        </w:rPr>
        <w:t xml:space="preserve"> </w:t>
      </w:r>
      <w:r w:rsidR="004C443F" w:rsidRPr="003C1238">
        <w:rPr>
          <w:rFonts w:ascii="Arial" w:hAnsi="Arial" w:cs="Arial"/>
        </w:rPr>
        <w:t xml:space="preserve">l’acquisto di attrezzature e presidi per gli ospedali veronesi, </w:t>
      </w:r>
      <w:r w:rsidR="00AA0747">
        <w:rPr>
          <w:rFonts w:ascii="Arial" w:hAnsi="Arial" w:cs="Arial"/>
        </w:rPr>
        <w:t>ai quali</w:t>
      </w:r>
      <w:r w:rsidR="004C443F" w:rsidRPr="003C1238">
        <w:rPr>
          <w:rFonts w:ascii="Arial" w:hAnsi="Arial" w:cs="Arial"/>
        </w:rPr>
        <w:t xml:space="preserve"> sono stati girati i </w:t>
      </w:r>
      <w:r w:rsidR="00AA0747">
        <w:rPr>
          <w:rFonts w:ascii="Arial" w:hAnsi="Arial" w:cs="Arial"/>
        </w:rPr>
        <w:t xml:space="preserve">primi </w:t>
      </w:r>
      <w:r w:rsidR="004C443F" w:rsidRPr="003C1238">
        <w:rPr>
          <w:rFonts w:ascii="Arial" w:hAnsi="Arial" w:cs="Arial"/>
        </w:rPr>
        <w:t>240</w:t>
      </w:r>
      <w:r w:rsidR="0064724D">
        <w:rPr>
          <w:rFonts w:ascii="Arial" w:hAnsi="Arial" w:cs="Arial"/>
        </w:rPr>
        <w:t xml:space="preserve"> </w:t>
      </w:r>
      <w:r w:rsidR="004C443F" w:rsidRPr="003C1238">
        <w:rPr>
          <w:rFonts w:ascii="Arial" w:hAnsi="Arial" w:cs="Arial"/>
        </w:rPr>
        <w:t xml:space="preserve">mila euro. </w:t>
      </w:r>
      <w:r w:rsidR="0064724D">
        <w:rPr>
          <w:rFonts w:ascii="Arial" w:hAnsi="Arial" w:cs="Arial"/>
        </w:rPr>
        <w:t>Oggi</w:t>
      </w:r>
      <w:r w:rsidR="004C443F" w:rsidRPr="003C1238">
        <w:rPr>
          <w:rFonts w:ascii="Arial" w:hAnsi="Arial" w:cs="Arial"/>
        </w:rPr>
        <w:t xml:space="preserve"> </w:t>
      </w:r>
      <w:r w:rsidR="00AA0747">
        <w:rPr>
          <w:rFonts w:ascii="Arial" w:hAnsi="Arial" w:cs="Arial"/>
        </w:rPr>
        <w:t>il reperimento</w:t>
      </w:r>
      <w:r w:rsidR="004C443F" w:rsidRPr="003C1238">
        <w:rPr>
          <w:rFonts w:ascii="Arial" w:hAnsi="Arial" w:cs="Arial"/>
        </w:rPr>
        <w:t xml:space="preserve"> </w:t>
      </w:r>
      <w:r w:rsidR="00AA0747">
        <w:rPr>
          <w:rFonts w:ascii="Arial" w:hAnsi="Arial" w:cs="Arial"/>
        </w:rPr>
        <w:t xml:space="preserve">dei fondi </w:t>
      </w:r>
      <w:r w:rsidR="004C443F" w:rsidRPr="003C1238">
        <w:rPr>
          <w:rFonts w:ascii="Arial" w:hAnsi="Arial" w:cs="Arial"/>
        </w:rPr>
        <w:t xml:space="preserve">è </w:t>
      </w:r>
      <w:r w:rsidR="0064724D">
        <w:rPr>
          <w:rFonts w:ascii="Arial" w:hAnsi="Arial" w:cs="Arial"/>
        </w:rPr>
        <w:t>orientat</w:t>
      </w:r>
      <w:r w:rsidR="00AA0747">
        <w:rPr>
          <w:rFonts w:ascii="Arial" w:hAnsi="Arial" w:cs="Arial"/>
        </w:rPr>
        <w:t>o</w:t>
      </w:r>
      <w:r w:rsidR="009055B9">
        <w:rPr>
          <w:rFonts w:ascii="Arial" w:hAnsi="Arial" w:cs="Arial"/>
        </w:rPr>
        <w:t xml:space="preserve"> al diritto</w:t>
      </w:r>
      <w:r w:rsidR="004C443F" w:rsidRPr="003C1238">
        <w:rPr>
          <w:rStyle w:val="Enfasigrassetto"/>
          <w:rFonts w:ascii="Arial" w:hAnsi="Arial" w:cs="Arial"/>
        </w:rPr>
        <w:t xml:space="preserve"> </w:t>
      </w:r>
      <w:hyperlink r:id="rId7" w:history="1">
        <w:r w:rsidR="004C443F" w:rsidRPr="003C1238">
          <w:rPr>
            <w:rStyle w:val="Collegamentoipertestuale"/>
            <w:rFonts w:ascii="Arial" w:hAnsi="Arial" w:cs="Arial"/>
            <w:b/>
            <w:bCs/>
          </w:rPr>
          <w:t>al diritto allo studio</w:t>
        </w:r>
      </w:hyperlink>
      <w:r w:rsidR="004C443F" w:rsidRPr="003C1238">
        <w:rPr>
          <w:rStyle w:val="Enfasigrassetto"/>
          <w:rFonts w:ascii="Arial" w:hAnsi="Arial" w:cs="Arial"/>
          <w:b w:val="0"/>
          <w:bCs w:val="0"/>
        </w:rPr>
        <w:t>, per guarda</w:t>
      </w:r>
      <w:r w:rsidR="0064724D">
        <w:rPr>
          <w:rStyle w:val="Enfasigrassetto"/>
          <w:rFonts w:ascii="Arial" w:hAnsi="Arial" w:cs="Arial"/>
          <w:b w:val="0"/>
          <w:bCs w:val="0"/>
        </w:rPr>
        <w:t>re</w:t>
      </w:r>
      <w:r w:rsidR="004C443F" w:rsidRPr="003C1238">
        <w:rPr>
          <w:rStyle w:val="Enfasigrassetto"/>
          <w:rFonts w:ascii="Arial" w:hAnsi="Arial" w:cs="Arial"/>
          <w:b w:val="0"/>
          <w:bCs w:val="0"/>
        </w:rPr>
        <w:t xml:space="preserve"> al futuro e </w:t>
      </w:r>
      <w:r w:rsidR="0064724D">
        <w:rPr>
          <w:rStyle w:val="Enfasigrassetto"/>
          <w:rFonts w:ascii="Arial" w:hAnsi="Arial" w:cs="Arial"/>
          <w:b w:val="0"/>
          <w:bCs w:val="0"/>
        </w:rPr>
        <w:t>per preparare</w:t>
      </w:r>
      <w:r w:rsidR="004C443F" w:rsidRPr="003C1238">
        <w:rPr>
          <w:rStyle w:val="Enfasigrassetto"/>
          <w:rFonts w:ascii="Arial" w:hAnsi="Arial" w:cs="Arial"/>
          <w:b w:val="0"/>
          <w:bCs w:val="0"/>
        </w:rPr>
        <w:t xml:space="preserve"> la ripartenza</w:t>
      </w:r>
      <w:r w:rsidR="00D6577B">
        <w:rPr>
          <w:rStyle w:val="Enfasigrassetto"/>
          <w:rFonts w:ascii="Arial" w:hAnsi="Arial" w:cs="Arial"/>
          <w:b w:val="0"/>
          <w:bCs w:val="0"/>
        </w:rPr>
        <w:t>, tutti i fondi raccolti saranno destinati</w:t>
      </w:r>
      <w:r w:rsidR="0064724D">
        <w:rPr>
          <w:rFonts w:ascii="Arial" w:hAnsi="Arial" w:cs="Arial"/>
        </w:rPr>
        <w:t xml:space="preserve"> a favore </w:t>
      </w:r>
      <w:r w:rsidR="00A61367">
        <w:rPr>
          <w:rFonts w:ascii="Arial" w:hAnsi="Arial" w:cs="Arial"/>
        </w:rPr>
        <w:t>di</w:t>
      </w:r>
      <w:r w:rsidR="0064724D">
        <w:rPr>
          <w:rFonts w:ascii="Arial" w:hAnsi="Arial" w:cs="Arial"/>
        </w:rPr>
        <w:t xml:space="preserve"> studentesse e studenti</w:t>
      </w:r>
      <w:r w:rsidR="00AA0747">
        <w:rPr>
          <w:rFonts w:ascii="Arial" w:hAnsi="Arial" w:cs="Arial"/>
        </w:rPr>
        <w:t>.</w:t>
      </w:r>
    </w:p>
    <w:p w:rsidR="00105F18" w:rsidRDefault="00105F18" w:rsidP="00D40B0C">
      <w:pPr>
        <w:spacing w:line="276" w:lineRule="auto"/>
        <w:jc w:val="both"/>
        <w:rPr>
          <w:rFonts w:ascii="Arial" w:hAnsi="Arial" w:cs="Arial"/>
        </w:rPr>
      </w:pPr>
    </w:p>
    <w:p w:rsidR="003C1238" w:rsidRDefault="00AA0747" w:rsidP="00D40B0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Sempre al </w:t>
      </w:r>
      <w:r w:rsidRPr="00AA0747">
        <w:rPr>
          <w:rFonts w:ascii="Arial" w:hAnsi="Arial" w:cs="Arial"/>
        </w:rPr>
        <w:t>diritto allo studio</w:t>
      </w:r>
      <w:r>
        <w:rPr>
          <w:rFonts w:ascii="Arial" w:hAnsi="Arial" w:cs="Arial"/>
          <w:b/>
          <w:bCs/>
        </w:rPr>
        <w:t xml:space="preserve"> </w:t>
      </w:r>
      <w:r w:rsidRPr="00AA0747">
        <w:rPr>
          <w:rFonts w:ascii="Arial" w:hAnsi="Arial" w:cs="Arial"/>
        </w:rPr>
        <w:t>verrà</w:t>
      </w:r>
      <w:r>
        <w:rPr>
          <w:rFonts w:ascii="Arial" w:hAnsi="Arial" w:cs="Arial"/>
        </w:rPr>
        <w:t xml:space="preserve"> dedicata</w:t>
      </w:r>
      <w:r w:rsidR="0064724D">
        <w:rPr>
          <w:rFonts w:ascii="Arial" w:hAnsi="Arial" w:cs="Arial"/>
        </w:rPr>
        <w:t xml:space="preserve"> </w:t>
      </w:r>
      <w:r w:rsidR="00242FB5">
        <w:rPr>
          <w:rFonts w:ascii="Arial" w:hAnsi="Arial" w:cs="Arial"/>
        </w:rPr>
        <w:t xml:space="preserve">anche </w:t>
      </w:r>
      <w:r>
        <w:rPr>
          <w:rFonts w:ascii="Arial" w:hAnsi="Arial" w:cs="Arial"/>
        </w:rPr>
        <w:t>la</w:t>
      </w:r>
      <w:r w:rsidR="0064724D">
        <w:rPr>
          <w:rFonts w:ascii="Arial" w:hAnsi="Arial" w:cs="Arial"/>
        </w:rPr>
        <w:t xml:space="preserve"> </w:t>
      </w:r>
      <w:hyperlink r:id="rId8" w:history="1">
        <w:r w:rsidR="003C1238" w:rsidRPr="00170005">
          <w:rPr>
            <w:rStyle w:val="Collegamentoipertestuale"/>
            <w:rFonts w:ascii="Arial" w:hAnsi="Arial" w:cs="Arial"/>
            <w:b/>
            <w:bCs/>
          </w:rPr>
          <w:t>campagna 5 per mille</w:t>
        </w:r>
      </w:hyperlink>
      <w:r w:rsidR="003C1238" w:rsidRPr="003C1238">
        <w:rPr>
          <w:rFonts w:ascii="Arial" w:hAnsi="Arial" w:cs="Arial"/>
        </w:rPr>
        <w:t xml:space="preserve"> di quest’anno</w:t>
      </w:r>
      <w:r>
        <w:rPr>
          <w:rFonts w:ascii="Arial" w:hAnsi="Arial" w:cs="Arial"/>
        </w:rPr>
        <w:t>.</w:t>
      </w:r>
    </w:p>
    <w:p w:rsidR="00196676" w:rsidRPr="003C1238" w:rsidRDefault="00196676" w:rsidP="003C1238">
      <w:pPr>
        <w:pStyle w:val="NormaleWeb"/>
        <w:spacing w:line="276" w:lineRule="auto"/>
        <w:rPr>
          <w:rFonts w:ascii="Arial" w:hAnsi="Arial" w:cs="Arial"/>
        </w:rPr>
      </w:pPr>
    </w:p>
    <w:p w:rsidR="004E577B" w:rsidRDefault="004E577B" w:rsidP="00677F53">
      <w:pPr>
        <w:spacing w:line="276" w:lineRule="auto"/>
        <w:jc w:val="both"/>
        <w:rPr>
          <w:rFonts w:ascii="Arial" w:eastAsia="Times New Roman" w:hAnsi="Arial" w:cs="Arial"/>
          <w:b/>
          <w:bCs/>
          <w:iCs/>
          <w:color w:val="000000"/>
          <w:kern w:val="1"/>
          <w:lang w:eastAsia="hi-IN" w:bidi="hi-IN"/>
        </w:rPr>
      </w:pPr>
    </w:p>
    <w:p w:rsidR="00F90D17" w:rsidRDefault="00F90D17" w:rsidP="00F90D17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90D17" w:rsidRDefault="00F90D17" w:rsidP="00F90D17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Ufficio Stampa e Comunicazione istituzionale</w:t>
      </w:r>
    </w:p>
    <w:p w:rsidR="00F90D17" w:rsidRDefault="00F90D17" w:rsidP="00F90D17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Direzione Comunicazione e Governance</w:t>
      </w:r>
    </w:p>
    <w:p w:rsidR="00F90D17" w:rsidRDefault="00492699" w:rsidP="00F90D17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Telefono: 045.802</w:t>
      </w:r>
      <w:r w:rsidR="00F90D17">
        <w:rPr>
          <w:rFonts w:ascii="Arial" w:hAnsi="Arial" w:cs="Arial"/>
          <w:color w:val="000000"/>
          <w:sz w:val="20"/>
          <w:szCs w:val="20"/>
        </w:rPr>
        <w:t>8015 - 8717</w:t>
      </w:r>
    </w:p>
    <w:p w:rsidR="00F90D17" w:rsidRPr="00F90D17" w:rsidRDefault="00F90D17" w:rsidP="00F90D17">
      <w:pPr>
        <w:rPr>
          <w:rFonts w:ascii="Arial" w:hAnsi="Arial" w:cs="Arial"/>
          <w:color w:val="000000"/>
          <w:sz w:val="20"/>
          <w:szCs w:val="20"/>
        </w:rPr>
      </w:pPr>
      <w:r w:rsidRPr="00F90D17">
        <w:rPr>
          <w:rFonts w:ascii="Arial" w:hAnsi="Arial" w:cs="Arial"/>
          <w:color w:val="000000"/>
          <w:sz w:val="20"/>
          <w:szCs w:val="20"/>
        </w:rPr>
        <w:t>M. 335 1593262</w:t>
      </w:r>
    </w:p>
    <w:p w:rsidR="00F90D17" w:rsidRPr="00D6577B" w:rsidRDefault="0056400A" w:rsidP="00F90D17">
      <w:pPr>
        <w:rPr>
          <w:rFonts w:ascii="Arial" w:hAnsi="Arial" w:cs="Arial"/>
          <w:color w:val="000000"/>
          <w:sz w:val="20"/>
          <w:szCs w:val="20"/>
        </w:rPr>
      </w:pPr>
      <w:r w:rsidRPr="00D6577B">
        <w:rPr>
          <w:rFonts w:ascii="Arial" w:hAnsi="Arial" w:cs="Arial"/>
          <w:color w:val="000000"/>
          <w:sz w:val="20"/>
          <w:szCs w:val="20"/>
        </w:rPr>
        <w:t xml:space="preserve">Email: </w:t>
      </w:r>
      <w:hyperlink r:id="rId9" w:tgtFrame="_blank" w:history="1">
        <w:r w:rsidRPr="00D6577B">
          <w:rPr>
            <w:rStyle w:val="Collegamentoipertestuale"/>
            <w:rFonts w:ascii="Arial" w:hAnsi="Arial" w:cs="Arial"/>
            <w:sz w:val="20"/>
            <w:szCs w:val="20"/>
          </w:rPr>
          <w:t>ufficio.stampa@ateneo.univr.it</w:t>
        </w:r>
      </w:hyperlink>
    </w:p>
    <w:p w:rsidR="009F6F7A" w:rsidRPr="00D6577B" w:rsidRDefault="009F6F7A" w:rsidP="009F6F7A">
      <w:pPr>
        <w:jc w:val="both"/>
        <w:rPr>
          <w:rFonts w:ascii="Arial" w:hAnsi="Arial" w:cs="Arial"/>
          <w:sz w:val="32"/>
          <w:szCs w:val="20"/>
        </w:rPr>
      </w:pPr>
    </w:p>
    <w:sectPr w:rsidR="009F6F7A" w:rsidRPr="00D6577B" w:rsidSect="008E2D8E">
      <w:headerReference w:type="default" r:id="rId10"/>
      <w:footerReference w:type="default" r:id="rId11"/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060BC" w:rsidRDefault="009060BC" w:rsidP="00D06FF2">
      <w:r>
        <w:separator/>
      </w:r>
    </w:p>
  </w:endnote>
  <w:endnote w:type="continuationSeparator" w:id="0">
    <w:p w:rsidR="009060BC" w:rsidRDefault="009060BC" w:rsidP="00D06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F2CC6" w:rsidRPr="0078429B" w:rsidRDefault="008F2CC6" w:rsidP="008F2CC6">
    <w:pPr>
      <w:pStyle w:val="Pidipagina"/>
      <w:spacing w:line="240" w:lineRule="atLeast"/>
      <w:rPr>
        <w:rFonts w:ascii="Arial" w:hAnsi="Arial" w:cs="Arial"/>
        <w:b/>
        <w:noProof/>
        <w:sz w:val="18"/>
        <w:lang w:val="en-US"/>
      </w:rPr>
    </w:pPr>
    <w:r w:rsidRPr="0078429B">
      <w:rPr>
        <w:rFonts w:ascii="Arial" w:hAnsi="Arial" w:cs="Arial"/>
        <w:b/>
        <w:noProof/>
        <w:lang w:val="en-US"/>
      </w:rPr>
      <w:t xml:space="preserve"> </w:t>
    </w:r>
  </w:p>
  <w:p w:rsidR="00552B3B" w:rsidRPr="0078429B" w:rsidRDefault="00EC3C70" w:rsidP="00EC3C70">
    <w:pPr>
      <w:pStyle w:val="Pidipagina"/>
      <w:tabs>
        <w:tab w:val="clear" w:pos="4819"/>
        <w:tab w:val="clear" w:pos="9638"/>
        <w:tab w:val="left" w:pos="2745"/>
      </w:tabs>
      <w:spacing w:line="240" w:lineRule="atLeast"/>
      <w:rPr>
        <w:rFonts w:ascii="Arial" w:eastAsia="Times New Roman" w:hAnsi="Arial" w:cs="Arial"/>
        <w:sz w:val="16"/>
        <w:szCs w:val="16"/>
        <w:lang w:val="en-US"/>
      </w:rPr>
    </w:pPr>
    <w:r w:rsidRPr="0078429B">
      <w:rPr>
        <w:rFonts w:ascii="Arial" w:eastAsia="Times New Roman" w:hAnsi="Arial" w:cs="Arial"/>
        <w:sz w:val="16"/>
        <w:szCs w:val="16"/>
        <w:lang w:val="en-US"/>
      </w:rPr>
      <w:tab/>
    </w:r>
  </w:p>
  <w:p w:rsidR="008F2CC6" w:rsidRPr="0078429B" w:rsidRDefault="008F2CC6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060BC" w:rsidRDefault="009060BC" w:rsidP="00D06FF2">
      <w:r>
        <w:separator/>
      </w:r>
    </w:p>
  </w:footnote>
  <w:footnote w:type="continuationSeparator" w:id="0">
    <w:p w:rsidR="009060BC" w:rsidRDefault="009060BC" w:rsidP="00D06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06FF2" w:rsidRDefault="00A67ED7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4585335</wp:posOffset>
              </wp:positionH>
              <wp:positionV relativeFrom="paragraph">
                <wp:posOffset>255270</wp:posOffset>
              </wp:positionV>
              <wp:extent cx="1819275" cy="495300"/>
              <wp:effectExtent l="0" t="0" r="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9275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:rsidR="00266D6A" w:rsidRDefault="00266D6A" w:rsidP="000D2C05">
                          <w:pPr>
                            <w:ind w:right="-7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  <w:p w:rsidR="000D2C05" w:rsidRDefault="00266D6A" w:rsidP="000D2C05">
                          <w:pPr>
                            <w:ind w:right="-7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 w:rsidRPr="00EC3C70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Ufficio Stampa</w:t>
                          </w:r>
                          <w:r w:rsidR="000D2C05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 e</w:t>
                          </w:r>
                          <w:r w:rsidR="00EC3C70" w:rsidRPr="00EC3C70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:rsidR="00266D6A" w:rsidRPr="00EC3C70" w:rsidRDefault="00EC3C70" w:rsidP="000D2C05">
                          <w:pPr>
                            <w:ind w:right="-7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 w:rsidRPr="00EC3C70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Comunicazione Istituzionale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61.05pt;margin-top:20.1pt;width:143.25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" filled="f" stroked="f">
              <v:textbox>
                <w:txbxContent>
                  <w:p w:rsidR="00266D6A" w:rsidRDefault="00266D6A" w:rsidP="000D2C05">
                    <w:pPr>
                      <w:ind w:right="-7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  <w:p w:rsidR="000D2C05" w:rsidRDefault="00266D6A" w:rsidP="000D2C05">
                    <w:pPr>
                      <w:ind w:right="-7"/>
                      <w:rPr>
                        <w:rFonts w:ascii="Arial" w:hAnsi="Arial"/>
                        <w:sz w:val="20"/>
                        <w:szCs w:val="20"/>
                      </w:rPr>
                    </w:pPr>
                    <w:r w:rsidRPr="00EC3C70">
                      <w:rPr>
                        <w:rFonts w:ascii="Arial" w:hAnsi="Arial"/>
                        <w:sz w:val="20"/>
                        <w:szCs w:val="20"/>
                      </w:rPr>
                      <w:t>Ufficio Stampa</w:t>
                    </w:r>
                    <w:r w:rsidR="000D2C05">
                      <w:rPr>
                        <w:rFonts w:ascii="Arial" w:hAnsi="Arial"/>
                        <w:sz w:val="20"/>
                        <w:szCs w:val="20"/>
                      </w:rPr>
                      <w:t xml:space="preserve"> e</w:t>
                    </w:r>
                    <w:r w:rsidR="00EC3C70" w:rsidRPr="00EC3C70">
                      <w:rPr>
                        <w:rFonts w:ascii="Arial" w:hAnsi="Arial"/>
                        <w:sz w:val="20"/>
                        <w:szCs w:val="20"/>
                      </w:rPr>
                      <w:t xml:space="preserve"> </w:t>
                    </w:r>
                  </w:p>
                  <w:p w:rsidR="00266D6A" w:rsidRPr="00EC3C70" w:rsidRDefault="00EC3C70" w:rsidP="000D2C05">
                    <w:pPr>
                      <w:ind w:right="-7"/>
                      <w:rPr>
                        <w:rFonts w:ascii="Arial" w:hAnsi="Arial"/>
                        <w:sz w:val="20"/>
                        <w:szCs w:val="20"/>
                      </w:rPr>
                    </w:pPr>
                    <w:r w:rsidRPr="00EC3C70">
                      <w:rPr>
                        <w:rFonts w:ascii="Arial" w:hAnsi="Arial"/>
                        <w:sz w:val="20"/>
                        <w:szCs w:val="20"/>
                      </w:rPr>
                      <w:t>Comunicazione Istituzionale</w:t>
                    </w:r>
                  </w:p>
                </w:txbxContent>
              </v:textbox>
            </v:shape>
          </w:pict>
        </mc:Fallback>
      </mc:AlternateContent>
    </w:r>
    <w:r w:rsidR="00EC3C70">
      <w:rPr>
        <w:noProof/>
        <w:lang w:eastAsia="it-IT"/>
      </w:rPr>
      <w:drawing>
        <wp:inline distT="0" distB="0" distL="0" distR="0">
          <wp:extent cx="2264735" cy="809625"/>
          <wp:effectExtent l="0" t="0" r="2540" b="0"/>
          <wp:docPr id="4" name="Immagine 4" descr="U:\OST-CIA\STAMPA\7-Logo_Univr_Dir_Comunicazione_2017\7-Logo_Univr_Dir_Comunicazione_2017\Kit_Logo_A-Esteso\A-Logo_Univr_Dir_Comunicazione_2017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OST-CIA\STAMPA\7-Logo_Univr_Dir_Comunicazione_2017\7-Logo_Univr_Dir_Comunicazione_2017\Kit_Logo_A-Esteso\A-Logo_Univr_Dir_Comunicazione_2017-01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436"/>
                  <a:stretch/>
                </pic:blipFill>
                <pic:spPr bwMode="auto">
                  <a:xfrm>
                    <a:off x="0" y="0"/>
                    <a:ext cx="226473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2A5CEE"/>
    <w:multiLevelType w:val="hybridMultilevel"/>
    <w:tmpl w:val="4D68268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445681"/>
    <w:multiLevelType w:val="hybridMultilevel"/>
    <w:tmpl w:val="9DBCB7BA"/>
    <w:lvl w:ilvl="0" w:tplc="01A8F9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194"/>
    <w:rsid w:val="00000199"/>
    <w:rsid w:val="00010E11"/>
    <w:rsid w:val="000A44A5"/>
    <w:rsid w:val="000A4D32"/>
    <w:rsid w:val="000A5203"/>
    <w:rsid w:val="000D2C05"/>
    <w:rsid w:val="000F4D6E"/>
    <w:rsid w:val="00102277"/>
    <w:rsid w:val="00103FB6"/>
    <w:rsid w:val="001045C2"/>
    <w:rsid w:val="00105F18"/>
    <w:rsid w:val="00132D82"/>
    <w:rsid w:val="00170005"/>
    <w:rsid w:val="00176663"/>
    <w:rsid w:val="00196676"/>
    <w:rsid w:val="001974EB"/>
    <w:rsid w:val="001A1AE6"/>
    <w:rsid w:val="001A3601"/>
    <w:rsid w:val="001F76A9"/>
    <w:rsid w:val="00215D6A"/>
    <w:rsid w:val="002350BA"/>
    <w:rsid w:val="00242FB5"/>
    <w:rsid w:val="00260D4A"/>
    <w:rsid w:val="00266D6A"/>
    <w:rsid w:val="00276BEC"/>
    <w:rsid w:val="0028028A"/>
    <w:rsid w:val="00292CD6"/>
    <w:rsid w:val="002A3252"/>
    <w:rsid w:val="002C4E44"/>
    <w:rsid w:val="002E7182"/>
    <w:rsid w:val="0031046D"/>
    <w:rsid w:val="003226BE"/>
    <w:rsid w:val="00376EDE"/>
    <w:rsid w:val="00391EA0"/>
    <w:rsid w:val="003A6FD5"/>
    <w:rsid w:val="003C1238"/>
    <w:rsid w:val="003C62B7"/>
    <w:rsid w:val="00401C6C"/>
    <w:rsid w:val="004124C3"/>
    <w:rsid w:val="00421E91"/>
    <w:rsid w:val="004347A4"/>
    <w:rsid w:val="004650BF"/>
    <w:rsid w:val="00492699"/>
    <w:rsid w:val="004C443F"/>
    <w:rsid w:val="004D2960"/>
    <w:rsid w:val="004E4590"/>
    <w:rsid w:val="004E577B"/>
    <w:rsid w:val="004F095E"/>
    <w:rsid w:val="004F27D4"/>
    <w:rsid w:val="00545DA4"/>
    <w:rsid w:val="00552B3B"/>
    <w:rsid w:val="0056400A"/>
    <w:rsid w:val="005738C5"/>
    <w:rsid w:val="00592108"/>
    <w:rsid w:val="005A6803"/>
    <w:rsid w:val="00610BC0"/>
    <w:rsid w:val="00631259"/>
    <w:rsid w:val="00644F6B"/>
    <w:rsid w:val="0064724D"/>
    <w:rsid w:val="00677F53"/>
    <w:rsid w:val="00684457"/>
    <w:rsid w:val="006967C9"/>
    <w:rsid w:val="006B091F"/>
    <w:rsid w:val="006B74C4"/>
    <w:rsid w:val="006C1A20"/>
    <w:rsid w:val="006C5449"/>
    <w:rsid w:val="00724312"/>
    <w:rsid w:val="0078429B"/>
    <w:rsid w:val="007847D8"/>
    <w:rsid w:val="007951CC"/>
    <w:rsid w:val="007C255C"/>
    <w:rsid w:val="007C6B42"/>
    <w:rsid w:val="007E5A19"/>
    <w:rsid w:val="007F0B71"/>
    <w:rsid w:val="00805AD1"/>
    <w:rsid w:val="00845D84"/>
    <w:rsid w:val="0087238F"/>
    <w:rsid w:val="00875FEF"/>
    <w:rsid w:val="008762B5"/>
    <w:rsid w:val="00882FA3"/>
    <w:rsid w:val="008B71B7"/>
    <w:rsid w:val="008E2D8E"/>
    <w:rsid w:val="008F2CC6"/>
    <w:rsid w:val="00903B07"/>
    <w:rsid w:val="009055B9"/>
    <w:rsid w:val="009060BC"/>
    <w:rsid w:val="0092326B"/>
    <w:rsid w:val="00963194"/>
    <w:rsid w:val="009642D7"/>
    <w:rsid w:val="00974CA0"/>
    <w:rsid w:val="009A295A"/>
    <w:rsid w:val="009D368D"/>
    <w:rsid w:val="009E1235"/>
    <w:rsid w:val="009F6F7A"/>
    <w:rsid w:val="00A21860"/>
    <w:rsid w:val="00A61367"/>
    <w:rsid w:val="00A67ED7"/>
    <w:rsid w:val="00AA0747"/>
    <w:rsid w:val="00AE2E6E"/>
    <w:rsid w:val="00AE373A"/>
    <w:rsid w:val="00AF6801"/>
    <w:rsid w:val="00B01941"/>
    <w:rsid w:val="00B15B69"/>
    <w:rsid w:val="00B64835"/>
    <w:rsid w:val="00B7349B"/>
    <w:rsid w:val="00B82711"/>
    <w:rsid w:val="00BF0DE5"/>
    <w:rsid w:val="00BF5204"/>
    <w:rsid w:val="00BF7391"/>
    <w:rsid w:val="00C157B6"/>
    <w:rsid w:val="00C17FBC"/>
    <w:rsid w:val="00C323EE"/>
    <w:rsid w:val="00C5713F"/>
    <w:rsid w:val="00C622C1"/>
    <w:rsid w:val="00C64CD9"/>
    <w:rsid w:val="00C723BC"/>
    <w:rsid w:val="00CA79B3"/>
    <w:rsid w:val="00CC6321"/>
    <w:rsid w:val="00CD1829"/>
    <w:rsid w:val="00D06FF2"/>
    <w:rsid w:val="00D40B0C"/>
    <w:rsid w:val="00D63A24"/>
    <w:rsid w:val="00D6577B"/>
    <w:rsid w:val="00D71555"/>
    <w:rsid w:val="00D816AE"/>
    <w:rsid w:val="00D85AC7"/>
    <w:rsid w:val="00DA0D94"/>
    <w:rsid w:val="00DA41BF"/>
    <w:rsid w:val="00E06FC8"/>
    <w:rsid w:val="00E31EAE"/>
    <w:rsid w:val="00E45240"/>
    <w:rsid w:val="00E6497D"/>
    <w:rsid w:val="00E67B6B"/>
    <w:rsid w:val="00E867DD"/>
    <w:rsid w:val="00EA6C26"/>
    <w:rsid w:val="00EC3C70"/>
    <w:rsid w:val="00ED5731"/>
    <w:rsid w:val="00EF75FA"/>
    <w:rsid w:val="00F2018F"/>
    <w:rsid w:val="00F23A35"/>
    <w:rsid w:val="00F277CB"/>
    <w:rsid w:val="00F31CCF"/>
    <w:rsid w:val="00F62D47"/>
    <w:rsid w:val="00F861DC"/>
    <w:rsid w:val="00F8742F"/>
    <w:rsid w:val="00F90D17"/>
    <w:rsid w:val="00F910C8"/>
    <w:rsid w:val="00FB689F"/>
    <w:rsid w:val="00FC02DF"/>
    <w:rsid w:val="00FC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F25C15C-0B72-441D-B164-B8DCB57B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52B3B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8E2D8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10E11"/>
    <w:pPr>
      <w:keepNext/>
      <w:widowControl w:val="0"/>
      <w:suppressAutoHyphens/>
      <w:spacing w:before="240" w:after="60"/>
      <w:outlineLvl w:val="1"/>
    </w:pPr>
    <w:rPr>
      <w:rFonts w:ascii="Calibri Light" w:eastAsia="Times New Roman" w:hAnsi="Calibri Light" w:cs="Mangal"/>
      <w:b/>
      <w:bCs/>
      <w:i/>
      <w:iCs/>
      <w:kern w:val="1"/>
      <w:sz w:val="28"/>
      <w:szCs w:val="25"/>
      <w:lang w:eastAsia="hi-IN" w:bidi="hi-IN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F6F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06FF2"/>
    <w:pPr>
      <w:tabs>
        <w:tab w:val="center" w:pos="4819"/>
        <w:tab w:val="right" w:pos="9638"/>
      </w:tabs>
    </w:pPr>
    <w:rPr>
      <w:rFonts w:eastAsiaTheme="minorHAns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6FF2"/>
  </w:style>
  <w:style w:type="paragraph" w:styleId="Pidipagina">
    <w:name w:val="footer"/>
    <w:basedOn w:val="Normale"/>
    <w:link w:val="PidipaginaCarattere"/>
    <w:uiPriority w:val="99"/>
    <w:unhideWhenUsed/>
    <w:rsid w:val="00D06FF2"/>
    <w:pPr>
      <w:tabs>
        <w:tab w:val="center" w:pos="4819"/>
        <w:tab w:val="right" w:pos="9638"/>
      </w:tabs>
    </w:pPr>
    <w:rPr>
      <w:rFonts w:eastAsiaTheme="minorHAns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6FF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6FF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6FF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52B3B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E2D8E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unhideWhenUsed/>
    <w:rsid w:val="008E2D8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nfasigrassetto">
    <w:name w:val="Strong"/>
    <w:basedOn w:val="Carpredefinitoparagrafo"/>
    <w:uiPriority w:val="22"/>
    <w:qFormat/>
    <w:rsid w:val="008E2D8E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8E2D8E"/>
    <w:rPr>
      <w:color w:val="800080" w:themeColor="followedHyperlink"/>
      <w:u w:val="single"/>
    </w:rPr>
  </w:style>
  <w:style w:type="character" w:customStyle="1" w:styleId="mejs-offscreen">
    <w:name w:val="mejs-offscreen"/>
    <w:basedOn w:val="Carpredefinitoparagrafo"/>
    <w:rsid w:val="00DA41BF"/>
  </w:style>
  <w:style w:type="character" w:customStyle="1" w:styleId="mejs-currenttime">
    <w:name w:val="mejs-currenttime"/>
    <w:basedOn w:val="Carpredefinitoparagrafo"/>
    <w:rsid w:val="00DA41BF"/>
  </w:style>
  <w:style w:type="character" w:customStyle="1" w:styleId="mejs-duration">
    <w:name w:val="mejs-duration"/>
    <w:basedOn w:val="Carpredefinitoparagrafo"/>
    <w:rsid w:val="00DA41BF"/>
  </w:style>
  <w:style w:type="character" w:customStyle="1" w:styleId="Titolo2Carattere">
    <w:name w:val="Titolo 2 Carattere"/>
    <w:basedOn w:val="Carpredefinitoparagrafo"/>
    <w:link w:val="Titolo2"/>
    <w:uiPriority w:val="9"/>
    <w:rsid w:val="00010E11"/>
    <w:rPr>
      <w:rFonts w:ascii="Calibri Light" w:eastAsia="Times New Roman" w:hAnsi="Calibri Light" w:cs="Mangal"/>
      <w:b/>
      <w:bCs/>
      <w:i/>
      <w:iCs/>
      <w:kern w:val="1"/>
      <w:sz w:val="28"/>
      <w:szCs w:val="25"/>
      <w:lang w:eastAsia="hi-IN" w:bidi="hi-IN"/>
    </w:rPr>
  </w:style>
  <w:style w:type="paragraph" w:customStyle="1" w:styleId="Standard">
    <w:name w:val="Standard"/>
    <w:rsid w:val="00010E1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F6F7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E7182"/>
    <w:rPr>
      <w:rFonts w:ascii="Calibri" w:eastAsiaTheme="minorHAnsi" w:hAnsi="Calibr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E7182"/>
    <w:rPr>
      <w:rFonts w:ascii="Calibri" w:hAnsi="Calibri"/>
      <w:szCs w:val="21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91EA0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DA0D94"/>
    <w:pPr>
      <w:ind w:left="720"/>
      <w:contextualSpacing/>
    </w:p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1700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26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1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2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4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7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7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2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0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74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3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8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0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8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r.it/it/5xmill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nivrmagazine.it/2020/03/31/raccolta-fondi-dellateneo-per-lemergenza-coronavirus-le-contribuzioni-per-il-diritto-allo-studio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ufficio.stampa@ateneo.univr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4</vt:i4>
      </vt:variant>
    </vt:vector>
  </HeadingPairs>
  <TitlesOfParts>
    <vt:vector size="5" baseType="lpstr">
      <vt:lpstr/>
      <vt:lpstr>Comunicato stampa</vt:lpstr>
      <vt:lpstr/>
      <vt:lpstr>Le iniziative dell’ateneo di Verona per il Diritto allo studio</vt:lpstr>
      <vt:lpstr>Oltre 12 milioni di euro del bilancio previsionale 2020 per il sostegno a studen</vt:lpstr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Nicolò Basso</cp:lastModifiedBy>
  <cp:revision>2</cp:revision>
  <cp:lastPrinted>2020-07-09T10:04:00Z</cp:lastPrinted>
  <dcterms:created xsi:type="dcterms:W3CDTF">2020-07-30T09:18:00Z</dcterms:created>
  <dcterms:modified xsi:type="dcterms:W3CDTF">2020-07-30T09:18:00Z</dcterms:modified>
</cp:coreProperties>
</file>