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A651" w14:textId="4ECE0EBA" w:rsidR="008363E3" w:rsidRPr="00411B6A" w:rsidRDefault="00DA6669" w:rsidP="008363E3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56</w:t>
      </w:r>
      <w:r w:rsidR="008363E3" w:rsidRPr="00411B6A">
        <w:rPr>
          <w:rFonts w:ascii="Arial" w:eastAsia="Arial" w:hAnsi="Arial" w:cs="Arial"/>
          <w:sz w:val="20"/>
          <w:szCs w:val="20"/>
        </w:rPr>
        <w:t>.</w:t>
      </w:r>
      <w:r w:rsidR="0033163C">
        <w:rPr>
          <w:rFonts w:ascii="Arial" w:eastAsia="Arial" w:hAnsi="Arial" w:cs="Arial"/>
          <w:sz w:val="20"/>
          <w:szCs w:val="20"/>
        </w:rPr>
        <w:t xml:space="preserve">a </w:t>
      </w:r>
      <w:r w:rsidR="008363E3" w:rsidRPr="00411B6A">
        <w:rPr>
          <w:rFonts w:ascii="Arial" w:eastAsia="Arial" w:hAnsi="Arial" w:cs="Arial"/>
          <w:sz w:val="20"/>
          <w:szCs w:val="20"/>
        </w:rPr>
        <w:t>202</w:t>
      </w:r>
      <w:r w:rsidR="00654F19">
        <w:rPr>
          <w:rFonts w:ascii="Arial" w:eastAsia="Arial" w:hAnsi="Arial" w:cs="Arial"/>
          <w:sz w:val="20"/>
          <w:szCs w:val="20"/>
        </w:rPr>
        <w:t>4</w:t>
      </w:r>
    </w:p>
    <w:p w14:paraId="4B85084D" w14:textId="56DAB7E8" w:rsidR="00570003" w:rsidRDefault="008363E3" w:rsidP="00903F1A">
      <w:pPr>
        <w:spacing w:line="360" w:lineRule="auto"/>
        <w:jc w:val="right"/>
        <w:rPr>
          <w:rFonts w:ascii="Arial" w:eastAsia="Arial" w:hAnsi="Arial" w:cs="Arial"/>
          <w:sz w:val="21"/>
          <w:szCs w:val="21"/>
        </w:rPr>
      </w:pPr>
      <w:r w:rsidRPr="00411B6A">
        <w:rPr>
          <w:rFonts w:ascii="Arial" w:eastAsia="Arial" w:hAnsi="Arial" w:cs="Arial"/>
          <w:sz w:val="21"/>
          <w:szCs w:val="21"/>
        </w:rPr>
        <w:t>Verona,</w:t>
      </w:r>
      <w:r w:rsidR="00903F1A">
        <w:rPr>
          <w:rFonts w:ascii="Arial" w:eastAsia="Arial" w:hAnsi="Arial" w:cs="Arial"/>
          <w:sz w:val="21"/>
          <w:szCs w:val="21"/>
        </w:rPr>
        <w:t xml:space="preserve"> </w:t>
      </w:r>
      <w:r w:rsidR="00C14FD1">
        <w:rPr>
          <w:rFonts w:ascii="Arial" w:eastAsia="Arial" w:hAnsi="Arial" w:cs="Arial"/>
          <w:sz w:val="21"/>
          <w:szCs w:val="21"/>
        </w:rPr>
        <w:t>1</w:t>
      </w:r>
      <w:r w:rsidR="00C84DBE">
        <w:rPr>
          <w:rFonts w:ascii="Arial" w:eastAsia="Arial" w:hAnsi="Arial" w:cs="Arial"/>
          <w:sz w:val="21"/>
          <w:szCs w:val="21"/>
        </w:rPr>
        <w:t>8</w:t>
      </w:r>
      <w:r w:rsidR="0053649D">
        <w:rPr>
          <w:rFonts w:ascii="Arial" w:eastAsia="Arial" w:hAnsi="Arial" w:cs="Arial"/>
          <w:sz w:val="21"/>
          <w:szCs w:val="21"/>
        </w:rPr>
        <w:t xml:space="preserve"> </w:t>
      </w:r>
      <w:r w:rsidR="00BD499D">
        <w:rPr>
          <w:rFonts w:ascii="Arial" w:eastAsia="Arial" w:hAnsi="Arial" w:cs="Arial"/>
          <w:sz w:val="21"/>
          <w:szCs w:val="21"/>
        </w:rPr>
        <w:t>aprile</w:t>
      </w:r>
      <w:r w:rsidR="00654F19">
        <w:rPr>
          <w:rFonts w:ascii="Arial" w:eastAsia="Arial" w:hAnsi="Arial" w:cs="Arial"/>
          <w:sz w:val="21"/>
          <w:szCs w:val="21"/>
        </w:rPr>
        <w:t xml:space="preserve"> </w:t>
      </w:r>
      <w:r w:rsidRPr="00411B6A">
        <w:rPr>
          <w:rFonts w:ascii="Arial" w:eastAsia="Arial" w:hAnsi="Arial" w:cs="Arial"/>
          <w:sz w:val="21"/>
          <w:szCs w:val="21"/>
        </w:rPr>
        <w:t>202</w:t>
      </w:r>
      <w:r w:rsidR="00654F19">
        <w:rPr>
          <w:rFonts w:ascii="Arial" w:eastAsia="Arial" w:hAnsi="Arial" w:cs="Arial"/>
          <w:sz w:val="21"/>
          <w:szCs w:val="21"/>
        </w:rPr>
        <w:t>4</w:t>
      </w:r>
    </w:p>
    <w:p w14:paraId="499C5ACC" w14:textId="00D1651F" w:rsidR="00570003" w:rsidRDefault="00C84DBE" w:rsidP="00C84DBE">
      <w:pPr>
        <w:spacing w:line="360" w:lineRule="auto"/>
        <w:jc w:val="center"/>
        <w:rPr>
          <w:rFonts w:ascii="Arial" w:eastAsia="Arial" w:hAnsi="Arial" w:cs="Arial"/>
        </w:rPr>
      </w:pPr>
      <w:r w:rsidRPr="00C84DBE">
        <w:rPr>
          <w:rFonts w:ascii="Arial" w:eastAsia="Arial" w:hAnsi="Arial" w:cs="Arial"/>
        </w:rPr>
        <w:t>Comunicato stampa</w:t>
      </w:r>
    </w:p>
    <w:p w14:paraId="433ECD3E" w14:textId="77777777" w:rsidR="00C84DBE" w:rsidRPr="00C84DBE" w:rsidRDefault="00C84DBE" w:rsidP="00C84DBE">
      <w:pPr>
        <w:spacing w:line="360" w:lineRule="auto"/>
        <w:jc w:val="center"/>
        <w:rPr>
          <w:rFonts w:ascii="Arial" w:eastAsia="Arial" w:hAnsi="Arial" w:cs="Arial"/>
        </w:rPr>
      </w:pPr>
    </w:p>
    <w:p w14:paraId="56DCEEB2" w14:textId="5E6844D3" w:rsidR="00C84DBE" w:rsidRPr="00C84DBE" w:rsidRDefault="00C84DBE" w:rsidP="00C84DBE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C84DBE">
        <w:rPr>
          <w:rFonts w:ascii="Arial" w:hAnsi="Arial" w:cs="Arial"/>
          <w:b/>
          <w:sz w:val="28"/>
          <w:szCs w:val="28"/>
        </w:rPr>
        <w:t>Verona</w:t>
      </w:r>
      <w:r w:rsidR="0072443E">
        <w:rPr>
          <w:rFonts w:ascii="Arial" w:hAnsi="Arial" w:cs="Arial"/>
          <w:b/>
          <w:sz w:val="28"/>
          <w:szCs w:val="28"/>
        </w:rPr>
        <w:t>, Milano</w:t>
      </w:r>
      <w:r w:rsidRPr="00C84DBE">
        <w:rPr>
          <w:rFonts w:ascii="Arial" w:hAnsi="Arial" w:cs="Arial"/>
          <w:b/>
          <w:sz w:val="28"/>
          <w:szCs w:val="28"/>
        </w:rPr>
        <w:t xml:space="preserve"> e Rotterdam unite contro le malattie respiratorie</w:t>
      </w:r>
    </w:p>
    <w:p w14:paraId="74BDF5FB" w14:textId="77777777" w:rsidR="00C84DBE" w:rsidRDefault="00C84DBE" w:rsidP="00C84DBE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C84DBE">
        <w:rPr>
          <w:rFonts w:ascii="Arial" w:hAnsi="Arial" w:cs="Arial"/>
          <w:sz w:val="24"/>
          <w:szCs w:val="24"/>
        </w:rPr>
        <w:t>La ricerca ha ricevuto un finanziamento di 200mila euro dalla Fondazione Cariplo</w:t>
      </w:r>
    </w:p>
    <w:p w14:paraId="580922C1" w14:textId="77777777" w:rsidR="00C84DBE" w:rsidRPr="00C84DBE" w:rsidRDefault="00C84DBE" w:rsidP="00C84DBE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42F6B14B" w14:textId="77777777" w:rsidR="00C84DBE" w:rsidRDefault="00C84DBE" w:rsidP="00C84DBE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C84DBE">
        <w:rPr>
          <w:rFonts w:ascii="Arial" w:hAnsi="Arial" w:cs="Arial"/>
          <w:b/>
          <w:bCs/>
          <w:sz w:val="24"/>
          <w:szCs w:val="24"/>
        </w:rPr>
        <w:t xml:space="preserve">Le malattie polmonari sono una delle principali cause di morbilità e mortalità in tutto il mondo, con oltre 550 milioni di persone affette da malattie respiratorie croniche. </w:t>
      </w:r>
    </w:p>
    <w:p w14:paraId="733222AC" w14:textId="77777777" w:rsidR="00C84DBE" w:rsidRPr="00C84DBE" w:rsidRDefault="00C84DBE" w:rsidP="00C84DB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C84DBE">
        <w:rPr>
          <w:rFonts w:ascii="Arial" w:hAnsi="Arial" w:cs="Arial"/>
          <w:b/>
          <w:bCs/>
          <w:sz w:val="24"/>
          <w:szCs w:val="24"/>
        </w:rPr>
        <w:t xml:space="preserve">L’università di Verona partecipa alla ricerca </w:t>
      </w:r>
      <w:proofErr w:type="spellStart"/>
      <w:r w:rsidRPr="00C84DBE">
        <w:rPr>
          <w:rFonts w:ascii="Arial" w:hAnsi="Arial" w:cs="Arial"/>
          <w:b/>
          <w:bCs/>
          <w:i/>
          <w:sz w:val="24"/>
          <w:szCs w:val="24"/>
        </w:rPr>
        <w:t>Unravelling</w:t>
      </w:r>
      <w:proofErr w:type="spellEnd"/>
      <w:r w:rsidRPr="00C84DBE">
        <w:rPr>
          <w:rFonts w:ascii="Arial" w:hAnsi="Arial" w:cs="Arial"/>
          <w:b/>
          <w:bCs/>
          <w:i/>
          <w:sz w:val="24"/>
          <w:szCs w:val="24"/>
        </w:rPr>
        <w:t xml:space="preserve"> the impact of </w:t>
      </w:r>
      <w:r w:rsidRPr="00C84DBE">
        <w:rPr>
          <w:rFonts w:ascii="Arial" w:hAnsi="Arial" w:cs="Arial"/>
          <w:b/>
          <w:bCs/>
          <w:i/>
          <w:iCs/>
          <w:sz w:val="24"/>
          <w:szCs w:val="24"/>
        </w:rPr>
        <w:t>Pseudomonas aeruginosa</w:t>
      </w:r>
      <w:r w:rsidRPr="00C84DB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C84DBE">
        <w:rPr>
          <w:rFonts w:ascii="Arial" w:hAnsi="Arial" w:cs="Arial"/>
          <w:b/>
          <w:bCs/>
          <w:i/>
          <w:sz w:val="24"/>
          <w:szCs w:val="24"/>
        </w:rPr>
        <w:t>microRNAs</w:t>
      </w:r>
      <w:proofErr w:type="spellEnd"/>
      <w:r w:rsidRPr="00C84DBE">
        <w:rPr>
          <w:rFonts w:ascii="Arial" w:hAnsi="Arial" w:cs="Arial"/>
          <w:b/>
          <w:bCs/>
          <w:i/>
          <w:sz w:val="24"/>
          <w:szCs w:val="24"/>
        </w:rPr>
        <w:t xml:space="preserve"> on </w:t>
      </w:r>
      <w:proofErr w:type="spellStart"/>
      <w:r w:rsidRPr="00C84DBE">
        <w:rPr>
          <w:rFonts w:ascii="Arial" w:hAnsi="Arial" w:cs="Arial"/>
          <w:b/>
          <w:bCs/>
          <w:i/>
          <w:sz w:val="24"/>
          <w:szCs w:val="24"/>
        </w:rPr>
        <w:t>microbe-host</w:t>
      </w:r>
      <w:proofErr w:type="spellEnd"/>
      <w:r w:rsidRPr="00C84DBE">
        <w:rPr>
          <w:rFonts w:ascii="Arial" w:hAnsi="Arial" w:cs="Arial"/>
          <w:b/>
          <w:bCs/>
          <w:i/>
          <w:sz w:val="24"/>
          <w:szCs w:val="24"/>
        </w:rPr>
        <w:t xml:space="preserve"> interaction and </w:t>
      </w:r>
      <w:proofErr w:type="spellStart"/>
      <w:r w:rsidRPr="00C84DBE">
        <w:rPr>
          <w:rFonts w:ascii="Arial" w:hAnsi="Arial" w:cs="Arial"/>
          <w:b/>
          <w:bCs/>
          <w:i/>
          <w:sz w:val="24"/>
          <w:szCs w:val="24"/>
        </w:rPr>
        <w:t>drug</w:t>
      </w:r>
      <w:proofErr w:type="spellEnd"/>
      <w:r w:rsidRPr="00C84DB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C84DBE">
        <w:rPr>
          <w:rFonts w:ascii="Arial" w:hAnsi="Arial" w:cs="Arial"/>
          <w:b/>
          <w:bCs/>
          <w:i/>
          <w:sz w:val="24"/>
          <w:szCs w:val="24"/>
        </w:rPr>
        <w:t>response</w:t>
      </w:r>
      <w:proofErr w:type="spellEnd"/>
      <w:r w:rsidRPr="00C84DBE">
        <w:rPr>
          <w:rFonts w:ascii="Arial" w:hAnsi="Arial" w:cs="Arial"/>
          <w:b/>
          <w:bCs/>
          <w:i/>
          <w:sz w:val="24"/>
          <w:szCs w:val="24"/>
        </w:rPr>
        <w:t xml:space="preserve"> in </w:t>
      </w:r>
      <w:proofErr w:type="spellStart"/>
      <w:r w:rsidRPr="00C84DBE">
        <w:rPr>
          <w:rFonts w:ascii="Arial" w:hAnsi="Arial" w:cs="Arial"/>
          <w:b/>
          <w:bCs/>
          <w:i/>
          <w:sz w:val="24"/>
          <w:szCs w:val="24"/>
        </w:rPr>
        <w:t>chronic</w:t>
      </w:r>
      <w:proofErr w:type="spellEnd"/>
      <w:r w:rsidRPr="00C84DB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C84DBE">
        <w:rPr>
          <w:rFonts w:ascii="Arial" w:hAnsi="Arial" w:cs="Arial"/>
          <w:b/>
          <w:bCs/>
          <w:i/>
          <w:sz w:val="24"/>
          <w:szCs w:val="24"/>
        </w:rPr>
        <w:t>respiratory</w:t>
      </w:r>
      <w:proofErr w:type="spellEnd"/>
      <w:r w:rsidRPr="00C84DB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C84DBE">
        <w:rPr>
          <w:rFonts w:ascii="Arial" w:hAnsi="Arial" w:cs="Arial"/>
          <w:b/>
          <w:bCs/>
          <w:i/>
          <w:sz w:val="24"/>
          <w:szCs w:val="24"/>
        </w:rPr>
        <w:t>diseases</w:t>
      </w:r>
      <w:proofErr w:type="spellEnd"/>
      <w:r w:rsidRPr="00C84DB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84DBE">
        <w:rPr>
          <w:rFonts w:ascii="Arial" w:hAnsi="Arial" w:cs="Arial"/>
          <w:sz w:val="24"/>
          <w:szCs w:val="24"/>
        </w:rPr>
        <w:t>con</w:t>
      </w:r>
      <w:r w:rsidRPr="00C84DBE">
        <w:rPr>
          <w:rFonts w:ascii="Arial" w:hAnsi="Arial" w:cs="Arial"/>
          <w:b/>
          <w:bCs/>
          <w:sz w:val="24"/>
          <w:szCs w:val="24"/>
        </w:rPr>
        <w:t xml:space="preserve"> Giovanni Malerba, </w:t>
      </w:r>
      <w:r w:rsidRPr="00C84DBE">
        <w:rPr>
          <w:rFonts w:ascii="Arial" w:hAnsi="Arial" w:cs="Arial"/>
          <w:sz w:val="24"/>
          <w:szCs w:val="24"/>
        </w:rPr>
        <w:t xml:space="preserve">docente di Genetica medica nel dipartimento di Scienze chirurgiche, Odontostomatologiche e Materno-infantili, che riveste il ruolo di partner del progetto. </w:t>
      </w:r>
    </w:p>
    <w:p w14:paraId="36929DCA" w14:textId="404A086D" w:rsidR="00C84DBE" w:rsidRPr="00C84DBE" w:rsidRDefault="00C84DBE" w:rsidP="00C84DB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C84DBE">
        <w:rPr>
          <w:rFonts w:ascii="Arial" w:hAnsi="Arial" w:cs="Arial"/>
          <w:b/>
          <w:bCs/>
          <w:sz w:val="24"/>
          <w:szCs w:val="24"/>
        </w:rPr>
        <w:t xml:space="preserve">Young </w:t>
      </w:r>
      <w:proofErr w:type="spellStart"/>
      <w:r w:rsidRPr="00C84DBE">
        <w:rPr>
          <w:rFonts w:ascii="Arial" w:hAnsi="Arial" w:cs="Arial"/>
          <w:b/>
          <w:bCs/>
          <w:sz w:val="24"/>
          <w:szCs w:val="24"/>
        </w:rPr>
        <w:t>Principal</w:t>
      </w:r>
      <w:proofErr w:type="spellEnd"/>
      <w:r w:rsidRPr="00C84DBE">
        <w:rPr>
          <w:rFonts w:ascii="Arial" w:hAnsi="Arial" w:cs="Arial"/>
          <w:b/>
          <w:bCs/>
          <w:sz w:val="24"/>
          <w:szCs w:val="24"/>
        </w:rPr>
        <w:t xml:space="preserve"> Investigator e responsabile della collaborazione internazionale è Laura </w:t>
      </w:r>
      <w:proofErr w:type="spellStart"/>
      <w:r w:rsidRPr="00C84DBE">
        <w:rPr>
          <w:rFonts w:ascii="Arial" w:hAnsi="Arial" w:cs="Arial"/>
          <w:b/>
          <w:bCs/>
          <w:sz w:val="24"/>
          <w:szCs w:val="24"/>
        </w:rPr>
        <w:t>Veschetti</w:t>
      </w:r>
      <w:proofErr w:type="spellEnd"/>
      <w:r w:rsidRPr="00C84DBE">
        <w:rPr>
          <w:rFonts w:ascii="Arial" w:hAnsi="Arial" w:cs="Arial"/>
          <w:bCs/>
          <w:sz w:val="24"/>
          <w:szCs w:val="24"/>
        </w:rPr>
        <w:t xml:space="preserve">, dell’università Vita-Salute San Raffaele di Milano, già dottoranda nell'ateneo scaligero, che ha ottenuto per questo progetto </w:t>
      </w:r>
      <w:r w:rsidRPr="00C84DBE">
        <w:rPr>
          <w:rFonts w:ascii="Arial" w:hAnsi="Arial" w:cs="Arial"/>
          <w:color w:val="242424"/>
          <w:sz w:val="24"/>
          <w:szCs w:val="24"/>
          <w:shd w:val="clear" w:color="auto" w:fill="FFFFFF"/>
        </w:rPr>
        <w:t>circa 200mila euro dalla Fondazione Cariplo nel contesto di un finanziamento per accompagnare i giovani dottori di ricerca nelle fasi iniziali della loro carriera.</w:t>
      </w:r>
      <w:r w:rsidRPr="00C84DBE">
        <w:rPr>
          <w:rFonts w:ascii="Arial" w:hAnsi="Arial" w:cs="Arial"/>
          <w:b/>
          <w:bCs/>
          <w:sz w:val="24"/>
          <w:szCs w:val="24"/>
        </w:rPr>
        <w:t xml:space="preserve"> Partner del progetto sono Alessandra </w:t>
      </w:r>
      <w:proofErr w:type="spellStart"/>
      <w:r w:rsidRPr="00C84DBE">
        <w:rPr>
          <w:rFonts w:ascii="Arial" w:hAnsi="Arial" w:cs="Arial"/>
          <w:b/>
          <w:bCs/>
          <w:sz w:val="24"/>
          <w:szCs w:val="24"/>
        </w:rPr>
        <w:t>Bragonzi</w:t>
      </w:r>
      <w:proofErr w:type="spellEnd"/>
      <w:r w:rsidRPr="00C84DBE">
        <w:rPr>
          <w:rFonts w:ascii="Arial" w:hAnsi="Arial" w:cs="Arial"/>
          <w:bCs/>
          <w:sz w:val="24"/>
          <w:szCs w:val="24"/>
        </w:rPr>
        <w:t xml:space="preserve">, ricercatrice dell’Unità di Infezioni e fibrosi cistica dell’Istituto scientifico San Raffaele di Milano, che riveste anche il ruolo di mentore, e </w:t>
      </w:r>
      <w:r w:rsidRPr="00C84DBE">
        <w:rPr>
          <w:rFonts w:ascii="Arial" w:hAnsi="Arial" w:cs="Arial"/>
          <w:b/>
          <w:bCs/>
          <w:sz w:val="24"/>
          <w:szCs w:val="24"/>
        </w:rPr>
        <w:t xml:space="preserve">Mohsen </w:t>
      </w:r>
      <w:proofErr w:type="spellStart"/>
      <w:r w:rsidRPr="00C84DBE">
        <w:rPr>
          <w:rFonts w:ascii="Arial" w:hAnsi="Arial" w:cs="Arial"/>
          <w:b/>
          <w:bCs/>
          <w:sz w:val="24"/>
          <w:szCs w:val="24"/>
        </w:rPr>
        <w:t>Ghanbari</w:t>
      </w:r>
      <w:proofErr w:type="spellEnd"/>
      <w:r w:rsidRPr="00C84DBE">
        <w:rPr>
          <w:rFonts w:ascii="Arial" w:hAnsi="Arial" w:cs="Arial"/>
          <w:bCs/>
          <w:sz w:val="24"/>
          <w:szCs w:val="24"/>
        </w:rPr>
        <w:t xml:space="preserve">, docente del dipartimento di Epidemiologia dell’Erasmus University </w:t>
      </w:r>
      <w:proofErr w:type="spellStart"/>
      <w:r w:rsidRPr="00C84DBE">
        <w:rPr>
          <w:rFonts w:ascii="Arial" w:hAnsi="Arial" w:cs="Arial"/>
          <w:bCs/>
          <w:sz w:val="24"/>
          <w:szCs w:val="24"/>
        </w:rPr>
        <w:t>Medical</w:t>
      </w:r>
      <w:proofErr w:type="spellEnd"/>
      <w:r w:rsidRPr="00C84DBE">
        <w:rPr>
          <w:rFonts w:ascii="Arial" w:hAnsi="Arial" w:cs="Arial"/>
          <w:bCs/>
          <w:sz w:val="24"/>
          <w:szCs w:val="24"/>
        </w:rPr>
        <w:t xml:space="preserve"> Center di Rotterdam.</w:t>
      </w:r>
    </w:p>
    <w:p w14:paraId="31BC0EBF" w14:textId="77777777" w:rsidR="00C84DBE" w:rsidRPr="00C84DBE" w:rsidRDefault="00C84DBE" w:rsidP="00C84DB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C84DBE">
        <w:rPr>
          <w:rFonts w:ascii="Arial" w:hAnsi="Arial" w:cs="Arial"/>
          <w:b/>
          <w:sz w:val="24"/>
          <w:szCs w:val="24"/>
        </w:rPr>
        <w:t>Le malattie respiratorie croniche sono ancora incurabili</w:t>
      </w:r>
      <w:r w:rsidRPr="00C84DBE">
        <w:rPr>
          <w:rFonts w:ascii="Arial" w:hAnsi="Arial" w:cs="Arial"/>
          <w:bCs/>
          <w:sz w:val="24"/>
          <w:szCs w:val="24"/>
        </w:rPr>
        <w:t xml:space="preserve"> e le infezioni ricorrenti, come quelle da </w:t>
      </w:r>
      <w:r w:rsidRPr="00C84DBE">
        <w:rPr>
          <w:rFonts w:ascii="Arial" w:hAnsi="Arial" w:cs="Arial"/>
          <w:bCs/>
          <w:i/>
          <w:iCs/>
          <w:sz w:val="24"/>
          <w:szCs w:val="24"/>
        </w:rPr>
        <w:t>Pseudomonas aeruginosa</w:t>
      </w:r>
      <w:r w:rsidRPr="00C84DBE">
        <w:rPr>
          <w:rFonts w:ascii="Arial" w:hAnsi="Arial" w:cs="Arial"/>
          <w:bCs/>
          <w:sz w:val="24"/>
          <w:szCs w:val="24"/>
        </w:rPr>
        <w:t>, contribuiscono ad un peggioramento della prognosi clinica. I microRNA (</w:t>
      </w:r>
      <w:proofErr w:type="spellStart"/>
      <w:r w:rsidRPr="00C84DBE">
        <w:rPr>
          <w:rFonts w:ascii="Arial" w:hAnsi="Arial" w:cs="Arial"/>
          <w:bCs/>
          <w:sz w:val="24"/>
          <w:szCs w:val="24"/>
        </w:rPr>
        <w:t>miRNA</w:t>
      </w:r>
      <w:proofErr w:type="spellEnd"/>
      <w:r w:rsidRPr="00C84DBE">
        <w:rPr>
          <w:rFonts w:ascii="Arial" w:hAnsi="Arial" w:cs="Arial"/>
          <w:bCs/>
          <w:sz w:val="24"/>
          <w:szCs w:val="24"/>
        </w:rPr>
        <w:t xml:space="preserve">) umani sono cruciali nella regolazione della risposta immunitaria, e i metodi basati sul loro utilizzo terapeutico potrebbero risolvere le polmoniti batteriche refrattarie o resistenti ai farmaci. Recentemente è stato evidenziato il </w:t>
      </w:r>
      <w:r w:rsidRPr="00C84DBE">
        <w:rPr>
          <w:rFonts w:ascii="Arial" w:hAnsi="Arial" w:cs="Arial"/>
          <w:b/>
          <w:sz w:val="24"/>
          <w:szCs w:val="24"/>
        </w:rPr>
        <w:t xml:space="preserve">ruolo chiave dei </w:t>
      </w:r>
      <w:proofErr w:type="spellStart"/>
      <w:r w:rsidRPr="00C84DBE">
        <w:rPr>
          <w:rFonts w:ascii="Arial" w:hAnsi="Arial" w:cs="Arial"/>
          <w:b/>
          <w:sz w:val="24"/>
          <w:szCs w:val="24"/>
        </w:rPr>
        <w:t>miRNA</w:t>
      </w:r>
      <w:proofErr w:type="spellEnd"/>
      <w:r w:rsidRPr="00C84DBE">
        <w:rPr>
          <w:rFonts w:ascii="Arial" w:hAnsi="Arial" w:cs="Arial"/>
          <w:b/>
          <w:sz w:val="24"/>
          <w:szCs w:val="24"/>
        </w:rPr>
        <w:t xml:space="preserve"> umani nella regolazione della risposta immunitaria e nella determinazione dell’esito di polmoniti batteriche</w:t>
      </w:r>
      <w:r w:rsidRPr="00C84DBE">
        <w:rPr>
          <w:rFonts w:ascii="Arial" w:hAnsi="Arial" w:cs="Arial"/>
          <w:bCs/>
          <w:sz w:val="24"/>
          <w:szCs w:val="24"/>
        </w:rPr>
        <w:t xml:space="preserve">. Il progetto di ricerca proposto mira a caratterizzare i </w:t>
      </w:r>
      <w:proofErr w:type="spellStart"/>
      <w:r w:rsidRPr="00C84DBE">
        <w:rPr>
          <w:rFonts w:ascii="Arial" w:hAnsi="Arial" w:cs="Arial"/>
          <w:bCs/>
          <w:sz w:val="24"/>
          <w:szCs w:val="24"/>
        </w:rPr>
        <w:t>miRNA</w:t>
      </w:r>
      <w:proofErr w:type="spellEnd"/>
      <w:r w:rsidRPr="00C84DBE">
        <w:rPr>
          <w:rFonts w:ascii="Arial" w:hAnsi="Arial" w:cs="Arial"/>
          <w:bCs/>
          <w:sz w:val="24"/>
          <w:szCs w:val="24"/>
        </w:rPr>
        <w:t xml:space="preserve"> batterici e le loro possibili interazioni con l'ospite durante le infezioni attraverso approcci innovativi, evidenziando così possibili nuovi bersagli terapeutici.</w:t>
      </w:r>
    </w:p>
    <w:p w14:paraId="168E905A" w14:textId="77777777" w:rsidR="00C84DBE" w:rsidRPr="00C84DBE" w:rsidRDefault="00C84DBE" w:rsidP="00C84DB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C84DBE">
        <w:rPr>
          <w:rFonts w:ascii="Arial" w:hAnsi="Arial" w:cs="Arial"/>
          <w:bCs/>
          <w:sz w:val="24"/>
          <w:szCs w:val="24"/>
        </w:rPr>
        <w:t xml:space="preserve">Nello specifico, Giovanni Malerba prenderà parte allo sviluppo e realizzazione dei processi bioinformatici per l'analisi delle sequenze dei </w:t>
      </w:r>
      <w:proofErr w:type="spellStart"/>
      <w:r w:rsidRPr="00C84DBE">
        <w:rPr>
          <w:rFonts w:ascii="Arial" w:hAnsi="Arial" w:cs="Arial"/>
          <w:bCs/>
          <w:sz w:val="24"/>
          <w:szCs w:val="24"/>
        </w:rPr>
        <w:t>miRNA</w:t>
      </w:r>
      <w:proofErr w:type="spellEnd"/>
      <w:r w:rsidRPr="00C84DBE">
        <w:rPr>
          <w:rFonts w:ascii="Arial" w:hAnsi="Arial" w:cs="Arial"/>
          <w:bCs/>
          <w:sz w:val="24"/>
          <w:szCs w:val="24"/>
        </w:rPr>
        <w:t xml:space="preserve"> batterici, e contribuirà poi alla fase di validazione dei </w:t>
      </w:r>
      <w:proofErr w:type="spellStart"/>
      <w:r w:rsidRPr="00C84DBE">
        <w:rPr>
          <w:rFonts w:ascii="Arial" w:hAnsi="Arial" w:cs="Arial"/>
          <w:bCs/>
          <w:sz w:val="24"/>
          <w:szCs w:val="24"/>
        </w:rPr>
        <w:t>miRNA</w:t>
      </w:r>
      <w:proofErr w:type="spellEnd"/>
      <w:r w:rsidRPr="00C84DBE">
        <w:rPr>
          <w:rFonts w:ascii="Arial" w:hAnsi="Arial" w:cs="Arial"/>
          <w:bCs/>
          <w:sz w:val="24"/>
          <w:szCs w:val="24"/>
        </w:rPr>
        <w:t xml:space="preserve"> candidati come possibili bersagli terapeutici insieme alla ricercatrice </w:t>
      </w:r>
      <w:r w:rsidRPr="00C84DBE">
        <w:rPr>
          <w:rFonts w:ascii="Arial" w:hAnsi="Arial" w:cs="Arial"/>
          <w:b/>
          <w:sz w:val="24"/>
          <w:szCs w:val="24"/>
        </w:rPr>
        <w:t>Cristina Patuzzo</w:t>
      </w:r>
      <w:r w:rsidRPr="00C84DBE">
        <w:rPr>
          <w:rFonts w:ascii="Arial" w:hAnsi="Arial" w:cs="Arial"/>
          <w:bCs/>
          <w:sz w:val="24"/>
          <w:szCs w:val="24"/>
        </w:rPr>
        <w:t xml:space="preserve"> del dipartimento di Neuroscienze, Biomedicina e Movimento.</w:t>
      </w:r>
    </w:p>
    <w:p w14:paraId="764493CD" w14:textId="77777777" w:rsidR="00C84DBE" w:rsidRPr="00C84DBE" w:rsidRDefault="00C84DBE" w:rsidP="00C84DB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C84DBE">
        <w:rPr>
          <w:rFonts w:ascii="Arial" w:hAnsi="Arial" w:cs="Arial"/>
          <w:bCs/>
          <w:sz w:val="24"/>
          <w:szCs w:val="24"/>
        </w:rPr>
        <w:t xml:space="preserve">In questo contesto, il progetto proposto avrà un impatto sanitario, tecnologico e socioeconomico a lungo termine a vantaggio dei pazienti affetti da malattie respiratorie </w:t>
      </w:r>
      <w:r w:rsidRPr="00C84DBE">
        <w:rPr>
          <w:rFonts w:ascii="Arial" w:hAnsi="Arial" w:cs="Arial"/>
          <w:bCs/>
          <w:sz w:val="24"/>
          <w:szCs w:val="24"/>
        </w:rPr>
        <w:lastRenderedPageBreak/>
        <w:t>croniche, migliorandone la qualità di vita e potenzialmente offrendo nuovi approcci terapeutici.</w:t>
      </w:r>
    </w:p>
    <w:p w14:paraId="3FE707C6" w14:textId="77777777" w:rsidR="00C84DBE" w:rsidRPr="006A1F05" w:rsidRDefault="00C84DBE" w:rsidP="00C84DBE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220AC7" w14:textId="77777777" w:rsidR="00C84DBE" w:rsidRPr="006A1F05" w:rsidRDefault="00C84DBE" w:rsidP="00C84DBE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E043196" w14:textId="77777777" w:rsidR="00C84DBE" w:rsidRPr="006A1F05" w:rsidRDefault="00C84DBE" w:rsidP="00C84DBE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69AA91A7" w14:textId="77777777" w:rsidR="00107504" w:rsidRDefault="00107504" w:rsidP="00654F19">
      <w:pPr>
        <w:jc w:val="both"/>
        <w:rPr>
          <w:rFonts w:ascii="Arial" w:eastAsia="Arial" w:hAnsi="Arial" w:cs="Arial"/>
          <w:sz w:val="20"/>
          <w:szCs w:val="20"/>
        </w:rPr>
      </w:pPr>
    </w:p>
    <w:p w14:paraId="2F5149E4" w14:textId="77777777" w:rsidR="00107504" w:rsidRDefault="00107504" w:rsidP="00654F19">
      <w:pPr>
        <w:jc w:val="both"/>
        <w:rPr>
          <w:rFonts w:ascii="Arial" w:eastAsia="Arial" w:hAnsi="Arial" w:cs="Arial"/>
          <w:sz w:val="20"/>
          <w:szCs w:val="20"/>
        </w:rPr>
      </w:pPr>
    </w:p>
    <w:p w14:paraId="175EED3A" w14:textId="77777777" w:rsidR="00107504" w:rsidRDefault="00107504" w:rsidP="00654F19">
      <w:pPr>
        <w:jc w:val="both"/>
        <w:rPr>
          <w:rFonts w:ascii="Arial" w:eastAsia="Arial" w:hAnsi="Arial" w:cs="Arial"/>
          <w:sz w:val="20"/>
          <w:szCs w:val="20"/>
        </w:rPr>
      </w:pPr>
    </w:p>
    <w:p w14:paraId="6079B2F1" w14:textId="77777777" w:rsidR="00107504" w:rsidRDefault="00107504" w:rsidP="00654F19">
      <w:pPr>
        <w:jc w:val="both"/>
        <w:rPr>
          <w:rFonts w:ascii="Arial" w:eastAsia="Arial" w:hAnsi="Arial" w:cs="Arial"/>
          <w:sz w:val="20"/>
          <w:szCs w:val="20"/>
        </w:rPr>
      </w:pPr>
    </w:p>
    <w:p w14:paraId="19DBD139" w14:textId="1D3AD57B" w:rsidR="00654F19" w:rsidRPr="007B1B0E" w:rsidRDefault="00654F19" w:rsidP="00654F19">
      <w:pPr>
        <w:jc w:val="both"/>
        <w:rPr>
          <w:rFonts w:ascii="Arial" w:eastAsia="Arial" w:hAnsi="Arial" w:cs="Arial"/>
          <w:sz w:val="20"/>
          <w:szCs w:val="20"/>
        </w:rPr>
      </w:pPr>
      <w:r w:rsidRPr="007B1B0E">
        <w:rPr>
          <w:rFonts w:ascii="Arial" w:eastAsia="Arial" w:hAnsi="Arial" w:cs="Arial"/>
          <w:sz w:val="20"/>
          <w:szCs w:val="20"/>
        </w:rPr>
        <w:t>Agenzia di stampa </w:t>
      </w:r>
      <w:proofErr w:type="spellStart"/>
      <w:r w:rsidRPr="00625126">
        <w:rPr>
          <w:rFonts w:ascii="Arial" w:eastAsia="Arial" w:hAnsi="Arial" w:cs="Arial"/>
          <w:b/>
          <w:bCs/>
          <w:sz w:val="20"/>
          <w:szCs w:val="20"/>
        </w:rPr>
        <w:t>Univerona</w:t>
      </w:r>
      <w:proofErr w:type="spellEnd"/>
      <w:r w:rsidRPr="00625126">
        <w:rPr>
          <w:rFonts w:ascii="Arial" w:eastAsia="Arial" w:hAnsi="Arial" w:cs="Arial"/>
          <w:b/>
          <w:bCs/>
          <w:sz w:val="20"/>
          <w:szCs w:val="20"/>
        </w:rPr>
        <w:t xml:space="preserve"> News</w:t>
      </w:r>
      <w:r w:rsidRPr="007B1B0E">
        <w:rPr>
          <w:rFonts w:ascii="Arial" w:eastAsia="Arial" w:hAnsi="Arial" w:cs="Arial"/>
          <w:b/>
          <w:bCs/>
          <w:sz w:val="20"/>
          <w:szCs w:val="20"/>
          <w:u w:val="single"/>
        </w:rPr>
        <w:t> </w:t>
      </w:r>
    </w:p>
    <w:p w14:paraId="20F64290" w14:textId="77777777" w:rsidR="00654F19" w:rsidRDefault="00654F19" w:rsidP="00654F1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Roberta Dini, Elisa Innocenti, Sara </w:t>
      </w:r>
      <w:proofErr w:type="spellStart"/>
      <w:r>
        <w:rPr>
          <w:rFonts w:ascii="Arial" w:eastAsia="Arial" w:hAnsi="Arial" w:cs="Arial"/>
          <w:sz w:val="20"/>
          <w:szCs w:val="20"/>
        </w:rPr>
        <w:t>Mauroner</w:t>
      </w:r>
      <w:proofErr w:type="spellEnd"/>
    </w:p>
    <w:p w14:paraId="22645366" w14:textId="77777777" w:rsidR="00654F19" w:rsidRPr="007B1B0E" w:rsidRDefault="00654F19" w:rsidP="00654F1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366 6188411 - 3351593262 - 3491536099</w:t>
      </w:r>
    </w:p>
    <w:p w14:paraId="69A30401" w14:textId="61313574" w:rsidR="00766BAD" w:rsidRPr="000C6C9A" w:rsidRDefault="00654F19" w:rsidP="000C6C9A">
      <w:pPr>
        <w:jc w:val="both"/>
        <w:rPr>
          <w:rFonts w:ascii="Arial" w:eastAsia="Arial" w:hAnsi="Arial" w:cs="Arial"/>
          <w:sz w:val="20"/>
          <w:szCs w:val="20"/>
        </w:rPr>
      </w:pPr>
      <w:r w:rsidRPr="00625126">
        <w:rPr>
          <w:rFonts w:ascii="Arial" w:eastAsia="Arial" w:hAnsi="Arial" w:cs="Arial"/>
          <w:b/>
          <w:bCs/>
          <w:sz w:val="20"/>
          <w:szCs w:val="20"/>
        </w:rPr>
        <w:t>ufficio.stampa@ateneo.univr.it</w:t>
      </w:r>
      <w:r w:rsidRPr="007B1B0E">
        <w:rPr>
          <w:rFonts w:ascii="Arial" w:eastAsia="Arial" w:hAnsi="Arial" w:cs="Arial"/>
          <w:sz w:val="20"/>
          <w:szCs w:val="20"/>
        </w:rPr>
        <w:t>  </w:t>
      </w:r>
    </w:p>
    <w:sectPr w:rsidR="00766BAD" w:rsidRPr="000C6C9A" w:rsidSect="001100AE">
      <w:headerReference w:type="default" r:id="rId7"/>
      <w:footerReference w:type="default" r:id="rId8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E1FF" w14:textId="77777777" w:rsidR="00F96BC7" w:rsidRDefault="00F96BC7" w:rsidP="00D06FF2">
      <w:r>
        <w:separator/>
      </w:r>
    </w:p>
  </w:endnote>
  <w:endnote w:type="continuationSeparator" w:id="0">
    <w:p w14:paraId="561757E8" w14:textId="77777777" w:rsidR="00F96BC7" w:rsidRDefault="00F96BC7" w:rsidP="00D06FF2">
      <w:r>
        <w:continuationSeparator/>
      </w:r>
    </w:p>
  </w:endnote>
  <w:endnote w:type="continuationNotice" w:id="1">
    <w:p w14:paraId="49C7A747" w14:textId="77777777" w:rsidR="00F96BC7" w:rsidRDefault="00F96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UniCredit">
    <w:altName w:val="Calibri"/>
    <w:panose1 w:val="020B0604020202020204"/>
    <w:charset w:val="00"/>
    <w:family w:val="auto"/>
    <w:pitch w:val="variable"/>
    <w:sig w:usb0="A000022F" w:usb1="5000A06A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B396" w14:textId="77777777" w:rsidR="008F2CC6" w:rsidRDefault="008F2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9CD9" w14:textId="77777777" w:rsidR="00F96BC7" w:rsidRDefault="00F96BC7" w:rsidP="00D06FF2">
      <w:r>
        <w:separator/>
      </w:r>
    </w:p>
  </w:footnote>
  <w:footnote w:type="continuationSeparator" w:id="0">
    <w:p w14:paraId="08342FB4" w14:textId="77777777" w:rsidR="00F96BC7" w:rsidRDefault="00F96BC7" w:rsidP="00D06FF2">
      <w:r>
        <w:continuationSeparator/>
      </w:r>
    </w:p>
  </w:footnote>
  <w:footnote w:type="continuationNotice" w:id="1">
    <w:p w14:paraId="6369E93A" w14:textId="77777777" w:rsidR="00F96BC7" w:rsidRDefault="00F96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3826" w14:textId="77777777" w:rsidR="00D06FF2" w:rsidRDefault="00EC3C70">
    <w:pPr>
      <w:pStyle w:val="Intestazione"/>
    </w:pPr>
    <w:r w:rsidRPr="00161B1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952566" wp14:editId="3CC8B78F">
              <wp:simplePos x="0" y="0"/>
              <wp:positionH relativeFrom="column">
                <wp:posOffset>4585335</wp:posOffset>
              </wp:positionH>
              <wp:positionV relativeFrom="paragraph">
                <wp:posOffset>255270</wp:posOffset>
              </wp:positionV>
              <wp:extent cx="1819275" cy="49530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D4727A9" w14:textId="265EFBA7" w:rsidR="00266D6A" w:rsidRPr="00EF6A5B" w:rsidRDefault="00EF6A5B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F6A5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Area Comunicazione</w:t>
                          </w:r>
                          <w:r w:rsidR="00654F1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e Public engagement</w:t>
                          </w:r>
                        </w:p>
                        <w:p w14:paraId="26B9EBC1" w14:textId="0C13A43E" w:rsidR="00266D6A" w:rsidRPr="00EC3C70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525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61.05pt;margin-top:20.1pt;width:143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" filled="f" stroked="f">
              <v:textbox>
                <w:txbxContent>
                  <w:p w14:paraId="7D4727A9" w14:textId="265EFBA7" w:rsidR="00266D6A" w:rsidRPr="00EF6A5B" w:rsidRDefault="00EF6A5B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F6A5B">
                      <w:rPr>
                        <w:rFonts w:ascii="Arial" w:hAnsi="Arial"/>
                        <w:sz w:val="20"/>
                        <w:szCs w:val="20"/>
                      </w:rPr>
                      <w:t>Area Comunicazione</w:t>
                    </w:r>
                    <w:r w:rsidR="00654F19">
                      <w:rPr>
                        <w:rFonts w:ascii="Arial" w:hAnsi="Arial"/>
                        <w:sz w:val="20"/>
                        <w:szCs w:val="20"/>
                      </w:rPr>
                      <w:t xml:space="preserve"> e Public engagement</w:t>
                    </w:r>
                  </w:p>
                  <w:p w14:paraId="26B9EBC1" w14:textId="0C13A43E" w:rsidR="00266D6A" w:rsidRPr="00EC3C70" w:rsidRDefault="00266D6A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A412D">
      <w:rPr>
        <w:noProof/>
        <w:lang w:eastAsia="it-IT"/>
      </w:rPr>
      <w:drawing>
        <wp:inline distT="0" distB="0" distL="0" distR="0" wp14:anchorId="7B36CC4D" wp14:editId="0048A0A2">
          <wp:extent cx="2264735" cy="809625"/>
          <wp:effectExtent l="0" t="0" r="2540" b="0"/>
          <wp:docPr id="1" name="Immagine 1" descr="U:\OST-CIA\STAMPA\7-Logo_Univr_Dir_Comunicazione_2017\7-Logo_Univr_Dir_Comunicazione_2017\Kit_Logo_A-Esteso\A-Logo_Univr_Dir_Comunicazione_2017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ST-CIA\STAMPA\7-Logo_Univr_Dir_Comunicazione_2017\7-Logo_Univr_Dir_Comunicazione_2017\Kit_Logo_A-Esteso\A-Logo_Univr_Dir_Comunicazione_2017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36"/>
                  <a:stretch/>
                </pic:blipFill>
                <pic:spPr bwMode="auto">
                  <a:xfrm>
                    <a:off x="0" y="0"/>
                    <a:ext cx="22647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2DF0"/>
    <w:multiLevelType w:val="hybridMultilevel"/>
    <w:tmpl w:val="228A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54A43"/>
    <w:multiLevelType w:val="hybridMultilevel"/>
    <w:tmpl w:val="8612E2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F66566"/>
    <w:multiLevelType w:val="hybridMultilevel"/>
    <w:tmpl w:val="70C80618"/>
    <w:lvl w:ilvl="0" w:tplc="5DDEA90A">
      <w:start w:val="1"/>
      <w:numFmt w:val="bullet"/>
      <w:lvlText w:val="-"/>
      <w:lvlJc w:val="left"/>
      <w:pPr>
        <w:ind w:left="1080" w:hanging="360"/>
      </w:pPr>
      <w:rPr>
        <w:rFonts w:ascii="UniCredit" w:eastAsia="Arial" w:hAnsi="UniCredit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AE7EA3"/>
    <w:multiLevelType w:val="hybridMultilevel"/>
    <w:tmpl w:val="4224D5C6"/>
    <w:lvl w:ilvl="0" w:tplc="3236959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B123B2F"/>
    <w:multiLevelType w:val="hybridMultilevel"/>
    <w:tmpl w:val="6C709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51832">
    <w:abstractNumId w:val="0"/>
  </w:num>
  <w:num w:numId="2" w16cid:durableId="2080859368">
    <w:abstractNumId w:val="4"/>
  </w:num>
  <w:num w:numId="3" w16cid:durableId="969743562">
    <w:abstractNumId w:val="1"/>
  </w:num>
  <w:num w:numId="4" w16cid:durableId="1118139342">
    <w:abstractNumId w:val="2"/>
  </w:num>
  <w:num w:numId="5" w16cid:durableId="161416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4"/>
    <w:rsid w:val="00021D71"/>
    <w:rsid w:val="000249E6"/>
    <w:rsid w:val="00075036"/>
    <w:rsid w:val="00094B15"/>
    <w:rsid w:val="000A6328"/>
    <w:rsid w:val="000B74C7"/>
    <w:rsid w:val="000C2734"/>
    <w:rsid w:val="000C36E5"/>
    <w:rsid w:val="000C4361"/>
    <w:rsid w:val="000C6C9A"/>
    <w:rsid w:val="000D2C05"/>
    <w:rsid w:val="00102277"/>
    <w:rsid w:val="00107007"/>
    <w:rsid w:val="00107172"/>
    <w:rsid w:val="00107504"/>
    <w:rsid w:val="001100AE"/>
    <w:rsid w:val="001263E7"/>
    <w:rsid w:val="001335FB"/>
    <w:rsid w:val="00144B76"/>
    <w:rsid w:val="00151FFF"/>
    <w:rsid w:val="00162CCC"/>
    <w:rsid w:val="00170F1C"/>
    <w:rsid w:val="001900EB"/>
    <w:rsid w:val="00192D44"/>
    <w:rsid w:val="001C6C9E"/>
    <w:rsid w:val="001D1A81"/>
    <w:rsid w:val="001D719D"/>
    <w:rsid w:val="001F76A9"/>
    <w:rsid w:val="002121B3"/>
    <w:rsid w:val="00222F41"/>
    <w:rsid w:val="00232992"/>
    <w:rsid w:val="00235C99"/>
    <w:rsid w:val="00236CA6"/>
    <w:rsid w:val="00242EEB"/>
    <w:rsid w:val="002621CD"/>
    <w:rsid w:val="00266D6A"/>
    <w:rsid w:val="002747EB"/>
    <w:rsid w:val="00285946"/>
    <w:rsid w:val="002A0428"/>
    <w:rsid w:val="002A412D"/>
    <w:rsid w:val="002B4C93"/>
    <w:rsid w:val="002C54E8"/>
    <w:rsid w:val="002E6EC2"/>
    <w:rsid w:val="002F260F"/>
    <w:rsid w:val="002F35C2"/>
    <w:rsid w:val="002F5EB9"/>
    <w:rsid w:val="002F6CD3"/>
    <w:rsid w:val="0031323A"/>
    <w:rsid w:val="0032567A"/>
    <w:rsid w:val="0032624C"/>
    <w:rsid w:val="0033163C"/>
    <w:rsid w:val="00334D50"/>
    <w:rsid w:val="00336429"/>
    <w:rsid w:val="0033733F"/>
    <w:rsid w:val="00344D00"/>
    <w:rsid w:val="003658D9"/>
    <w:rsid w:val="00370910"/>
    <w:rsid w:val="00377280"/>
    <w:rsid w:val="00382E20"/>
    <w:rsid w:val="003A679E"/>
    <w:rsid w:val="003E6DCD"/>
    <w:rsid w:val="004124C3"/>
    <w:rsid w:val="00427495"/>
    <w:rsid w:val="0044540F"/>
    <w:rsid w:val="00490252"/>
    <w:rsid w:val="00497FB5"/>
    <w:rsid w:val="004B59A7"/>
    <w:rsid w:val="004C31D1"/>
    <w:rsid w:val="004C7F2D"/>
    <w:rsid w:val="004D2626"/>
    <w:rsid w:val="004D2960"/>
    <w:rsid w:val="004F095E"/>
    <w:rsid w:val="00527881"/>
    <w:rsid w:val="0053649D"/>
    <w:rsid w:val="00552B3B"/>
    <w:rsid w:val="00570003"/>
    <w:rsid w:val="005D0BA5"/>
    <w:rsid w:val="00625126"/>
    <w:rsid w:val="00625977"/>
    <w:rsid w:val="00651D52"/>
    <w:rsid w:val="00654F19"/>
    <w:rsid w:val="00667DD5"/>
    <w:rsid w:val="00684C10"/>
    <w:rsid w:val="006852EC"/>
    <w:rsid w:val="006967C9"/>
    <w:rsid w:val="006A608F"/>
    <w:rsid w:val="006A6565"/>
    <w:rsid w:val="006A671E"/>
    <w:rsid w:val="006B2A21"/>
    <w:rsid w:val="00701C90"/>
    <w:rsid w:val="0071669A"/>
    <w:rsid w:val="0072443E"/>
    <w:rsid w:val="0073165E"/>
    <w:rsid w:val="00736196"/>
    <w:rsid w:val="00763CB5"/>
    <w:rsid w:val="00766BAD"/>
    <w:rsid w:val="007816B0"/>
    <w:rsid w:val="007946EF"/>
    <w:rsid w:val="007B0BF0"/>
    <w:rsid w:val="00805AD1"/>
    <w:rsid w:val="0082325A"/>
    <w:rsid w:val="008363E3"/>
    <w:rsid w:val="00837884"/>
    <w:rsid w:val="008523C8"/>
    <w:rsid w:val="00882C06"/>
    <w:rsid w:val="00885CA0"/>
    <w:rsid w:val="00897296"/>
    <w:rsid w:val="008974BD"/>
    <w:rsid w:val="008A529D"/>
    <w:rsid w:val="008B3E78"/>
    <w:rsid w:val="008B6EC2"/>
    <w:rsid w:val="008E2D8E"/>
    <w:rsid w:val="008E6E44"/>
    <w:rsid w:val="008F2CC6"/>
    <w:rsid w:val="00903F1A"/>
    <w:rsid w:val="00935337"/>
    <w:rsid w:val="00954DBA"/>
    <w:rsid w:val="00955E02"/>
    <w:rsid w:val="00963194"/>
    <w:rsid w:val="00981141"/>
    <w:rsid w:val="00986FDE"/>
    <w:rsid w:val="009C22BF"/>
    <w:rsid w:val="009F10C2"/>
    <w:rsid w:val="009F6465"/>
    <w:rsid w:val="00A052F7"/>
    <w:rsid w:val="00A23B2C"/>
    <w:rsid w:val="00A2694C"/>
    <w:rsid w:val="00A436AC"/>
    <w:rsid w:val="00A70799"/>
    <w:rsid w:val="00A7399D"/>
    <w:rsid w:val="00A971F1"/>
    <w:rsid w:val="00AA220F"/>
    <w:rsid w:val="00AA6638"/>
    <w:rsid w:val="00AB4D6B"/>
    <w:rsid w:val="00AC0F38"/>
    <w:rsid w:val="00AD3BDE"/>
    <w:rsid w:val="00AE2E6E"/>
    <w:rsid w:val="00AF4280"/>
    <w:rsid w:val="00B1002C"/>
    <w:rsid w:val="00B15B69"/>
    <w:rsid w:val="00B22E0B"/>
    <w:rsid w:val="00B40A64"/>
    <w:rsid w:val="00B411AB"/>
    <w:rsid w:val="00B42772"/>
    <w:rsid w:val="00B429D9"/>
    <w:rsid w:val="00B76F1C"/>
    <w:rsid w:val="00BC303A"/>
    <w:rsid w:val="00BD499D"/>
    <w:rsid w:val="00BD4D6C"/>
    <w:rsid w:val="00C14FD1"/>
    <w:rsid w:val="00C16829"/>
    <w:rsid w:val="00C4480E"/>
    <w:rsid w:val="00C6628B"/>
    <w:rsid w:val="00C66B3B"/>
    <w:rsid w:val="00C84DBE"/>
    <w:rsid w:val="00CA00BE"/>
    <w:rsid w:val="00CA3D09"/>
    <w:rsid w:val="00CA756C"/>
    <w:rsid w:val="00CA7FD0"/>
    <w:rsid w:val="00CC2284"/>
    <w:rsid w:val="00CC4DB5"/>
    <w:rsid w:val="00CD68ED"/>
    <w:rsid w:val="00CE0F18"/>
    <w:rsid w:val="00D01787"/>
    <w:rsid w:val="00D06FF2"/>
    <w:rsid w:val="00D35006"/>
    <w:rsid w:val="00D70931"/>
    <w:rsid w:val="00D74F19"/>
    <w:rsid w:val="00D90832"/>
    <w:rsid w:val="00D92C0C"/>
    <w:rsid w:val="00DA41BF"/>
    <w:rsid w:val="00DA6669"/>
    <w:rsid w:val="00DD4512"/>
    <w:rsid w:val="00DE4729"/>
    <w:rsid w:val="00E5541A"/>
    <w:rsid w:val="00E6497D"/>
    <w:rsid w:val="00E758B9"/>
    <w:rsid w:val="00EA1C2B"/>
    <w:rsid w:val="00EA56BF"/>
    <w:rsid w:val="00EA5960"/>
    <w:rsid w:val="00EC1631"/>
    <w:rsid w:val="00EC3C70"/>
    <w:rsid w:val="00ED1311"/>
    <w:rsid w:val="00EE6623"/>
    <w:rsid w:val="00EF6A5B"/>
    <w:rsid w:val="00F061FD"/>
    <w:rsid w:val="00F25A12"/>
    <w:rsid w:val="00F277CB"/>
    <w:rsid w:val="00F33A43"/>
    <w:rsid w:val="00F52245"/>
    <w:rsid w:val="00F83A88"/>
    <w:rsid w:val="00F90910"/>
    <w:rsid w:val="00F96BC7"/>
    <w:rsid w:val="00FA36DC"/>
    <w:rsid w:val="00FC626F"/>
    <w:rsid w:val="00FE1F99"/>
    <w:rsid w:val="00FF2642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BFCCA"/>
  <w15:docId w15:val="{1F14F7CF-1A89-4810-84B1-45A7CAAE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B3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E2D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FF2"/>
  </w:style>
  <w:style w:type="paragraph" w:styleId="Pidipagina">
    <w:name w:val="footer"/>
    <w:basedOn w:val="Normale"/>
    <w:link w:val="Pidipagina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F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2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8E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E2D8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D8E"/>
    <w:rPr>
      <w:color w:val="800080" w:themeColor="followedHyperlink"/>
      <w:u w:val="single"/>
    </w:rPr>
  </w:style>
  <w:style w:type="character" w:customStyle="1" w:styleId="mejs-offscreen">
    <w:name w:val="mejs-offscreen"/>
    <w:basedOn w:val="Carpredefinitoparagrafo"/>
    <w:rsid w:val="00DA41BF"/>
  </w:style>
  <w:style w:type="character" w:customStyle="1" w:styleId="mejs-currenttime">
    <w:name w:val="mejs-currenttime"/>
    <w:basedOn w:val="Carpredefinitoparagrafo"/>
    <w:rsid w:val="00DA41BF"/>
  </w:style>
  <w:style w:type="character" w:customStyle="1" w:styleId="mejs-duration">
    <w:name w:val="mejs-duration"/>
    <w:basedOn w:val="Carpredefinitoparagrafo"/>
    <w:rsid w:val="00DA41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6BA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E44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78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78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7884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78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7884"/>
    <w:rPr>
      <w:rFonts w:eastAsiaTheme="minorEastAsia"/>
      <w:b/>
      <w:bCs/>
      <w:sz w:val="20"/>
      <w:szCs w:val="20"/>
      <w:lang w:eastAsia="it-IT"/>
    </w:rPr>
  </w:style>
  <w:style w:type="character" w:customStyle="1" w:styleId="Nessuno">
    <w:name w:val="Nessuno"/>
    <w:rsid w:val="00EF6A5B"/>
  </w:style>
  <w:style w:type="paragraph" w:customStyle="1" w:styleId="xmsonormal">
    <w:name w:val="x_msonormal"/>
    <w:basedOn w:val="Normale"/>
    <w:rsid w:val="00EF6A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Carpredefinitoparagrafo"/>
    <w:rsid w:val="00EF6A5B"/>
  </w:style>
  <w:style w:type="character" w:customStyle="1" w:styleId="xhyperlink0">
    <w:name w:val="x_hyperlink0"/>
    <w:basedOn w:val="Carpredefinitoparagrafo"/>
    <w:rsid w:val="00EF6A5B"/>
  </w:style>
  <w:style w:type="paragraph" w:customStyle="1" w:styleId="xxmsonormal">
    <w:name w:val="x_xmsonormal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EA1C2B"/>
  </w:style>
  <w:style w:type="paragraph" w:styleId="Testonormale">
    <w:name w:val="Plain Text"/>
    <w:basedOn w:val="Normale"/>
    <w:link w:val="TestonormaleCarattere"/>
    <w:uiPriority w:val="99"/>
    <w:unhideWhenUsed/>
    <w:rsid w:val="00667DD5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67DD5"/>
    <w:rPr>
      <w:rFonts w:ascii="Calibri" w:eastAsia="Calibri" w:hAnsi="Calibri" w:cs="Times New Roman"/>
      <w:szCs w:val="21"/>
    </w:rPr>
  </w:style>
  <w:style w:type="paragraph" w:styleId="Paragrafoelenco">
    <w:name w:val="List Paragraph"/>
    <w:basedOn w:val="Normale"/>
    <w:uiPriority w:val="34"/>
    <w:qFormat/>
    <w:rsid w:val="0057000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CA7FD0"/>
  </w:style>
  <w:style w:type="character" w:styleId="Menzionenonrisolta">
    <w:name w:val="Unresolved Mention"/>
    <w:basedOn w:val="Carpredefinitoparagrafo"/>
    <w:uiPriority w:val="99"/>
    <w:semiHidden/>
    <w:unhideWhenUsed/>
    <w:rsid w:val="00CA7FD0"/>
    <w:rPr>
      <w:color w:val="605E5C"/>
      <w:shd w:val="clear" w:color="auto" w:fill="E1DFDD"/>
    </w:rPr>
  </w:style>
  <w:style w:type="paragraph" w:customStyle="1" w:styleId="Standard">
    <w:name w:val="Standard"/>
    <w:rsid w:val="00C84DBE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Viola Degl'Innocenti</cp:lastModifiedBy>
  <cp:revision>5</cp:revision>
  <dcterms:created xsi:type="dcterms:W3CDTF">2024-04-17T08:36:00Z</dcterms:created>
  <dcterms:modified xsi:type="dcterms:W3CDTF">2024-04-23T08:37:00Z</dcterms:modified>
</cp:coreProperties>
</file>