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0617" w:rsidRDefault="00AA0617" w:rsidP="00AA061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20 novembre 2019</w:t>
      </w:r>
    </w:p>
    <w:p w:rsidR="00AA0617" w:rsidRDefault="00AA0617" w:rsidP="00AA061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AA0617" w:rsidRDefault="00AA0617" w:rsidP="00AA061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AA0617" w:rsidRPr="00393090" w:rsidRDefault="00AA0617" w:rsidP="00AA0617">
      <w:pPr>
        <w:jc w:val="center"/>
        <w:rPr>
          <w:rFonts w:ascii="Arial" w:hAnsi="Arial" w:cs="Arial"/>
          <w:b/>
          <w:sz w:val="32"/>
          <w:szCs w:val="32"/>
        </w:rPr>
      </w:pPr>
      <w:r w:rsidRPr="00393090">
        <w:rPr>
          <w:rFonts w:ascii="Arial" w:hAnsi="Arial" w:cs="Arial"/>
          <w:b/>
          <w:sz w:val="32"/>
          <w:szCs w:val="32"/>
        </w:rPr>
        <w:t xml:space="preserve">Lo sviluppo emotivo è modellato dalla cultura di riferimento </w:t>
      </w:r>
    </w:p>
    <w:p w:rsidR="00AA0617" w:rsidRPr="00393090" w:rsidRDefault="00AA0617" w:rsidP="00AA061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0617" w:rsidRDefault="00AA0617" w:rsidP="00AA0617">
      <w:pPr>
        <w:jc w:val="center"/>
        <w:rPr>
          <w:rFonts w:ascii="Arial" w:hAnsi="Arial" w:cs="Arial"/>
          <w:bCs/>
          <w:szCs w:val="22"/>
        </w:rPr>
      </w:pPr>
      <w:r w:rsidRPr="002E0E48">
        <w:rPr>
          <w:rFonts w:ascii="Arial" w:eastAsia="Times New Roman" w:hAnsi="Arial" w:cs="Arial"/>
          <w:szCs w:val="22"/>
        </w:rPr>
        <w:t>Pubblicata sulla rivista “</w:t>
      </w:r>
      <w:r>
        <w:rPr>
          <w:rFonts w:ascii="Arial" w:hAnsi="Arial" w:cs="Arial"/>
          <w:bCs/>
          <w:szCs w:val="22"/>
        </w:rPr>
        <w:t>Developmental Psychology</w:t>
      </w:r>
      <w:r w:rsidRPr="002E0E48">
        <w:rPr>
          <w:rFonts w:ascii="Arial" w:hAnsi="Arial" w:cs="Arial"/>
          <w:bCs/>
          <w:szCs w:val="22"/>
        </w:rPr>
        <w:t>”</w:t>
      </w:r>
      <w:r>
        <w:rPr>
          <w:rFonts w:ascii="Arial" w:hAnsi="Arial" w:cs="Arial"/>
          <w:bCs/>
          <w:szCs w:val="22"/>
        </w:rPr>
        <w:t>, n</w:t>
      </w:r>
      <w:r w:rsidR="00F96047">
        <w:rPr>
          <w:rFonts w:ascii="Arial" w:hAnsi="Arial" w:cs="Arial"/>
          <w:bCs/>
          <w:szCs w:val="22"/>
        </w:rPr>
        <w:t>umero s</w:t>
      </w:r>
      <w:r>
        <w:rPr>
          <w:rFonts w:ascii="Arial" w:hAnsi="Arial" w:cs="Arial"/>
          <w:bCs/>
          <w:szCs w:val="22"/>
        </w:rPr>
        <w:t>peciale “New perspectives on the Development of Human Emotion”</w:t>
      </w:r>
      <w:r w:rsidR="00F96047">
        <w:rPr>
          <w:rFonts w:ascii="Arial" w:hAnsi="Arial" w:cs="Arial"/>
          <w:bCs/>
          <w:szCs w:val="22"/>
        </w:rPr>
        <w:t>,</w:t>
      </w:r>
      <w:r w:rsidRPr="002E0E48">
        <w:rPr>
          <w:rFonts w:ascii="Arial" w:hAnsi="Arial" w:cs="Arial"/>
          <w:bCs/>
          <w:szCs w:val="22"/>
        </w:rPr>
        <w:t xml:space="preserve"> una ricerca coordinata </w:t>
      </w:r>
    </w:p>
    <w:p w:rsidR="00AA0617" w:rsidRPr="002E0E48" w:rsidRDefault="00AA0617" w:rsidP="00AA0617">
      <w:pPr>
        <w:jc w:val="center"/>
        <w:rPr>
          <w:rFonts w:ascii="Arial" w:eastAsia="Times New Roman" w:hAnsi="Arial" w:cs="Arial"/>
          <w:szCs w:val="22"/>
        </w:rPr>
      </w:pPr>
      <w:r w:rsidRPr="002E0E48">
        <w:rPr>
          <w:rFonts w:ascii="Arial" w:hAnsi="Arial" w:cs="Arial"/>
          <w:bCs/>
          <w:szCs w:val="22"/>
        </w:rPr>
        <w:t>da</w:t>
      </w:r>
      <w:r>
        <w:rPr>
          <w:rFonts w:ascii="Arial" w:hAnsi="Arial" w:cs="Arial"/>
          <w:bCs/>
          <w:szCs w:val="22"/>
        </w:rPr>
        <w:t>l</w:t>
      </w:r>
      <w:r w:rsidRPr="002E0E48">
        <w:rPr>
          <w:rFonts w:ascii="Arial" w:hAnsi="Arial" w:cs="Arial"/>
          <w:bCs/>
          <w:szCs w:val="22"/>
        </w:rPr>
        <w:t>l’</w:t>
      </w:r>
      <w:r>
        <w:rPr>
          <w:rFonts w:ascii="Arial" w:hAnsi="Arial" w:cs="Arial"/>
          <w:bCs/>
          <w:szCs w:val="22"/>
        </w:rPr>
        <w:t>U</w:t>
      </w:r>
      <w:r w:rsidRPr="002E0E48">
        <w:rPr>
          <w:rFonts w:ascii="Arial" w:hAnsi="Arial" w:cs="Arial"/>
          <w:bCs/>
          <w:szCs w:val="22"/>
        </w:rPr>
        <w:t>niversità di Verona</w:t>
      </w:r>
    </w:p>
    <w:p w:rsidR="00AA0617" w:rsidRPr="009F6F7A" w:rsidRDefault="00AA0617" w:rsidP="00AA061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A0617" w:rsidRDefault="00AA0617" w:rsidP="00AA0617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AA0617" w:rsidRDefault="00AA0617" w:rsidP="00F96047">
      <w:pPr>
        <w:spacing w:line="360" w:lineRule="auto"/>
        <w:jc w:val="both"/>
        <w:rPr>
          <w:rFonts w:ascii="Arial" w:hAnsi="Arial" w:cs="Arial"/>
          <w:b/>
          <w:bCs/>
        </w:rPr>
      </w:pPr>
      <w:r w:rsidRPr="00530D79">
        <w:rPr>
          <w:rFonts w:ascii="Arial" w:hAnsi="Arial" w:cs="Arial"/>
          <w:b/>
          <w:bCs/>
        </w:rPr>
        <w:t>La comparsa del sorriso sociale durante la comunicazione faccia-a-faccia genitore-lattante è considerata una pietra miliare dello sviluppo emotivo umano</w:t>
      </w:r>
      <w:r>
        <w:rPr>
          <w:rFonts w:ascii="Arial" w:hAnsi="Arial" w:cs="Arial"/>
          <w:b/>
          <w:bCs/>
        </w:rPr>
        <w:t xml:space="preserve"> nella cultura occidentale</w:t>
      </w:r>
      <w:r w:rsidRPr="00530D79">
        <w:rPr>
          <w:rFonts w:ascii="Arial" w:hAnsi="Arial" w:cs="Arial"/>
          <w:b/>
          <w:bCs/>
        </w:rPr>
        <w:t xml:space="preserve">, ma non si osserva frequentemente </w:t>
      </w:r>
      <w:r>
        <w:rPr>
          <w:rFonts w:ascii="Arial" w:hAnsi="Arial" w:cs="Arial"/>
          <w:b/>
          <w:bCs/>
        </w:rPr>
        <w:t xml:space="preserve">nelle altre </w:t>
      </w:r>
      <w:r w:rsidRPr="00530D79">
        <w:rPr>
          <w:rFonts w:ascii="Arial" w:hAnsi="Arial" w:cs="Arial"/>
          <w:b/>
          <w:bCs/>
        </w:rPr>
        <w:t>culture.</w:t>
      </w:r>
      <w:r w:rsidRPr="000779FE">
        <w:rPr>
          <w:rFonts w:ascii="Arial" w:hAnsi="Arial" w:cs="Arial"/>
          <w:b/>
          <w:bCs/>
        </w:rPr>
        <w:t xml:space="preserve"> Uno studio recentemente pubblicato sulla rivista </w:t>
      </w:r>
      <w:r>
        <w:rPr>
          <w:rFonts w:ascii="Arial" w:hAnsi="Arial" w:cs="Arial"/>
          <w:b/>
          <w:bCs/>
        </w:rPr>
        <w:t>Developmental Psychology</w:t>
      </w:r>
      <w:r w:rsidRPr="000779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ha messo a confronto tre campioni di diadi madre-lattante di etnie e culture diverse e dimostrato come lo sviluppo emotivo umano può intraprendere direzioni diverse non solo in base all’esperienza relazionale ma anche al contesto culturale di appartenenza.</w:t>
      </w:r>
    </w:p>
    <w:p w:rsidR="00AA0617" w:rsidRPr="000779FE" w:rsidRDefault="00AA0617" w:rsidP="00F9604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0617" w:rsidRPr="00DE2845" w:rsidRDefault="00AA0617" w:rsidP="00F96047">
      <w:pPr>
        <w:spacing w:line="360" w:lineRule="auto"/>
        <w:jc w:val="both"/>
        <w:rPr>
          <w:rFonts w:ascii="Arial" w:hAnsi="Arial" w:cs="Arial"/>
          <w:bCs/>
        </w:rPr>
      </w:pPr>
      <w:r w:rsidRPr="00DE2845">
        <w:rPr>
          <w:rFonts w:ascii="Arial" w:hAnsi="Arial" w:cs="Arial"/>
          <w:b/>
          <w:bCs/>
        </w:rPr>
        <w:t>La ricerca coordinata da Manuela Lavelli, docente del dipartimento di Scienze umane, diretto da Riccardo Panattoni</w:t>
      </w:r>
      <w:r>
        <w:rPr>
          <w:rFonts w:ascii="Arial" w:hAnsi="Arial" w:cs="Arial"/>
          <w:b/>
          <w:bCs/>
        </w:rPr>
        <w:t>, con la partecipazione della dottoranda Cecilia Carra,</w:t>
      </w:r>
      <w:r w:rsidRPr="00DE284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è stata condotta in collaborazione con University of </w:t>
      </w:r>
      <w:r w:rsidRPr="00DE2845">
        <w:rPr>
          <w:rFonts w:ascii="Arial" w:hAnsi="Arial" w:cs="Arial"/>
          <w:bCs/>
        </w:rPr>
        <w:t>Osnabrück, German</w:t>
      </w:r>
      <w:r>
        <w:rPr>
          <w:rFonts w:ascii="Arial" w:hAnsi="Arial" w:cs="Arial"/>
          <w:bCs/>
        </w:rPr>
        <w:t>ia</w:t>
      </w:r>
      <w:r w:rsidRPr="00DE2845">
        <w:rPr>
          <w:rFonts w:ascii="Arial" w:hAnsi="Arial" w:cs="Arial"/>
          <w:bCs/>
        </w:rPr>
        <w:t>, e</w:t>
      </w:r>
      <w:r>
        <w:rPr>
          <w:rFonts w:ascii="Arial" w:hAnsi="Arial" w:cs="Arial"/>
          <w:bCs/>
        </w:rPr>
        <w:t xml:space="preserve"> l’U</w:t>
      </w:r>
      <w:r w:rsidRPr="00DE2845">
        <w:rPr>
          <w:rFonts w:ascii="Arial" w:hAnsi="Arial" w:cs="Arial"/>
          <w:bCs/>
        </w:rPr>
        <w:t>niversità di Milano-Bicocca</w:t>
      </w:r>
      <w:r>
        <w:rPr>
          <w:rFonts w:ascii="Arial" w:hAnsi="Arial" w:cs="Arial"/>
          <w:bCs/>
        </w:rPr>
        <w:t>, grazie anche ai finanziamenti della borsa internazionale di dottorato di ateneo e della German Research Foundation.</w:t>
      </w:r>
    </w:p>
    <w:p w:rsidR="00AA0617" w:rsidRPr="00DE2845" w:rsidRDefault="00AA0617" w:rsidP="00F96047">
      <w:pPr>
        <w:spacing w:line="360" w:lineRule="auto"/>
        <w:jc w:val="both"/>
        <w:rPr>
          <w:rFonts w:ascii="Arial" w:hAnsi="Arial" w:cs="Arial"/>
          <w:bCs/>
        </w:rPr>
      </w:pPr>
    </w:p>
    <w:p w:rsidR="00AA0617" w:rsidRDefault="00AA0617" w:rsidP="00F96047">
      <w:pPr>
        <w:spacing w:line="360" w:lineRule="auto"/>
        <w:jc w:val="both"/>
        <w:rPr>
          <w:rFonts w:ascii="Arial" w:hAnsi="Arial" w:cs="Arial"/>
        </w:rPr>
      </w:pPr>
      <w:r w:rsidRPr="00DE2845">
        <w:rPr>
          <w:rFonts w:ascii="Arial" w:hAnsi="Arial" w:cs="Arial"/>
        </w:rPr>
        <w:t xml:space="preserve">“Lo studio ha confrontato </w:t>
      </w:r>
      <w:r>
        <w:rPr>
          <w:rFonts w:ascii="Arial" w:hAnsi="Arial" w:cs="Arial"/>
        </w:rPr>
        <w:t>2</w:t>
      </w:r>
      <w:r w:rsidRPr="00DE2845">
        <w:rPr>
          <w:rFonts w:ascii="Arial" w:hAnsi="Arial" w:cs="Arial"/>
        </w:rPr>
        <w:t xml:space="preserve"> campioni di culture che hanno diversi obiettivi di socializzazione nello sviluppo dei bambini: famiglie occidentali/italiane di classe-media</w:t>
      </w:r>
      <w:r>
        <w:rPr>
          <w:rFonts w:ascii="Arial" w:hAnsi="Arial" w:cs="Arial"/>
        </w:rPr>
        <w:t xml:space="preserve"> e</w:t>
      </w:r>
      <w:r w:rsidRPr="00DE2845">
        <w:rPr>
          <w:rFonts w:ascii="Arial" w:hAnsi="Arial" w:cs="Arial"/>
        </w:rPr>
        <w:t xml:space="preserve"> famiglie di villaggi rurali tradizionali dell’etnia Nso in Camerun, e </w:t>
      </w:r>
      <w:r>
        <w:rPr>
          <w:rFonts w:ascii="Arial" w:hAnsi="Arial" w:cs="Arial"/>
        </w:rPr>
        <w:t xml:space="preserve">un terzo campione di </w:t>
      </w:r>
      <w:r w:rsidRPr="00DE2845">
        <w:rPr>
          <w:rFonts w:ascii="Arial" w:hAnsi="Arial" w:cs="Arial"/>
        </w:rPr>
        <w:t>famiglie immigrate in Italia dalla stessa zona dell’Africa Occidentale</w:t>
      </w:r>
      <w:r>
        <w:rPr>
          <w:rFonts w:ascii="Arial" w:hAnsi="Arial" w:cs="Arial"/>
        </w:rPr>
        <w:t xml:space="preserve">”, commenta </w:t>
      </w:r>
      <w:r w:rsidRPr="00DE2845">
        <w:rPr>
          <w:rFonts w:ascii="Arial" w:hAnsi="Arial" w:cs="Arial"/>
          <w:b/>
        </w:rPr>
        <w:t>Lavelli</w:t>
      </w:r>
      <w:r>
        <w:rPr>
          <w:rFonts w:ascii="Arial" w:hAnsi="Arial" w:cs="Arial"/>
        </w:rPr>
        <w:t>. “</w:t>
      </w:r>
      <w:r w:rsidRPr="00DE2845">
        <w:rPr>
          <w:rFonts w:ascii="Arial" w:hAnsi="Arial" w:cs="Arial"/>
        </w:rPr>
        <w:t xml:space="preserve">In ognuno dei 3 campioni l’interazione spontanea di 20 diadi madre-lattante è stata </w:t>
      </w:r>
      <w:r w:rsidRPr="00DE2845">
        <w:rPr>
          <w:rFonts w:ascii="Arial" w:hAnsi="Arial" w:cs="Arial"/>
        </w:rPr>
        <w:lastRenderedPageBreak/>
        <w:t>videoregistrata quindicinalmente da 4 a 12 settimane di vita del bambino, cioè da prima a dopo la comparsa del sorriso sociale</w:t>
      </w:r>
      <w:r>
        <w:rPr>
          <w:rFonts w:ascii="Arial" w:hAnsi="Arial" w:cs="Arial"/>
        </w:rPr>
        <w:t>”</w:t>
      </w:r>
      <w:r w:rsidRPr="00DE2845">
        <w:rPr>
          <w:rFonts w:ascii="Arial" w:hAnsi="Arial" w:cs="Arial"/>
        </w:rPr>
        <w:t>.</w:t>
      </w:r>
    </w:p>
    <w:p w:rsidR="00AA0617" w:rsidRDefault="00AA0617" w:rsidP="00F96047">
      <w:pPr>
        <w:spacing w:line="360" w:lineRule="auto"/>
        <w:jc w:val="both"/>
        <w:rPr>
          <w:rFonts w:ascii="Arial" w:hAnsi="Arial" w:cs="Arial"/>
        </w:rPr>
      </w:pPr>
    </w:p>
    <w:p w:rsidR="00AA0617" w:rsidRDefault="00AA0617" w:rsidP="00F960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Pr="00A74DE6">
        <w:rPr>
          <w:rFonts w:ascii="Arial" w:hAnsi="Arial" w:cs="Arial"/>
        </w:rPr>
        <w:t xml:space="preserve">nuovo metodo di analisi che combina microanalisi (frame-by-frame) dei comportamenti </w:t>
      </w:r>
      <w:r>
        <w:rPr>
          <w:rFonts w:ascii="Arial" w:hAnsi="Arial" w:cs="Arial"/>
        </w:rPr>
        <w:t xml:space="preserve">videoregistrati </w:t>
      </w:r>
      <w:r w:rsidRPr="00A74DE6">
        <w:rPr>
          <w:rFonts w:ascii="Arial" w:hAnsi="Arial" w:cs="Arial"/>
        </w:rPr>
        <w:t>e analisi statistica sequenziale ha permesso di identificare diversi pattern di co-regolazione emotiva nei 3 diversi gruppi culturali</w:t>
      </w:r>
      <w:r>
        <w:rPr>
          <w:rFonts w:ascii="Arial" w:hAnsi="Arial" w:cs="Arial"/>
        </w:rPr>
        <w:t xml:space="preserve">. </w:t>
      </w:r>
    </w:p>
    <w:p w:rsidR="00AA0617" w:rsidRDefault="00AA0617" w:rsidP="00F96047">
      <w:pPr>
        <w:spacing w:line="360" w:lineRule="auto"/>
        <w:jc w:val="both"/>
        <w:rPr>
          <w:rFonts w:ascii="Arial" w:hAnsi="Arial" w:cs="Arial"/>
        </w:rPr>
      </w:pPr>
    </w:p>
    <w:p w:rsidR="00AA0617" w:rsidRPr="00A74DE6" w:rsidRDefault="00AA0617" w:rsidP="00F960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ricerca”, prosegue Lavelli, “ha evidenziato che già a 4 settimane i bambini </w:t>
      </w:r>
      <w:r w:rsidRPr="00A74DE6">
        <w:rPr>
          <w:rFonts w:ascii="Arial" w:hAnsi="Arial" w:cs="Arial"/>
        </w:rPr>
        <w:t>italian</w:t>
      </w:r>
      <w:r>
        <w:rPr>
          <w:rFonts w:ascii="Arial" w:hAnsi="Arial" w:cs="Arial"/>
        </w:rPr>
        <w:t>i</w:t>
      </w:r>
      <w:r w:rsidRPr="00A74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manifestano</w:t>
      </w:r>
      <w:r w:rsidRPr="00A74DE6">
        <w:rPr>
          <w:rFonts w:ascii="Arial" w:hAnsi="Arial" w:cs="Arial"/>
        </w:rPr>
        <w:t xml:space="preserve"> attenzione attiva al volto della madre che sorride e parla affettuosamente; quest</w:t>
      </w:r>
      <w:r>
        <w:rPr>
          <w:rFonts w:ascii="Arial" w:hAnsi="Arial" w:cs="Arial"/>
        </w:rPr>
        <w:t>o</w:t>
      </w:r>
      <w:r w:rsidRPr="00A74DE6">
        <w:rPr>
          <w:rFonts w:ascii="Arial" w:hAnsi="Arial" w:cs="Arial"/>
        </w:rPr>
        <w:t xml:space="preserve"> contatto visivo faccia-a-faccia incoraggia la comparsa del sorriso sociale e la formazione di sequenze di scambio di emozioni positive che si stabilizzano entro il terzo mese. Diversamente, le madri Nso del Camerun</w:t>
      </w:r>
      <w:r>
        <w:rPr>
          <w:rFonts w:ascii="Arial" w:hAnsi="Arial" w:cs="Arial"/>
        </w:rPr>
        <w:t>, in un contesto di maggiore precarietà,</w:t>
      </w:r>
      <w:r w:rsidRPr="00A74DE6">
        <w:rPr>
          <w:rFonts w:ascii="Arial" w:hAnsi="Arial" w:cs="Arial"/>
        </w:rPr>
        <w:t xml:space="preserve"> privilegiano il contatto corporeo (che previene l’espressione di emozioni negative) e la stimolazione motoria del bambino piuttosto che </w:t>
      </w:r>
      <w:r>
        <w:rPr>
          <w:rFonts w:ascii="Arial" w:hAnsi="Arial" w:cs="Arial"/>
        </w:rPr>
        <w:t xml:space="preserve">lo </w:t>
      </w:r>
      <w:r w:rsidRPr="00A74DE6">
        <w:rPr>
          <w:rFonts w:ascii="Arial" w:hAnsi="Arial" w:cs="Arial"/>
        </w:rPr>
        <w:t xml:space="preserve">scambio faccia-a-faccia; così che alla comparsa del sorriso sociale dei loro bambini, le madri Nso rispondono con stimolazione tattile che </w:t>
      </w:r>
      <w:r>
        <w:rPr>
          <w:rFonts w:ascii="Arial" w:hAnsi="Arial" w:cs="Arial"/>
        </w:rPr>
        <w:t xml:space="preserve">provoca distoglimento dello sguardo </w:t>
      </w:r>
      <w:r w:rsidRPr="00A74DE6">
        <w:rPr>
          <w:rFonts w:ascii="Arial" w:hAnsi="Arial" w:cs="Arial"/>
        </w:rPr>
        <w:t>e dell’espressività emozionale</w:t>
      </w:r>
      <w:r>
        <w:rPr>
          <w:rFonts w:ascii="Arial" w:hAnsi="Arial" w:cs="Arial"/>
        </w:rPr>
        <w:t>, funzionale a mantenere i bambini più calmi</w:t>
      </w:r>
      <w:r w:rsidRPr="00A74DE6">
        <w:rPr>
          <w:rFonts w:ascii="Arial" w:hAnsi="Arial" w:cs="Arial"/>
        </w:rPr>
        <w:t>. Infine, le famiglie immigrate mostrano interessanti combinazioni di pattern di co-regolazione emotiva tipici della cultura di origine e di quella del nuovo Paese</w:t>
      </w:r>
      <w:r>
        <w:rPr>
          <w:rFonts w:ascii="Arial" w:hAnsi="Arial" w:cs="Arial"/>
        </w:rPr>
        <w:t>. Questi risultati documentano come i primi pattern di co-regolazione emotiva possono incidere sulle predisposizioni biologiche, dando origine a differenti traiettorie di sviluppo emotivo in differenti contesti socioculturali”</w:t>
      </w:r>
      <w:r w:rsidRPr="00A74DE6">
        <w:rPr>
          <w:rFonts w:ascii="Arial" w:hAnsi="Arial" w:cs="Arial"/>
        </w:rPr>
        <w:t xml:space="preserve">. </w:t>
      </w:r>
    </w:p>
    <w:p w:rsidR="00AA0617" w:rsidRPr="00DE2845" w:rsidRDefault="00AA0617" w:rsidP="00AA0617">
      <w:pPr>
        <w:spacing w:line="360" w:lineRule="auto"/>
        <w:jc w:val="both"/>
        <w:rPr>
          <w:rFonts w:ascii="Arial" w:hAnsi="Arial" w:cs="Arial"/>
        </w:rPr>
      </w:pPr>
    </w:p>
    <w:p w:rsidR="00AA0617" w:rsidRDefault="00AA0617" w:rsidP="00AA0617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DOI: </w:t>
      </w:r>
      <w:r w:rsidRPr="00A74DE6">
        <w:rPr>
          <w:rFonts w:ascii="Arial" w:hAnsi="Arial" w:cs="Arial"/>
        </w:rPr>
        <w:t>10.1037/dev0000696</w:t>
      </w:r>
    </w:p>
    <w:p w:rsidR="00AA0617" w:rsidRPr="002E0E48" w:rsidRDefault="00AA0617" w:rsidP="00AA0617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A0617" w:rsidRPr="00AA0617" w:rsidRDefault="00AA0617" w:rsidP="00AA06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2E0E48">
        <w:rPr>
          <w:rFonts w:ascii="Arial" w:hAnsi="Arial" w:cs="Arial"/>
          <w:b/>
        </w:rPr>
        <w:t xml:space="preserve">er eventuali interviste e approfondimenti: </w:t>
      </w:r>
      <w:r w:rsidRPr="00A74DE6">
        <w:rPr>
          <w:rFonts w:ascii="Arial" w:hAnsi="Arial" w:cs="Arial"/>
        </w:rPr>
        <w:t>Manuela Lavelli 338.9847175</w:t>
      </w:r>
    </w:p>
    <w:p w:rsidR="00AA0617" w:rsidRDefault="00AA0617" w:rsidP="00AA0617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AA0617" w:rsidRDefault="00AA0617" w:rsidP="00AA0617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AA0617" w:rsidRDefault="00AA0617" w:rsidP="00AA06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0617" w:rsidRDefault="00AA0617" w:rsidP="00AA06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AA0617" w:rsidRDefault="00AA0617" w:rsidP="00AA06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AA0617" w:rsidRDefault="00AA0617" w:rsidP="00AA06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:rsidR="00AA0617" w:rsidRPr="00D45C99" w:rsidRDefault="00AA0617" w:rsidP="00AA0617">
      <w:pPr>
        <w:rPr>
          <w:rFonts w:ascii="Arial" w:hAnsi="Arial" w:cs="Arial"/>
          <w:color w:val="000000"/>
          <w:sz w:val="20"/>
          <w:szCs w:val="20"/>
        </w:rPr>
      </w:pPr>
      <w:r w:rsidRPr="00D45C99">
        <w:rPr>
          <w:rFonts w:ascii="Arial" w:hAnsi="Arial" w:cs="Arial"/>
          <w:color w:val="000000"/>
          <w:sz w:val="20"/>
          <w:szCs w:val="20"/>
        </w:rPr>
        <w:t>M. 335 1593262</w:t>
      </w:r>
    </w:p>
    <w:p w:rsidR="00AA0617" w:rsidRPr="00AA0617" w:rsidRDefault="00AA0617" w:rsidP="00AA06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AA0617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history="1">
        <w:r w:rsidRPr="00AA0617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8E2D8E" w:rsidRPr="00AA0617" w:rsidRDefault="008E2D8E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8E2D8E" w:rsidRPr="00AA0617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96" w:rsidRDefault="00413196" w:rsidP="00D06FF2">
      <w:r>
        <w:separator/>
      </w:r>
    </w:p>
  </w:endnote>
  <w:endnote w:type="continuationSeparator" w:id="0">
    <w:p w:rsidR="00413196" w:rsidRDefault="00413196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B" w:rsidRPr="0078429B" w:rsidRDefault="00D3263B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D3263B" w:rsidRPr="0078429B" w:rsidRDefault="00D3263B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D3263B" w:rsidRPr="0078429B" w:rsidRDefault="00D3263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96" w:rsidRDefault="00413196" w:rsidP="00D06FF2">
      <w:r>
        <w:separator/>
      </w:r>
    </w:p>
  </w:footnote>
  <w:footnote w:type="continuationSeparator" w:id="0">
    <w:p w:rsidR="00413196" w:rsidRDefault="00413196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B" w:rsidRDefault="00D3263B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D3263B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D3263B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3263B" w:rsidRPr="00EC3C70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D3263B" w:rsidRDefault="00D3263B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D3263B" w:rsidRDefault="00D3263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D3263B" w:rsidRPr="00EC3C70" w:rsidRDefault="00D3263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263B" w:rsidRDefault="00D3263B">
    <w:pPr>
      <w:pStyle w:val="Intestazione"/>
    </w:pPr>
  </w:p>
  <w:p w:rsidR="00D3263B" w:rsidRDefault="00D326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1120D"/>
    <w:rsid w:val="00017AAA"/>
    <w:rsid w:val="000404B8"/>
    <w:rsid w:val="00043961"/>
    <w:rsid w:val="000454B8"/>
    <w:rsid w:val="00047737"/>
    <w:rsid w:val="00062642"/>
    <w:rsid w:val="00065B75"/>
    <w:rsid w:val="000661F8"/>
    <w:rsid w:val="000A5203"/>
    <w:rsid w:val="000C0ED5"/>
    <w:rsid w:val="000D2C05"/>
    <w:rsid w:val="000E2A0E"/>
    <w:rsid w:val="000F67EA"/>
    <w:rsid w:val="00102277"/>
    <w:rsid w:val="00103FB6"/>
    <w:rsid w:val="001045C2"/>
    <w:rsid w:val="00105D56"/>
    <w:rsid w:val="0014372C"/>
    <w:rsid w:val="00173DB0"/>
    <w:rsid w:val="00176663"/>
    <w:rsid w:val="001974EB"/>
    <w:rsid w:val="001A3601"/>
    <w:rsid w:val="001C4C28"/>
    <w:rsid w:val="001F24E4"/>
    <w:rsid w:val="001F5D14"/>
    <w:rsid w:val="001F76A9"/>
    <w:rsid w:val="00246303"/>
    <w:rsid w:val="002529E7"/>
    <w:rsid w:val="00260D4A"/>
    <w:rsid w:val="00266D6A"/>
    <w:rsid w:val="00267FA7"/>
    <w:rsid w:val="00270EE1"/>
    <w:rsid w:val="00276BEC"/>
    <w:rsid w:val="00286FC7"/>
    <w:rsid w:val="00292CD6"/>
    <w:rsid w:val="002A3252"/>
    <w:rsid w:val="002B24DF"/>
    <w:rsid w:val="002B5DDF"/>
    <w:rsid w:val="002D4B66"/>
    <w:rsid w:val="002E1DDB"/>
    <w:rsid w:val="002F1B43"/>
    <w:rsid w:val="003132ED"/>
    <w:rsid w:val="00355A21"/>
    <w:rsid w:val="00394EC0"/>
    <w:rsid w:val="003A2362"/>
    <w:rsid w:val="003A30FB"/>
    <w:rsid w:val="003A571A"/>
    <w:rsid w:val="003A6FD5"/>
    <w:rsid w:val="003B476D"/>
    <w:rsid w:val="003C62B7"/>
    <w:rsid w:val="003E6504"/>
    <w:rsid w:val="00411CB5"/>
    <w:rsid w:val="004124C3"/>
    <w:rsid w:val="00413196"/>
    <w:rsid w:val="0045046C"/>
    <w:rsid w:val="004658CB"/>
    <w:rsid w:val="00470C41"/>
    <w:rsid w:val="00475258"/>
    <w:rsid w:val="004B45AF"/>
    <w:rsid w:val="004D2960"/>
    <w:rsid w:val="004E577B"/>
    <w:rsid w:val="004F095E"/>
    <w:rsid w:val="00552B3B"/>
    <w:rsid w:val="0057107C"/>
    <w:rsid w:val="005735AC"/>
    <w:rsid w:val="00592108"/>
    <w:rsid w:val="005E2C83"/>
    <w:rsid w:val="005E77B4"/>
    <w:rsid w:val="005F32DF"/>
    <w:rsid w:val="00606808"/>
    <w:rsid w:val="00631259"/>
    <w:rsid w:val="00634DEC"/>
    <w:rsid w:val="00635C27"/>
    <w:rsid w:val="006368E1"/>
    <w:rsid w:val="0065341E"/>
    <w:rsid w:val="00675938"/>
    <w:rsid w:val="00677F53"/>
    <w:rsid w:val="006967C9"/>
    <w:rsid w:val="006B4B95"/>
    <w:rsid w:val="006C06E9"/>
    <w:rsid w:val="006D14AF"/>
    <w:rsid w:val="007137CF"/>
    <w:rsid w:val="00726D29"/>
    <w:rsid w:val="0078429B"/>
    <w:rsid w:val="00792BE0"/>
    <w:rsid w:val="007951CC"/>
    <w:rsid w:val="007C182E"/>
    <w:rsid w:val="007C255C"/>
    <w:rsid w:val="007C6B42"/>
    <w:rsid w:val="007D2D90"/>
    <w:rsid w:val="007E5A19"/>
    <w:rsid w:val="00802342"/>
    <w:rsid w:val="00805AD1"/>
    <w:rsid w:val="00810D6C"/>
    <w:rsid w:val="0082517F"/>
    <w:rsid w:val="00841CD1"/>
    <w:rsid w:val="00857421"/>
    <w:rsid w:val="008657A0"/>
    <w:rsid w:val="00867D84"/>
    <w:rsid w:val="0087238F"/>
    <w:rsid w:val="00872BA8"/>
    <w:rsid w:val="00875FEF"/>
    <w:rsid w:val="008762B5"/>
    <w:rsid w:val="00882FA3"/>
    <w:rsid w:val="008A31D6"/>
    <w:rsid w:val="008B66A4"/>
    <w:rsid w:val="008C2B77"/>
    <w:rsid w:val="008E2D8E"/>
    <w:rsid w:val="008F2CC6"/>
    <w:rsid w:val="00904D9A"/>
    <w:rsid w:val="0092326B"/>
    <w:rsid w:val="00963194"/>
    <w:rsid w:val="00974CA0"/>
    <w:rsid w:val="00980919"/>
    <w:rsid w:val="009922BC"/>
    <w:rsid w:val="00A21860"/>
    <w:rsid w:val="00A57CF8"/>
    <w:rsid w:val="00A77B89"/>
    <w:rsid w:val="00AA0617"/>
    <w:rsid w:val="00AD53D9"/>
    <w:rsid w:val="00AE2E6E"/>
    <w:rsid w:val="00AF6801"/>
    <w:rsid w:val="00B01941"/>
    <w:rsid w:val="00B15B69"/>
    <w:rsid w:val="00B2249C"/>
    <w:rsid w:val="00B36827"/>
    <w:rsid w:val="00B528B3"/>
    <w:rsid w:val="00B64835"/>
    <w:rsid w:val="00B6797B"/>
    <w:rsid w:val="00B80212"/>
    <w:rsid w:val="00BC1E54"/>
    <w:rsid w:val="00BD65E8"/>
    <w:rsid w:val="00BE235C"/>
    <w:rsid w:val="00BE70D3"/>
    <w:rsid w:val="00BF0DE5"/>
    <w:rsid w:val="00BF42D8"/>
    <w:rsid w:val="00BF7391"/>
    <w:rsid w:val="00C01D7F"/>
    <w:rsid w:val="00C134AD"/>
    <w:rsid w:val="00C13EFB"/>
    <w:rsid w:val="00C157B6"/>
    <w:rsid w:val="00C17345"/>
    <w:rsid w:val="00C17FBC"/>
    <w:rsid w:val="00C323EE"/>
    <w:rsid w:val="00C33F50"/>
    <w:rsid w:val="00C34629"/>
    <w:rsid w:val="00C42084"/>
    <w:rsid w:val="00C61F71"/>
    <w:rsid w:val="00C622C1"/>
    <w:rsid w:val="00C64CD9"/>
    <w:rsid w:val="00C723BC"/>
    <w:rsid w:val="00CC6321"/>
    <w:rsid w:val="00CD7D0B"/>
    <w:rsid w:val="00CF3AA4"/>
    <w:rsid w:val="00D00F8C"/>
    <w:rsid w:val="00D06FF2"/>
    <w:rsid w:val="00D3263B"/>
    <w:rsid w:val="00D32F34"/>
    <w:rsid w:val="00D42B4D"/>
    <w:rsid w:val="00D51EB2"/>
    <w:rsid w:val="00D55BEB"/>
    <w:rsid w:val="00D63A24"/>
    <w:rsid w:val="00D71555"/>
    <w:rsid w:val="00D833B5"/>
    <w:rsid w:val="00D85AC7"/>
    <w:rsid w:val="00D87CCA"/>
    <w:rsid w:val="00DA41BF"/>
    <w:rsid w:val="00DC1D6A"/>
    <w:rsid w:val="00DC7C7A"/>
    <w:rsid w:val="00DD0F01"/>
    <w:rsid w:val="00DD30B5"/>
    <w:rsid w:val="00E01BD0"/>
    <w:rsid w:val="00E363DF"/>
    <w:rsid w:val="00E41E10"/>
    <w:rsid w:val="00E44007"/>
    <w:rsid w:val="00E45240"/>
    <w:rsid w:val="00E63A64"/>
    <w:rsid w:val="00E6497D"/>
    <w:rsid w:val="00E65515"/>
    <w:rsid w:val="00E867DD"/>
    <w:rsid w:val="00E86847"/>
    <w:rsid w:val="00E86E11"/>
    <w:rsid w:val="00E97DA8"/>
    <w:rsid w:val="00EA05B3"/>
    <w:rsid w:val="00EC3C70"/>
    <w:rsid w:val="00ED72D7"/>
    <w:rsid w:val="00EF75FA"/>
    <w:rsid w:val="00F11CAE"/>
    <w:rsid w:val="00F2018F"/>
    <w:rsid w:val="00F218C7"/>
    <w:rsid w:val="00F277CB"/>
    <w:rsid w:val="00F352FA"/>
    <w:rsid w:val="00F62D47"/>
    <w:rsid w:val="00F861DC"/>
    <w:rsid w:val="00F8742F"/>
    <w:rsid w:val="00F90C1A"/>
    <w:rsid w:val="00F90D17"/>
    <w:rsid w:val="00F910C8"/>
    <w:rsid w:val="00F96047"/>
    <w:rsid w:val="00FA7E54"/>
    <w:rsid w:val="00FC6B1A"/>
    <w:rsid w:val="00FC75E4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2019-11-19T08:30:00Z</cp:lastPrinted>
  <dcterms:created xsi:type="dcterms:W3CDTF">2019-12-05T08:52:00Z</dcterms:created>
  <dcterms:modified xsi:type="dcterms:W3CDTF">2019-12-05T08:52:00Z</dcterms:modified>
</cp:coreProperties>
</file>