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5CCC1" w14:textId="47D7F562" w:rsidR="00B429D9" w:rsidRDefault="00B429D9" w:rsidP="00170F1C">
      <w:pPr>
        <w:spacing w:line="360" w:lineRule="auto"/>
        <w:ind w:right="-1"/>
        <w:jc w:val="both"/>
        <w:rPr>
          <w:rFonts w:ascii="Arial" w:hAnsi="Arial" w:cs="Arial"/>
          <w:b/>
          <w:bCs/>
          <w:color w:val="000000"/>
          <w:sz w:val="22"/>
          <w:szCs w:val="22"/>
        </w:rPr>
      </w:pPr>
    </w:p>
    <w:p w14:paraId="42ED82B9" w14:textId="2CBCD00B" w:rsidR="00667DD5" w:rsidRDefault="00667DD5" w:rsidP="00170F1C">
      <w:pPr>
        <w:spacing w:line="360" w:lineRule="auto"/>
        <w:ind w:right="-1"/>
        <w:jc w:val="both"/>
        <w:rPr>
          <w:rFonts w:ascii="Arial" w:hAnsi="Arial" w:cs="Arial"/>
          <w:b/>
          <w:bCs/>
          <w:color w:val="000000"/>
          <w:sz w:val="22"/>
          <w:szCs w:val="22"/>
        </w:rPr>
      </w:pPr>
    </w:p>
    <w:p w14:paraId="0A541F9E" w14:textId="5A5FB490" w:rsidR="006C7C7D" w:rsidRDefault="006C7C7D" w:rsidP="006C7E8C">
      <w:pPr>
        <w:spacing w:line="360" w:lineRule="auto"/>
        <w:jc w:val="right"/>
        <w:rPr>
          <w:rFonts w:ascii="Arial" w:eastAsia="Arial" w:hAnsi="Arial" w:cs="Arial"/>
          <w:sz w:val="21"/>
          <w:szCs w:val="21"/>
        </w:rPr>
      </w:pPr>
      <w:r>
        <w:rPr>
          <w:rFonts w:ascii="Arial" w:eastAsia="Arial" w:hAnsi="Arial" w:cs="Arial"/>
          <w:sz w:val="21"/>
          <w:szCs w:val="21"/>
        </w:rPr>
        <w:t>22a.23</w:t>
      </w:r>
    </w:p>
    <w:p w14:paraId="0207F847" w14:textId="010CCFD1" w:rsidR="006C7E8C" w:rsidRPr="00FE657A" w:rsidRDefault="006C7E8C" w:rsidP="006C7E8C">
      <w:pPr>
        <w:spacing w:line="360" w:lineRule="auto"/>
        <w:jc w:val="right"/>
        <w:rPr>
          <w:rFonts w:ascii="Arial" w:eastAsia="Arial" w:hAnsi="Arial" w:cs="Arial"/>
          <w:sz w:val="21"/>
          <w:szCs w:val="21"/>
        </w:rPr>
      </w:pPr>
      <w:r w:rsidRPr="00411B6A">
        <w:rPr>
          <w:rFonts w:ascii="Arial" w:eastAsia="Arial" w:hAnsi="Arial" w:cs="Arial"/>
          <w:sz w:val="21"/>
          <w:szCs w:val="21"/>
        </w:rPr>
        <w:t xml:space="preserve">Verona, </w:t>
      </w:r>
      <w:r w:rsidR="00A37853">
        <w:rPr>
          <w:rFonts w:ascii="Arial" w:eastAsia="Arial" w:hAnsi="Arial" w:cs="Arial"/>
          <w:sz w:val="21"/>
          <w:szCs w:val="21"/>
        </w:rPr>
        <w:t>7</w:t>
      </w:r>
      <w:bookmarkStart w:id="0" w:name="_GoBack"/>
      <w:bookmarkEnd w:id="0"/>
      <w:r>
        <w:rPr>
          <w:rFonts w:ascii="Arial" w:eastAsia="Arial" w:hAnsi="Arial" w:cs="Arial"/>
          <w:sz w:val="21"/>
          <w:szCs w:val="21"/>
        </w:rPr>
        <w:t xml:space="preserve"> febbraio </w:t>
      </w:r>
      <w:r w:rsidRPr="00411B6A">
        <w:rPr>
          <w:rFonts w:ascii="Arial" w:eastAsia="Arial" w:hAnsi="Arial" w:cs="Arial"/>
          <w:sz w:val="21"/>
          <w:szCs w:val="21"/>
        </w:rPr>
        <w:t>202</w:t>
      </w:r>
      <w:r>
        <w:rPr>
          <w:rFonts w:ascii="Arial" w:eastAsia="Arial" w:hAnsi="Arial" w:cs="Arial"/>
          <w:sz w:val="21"/>
          <w:szCs w:val="21"/>
        </w:rPr>
        <w:t>3</w:t>
      </w:r>
    </w:p>
    <w:p w14:paraId="06CC763E" w14:textId="77777777" w:rsidR="006C7E8C" w:rsidRDefault="006C7E8C" w:rsidP="006C7E8C">
      <w:pPr>
        <w:spacing w:line="240" w:lineRule="atLeast"/>
        <w:jc w:val="center"/>
        <w:rPr>
          <w:rFonts w:ascii="Arial" w:hAnsi="Arial" w:cs="Arial"/>
          <w:bCs/>
          <w:sz w:val="22"/>
          <w:szCs w:val="22"/>
        </w:rPr>
      </w:pPr>
      <w:r>
        <w:rPr>
          <w:rFonts w:ascii="Arial" w:hAnsi="Arial" w:cs="Arial"/>
          <w:bCs/>
          <w:sz w:val="22"/>
          <w:szCs w:val="22"/>
        </w:rPr>
        <w:t>Comunicato stampa</w:t>
      </w:r>
    </w:p>
    <w:p w14:paraId="6CE0CFB6" w14:textId="77777777" w:rsidR="006C7E8C" w:rsidRDefault="006C7E8C" w:rsidP="006C7E8C">
      <w:pPr>
        <w:jc w:val="center"/>
        <w:rPr>
          <w:rFonts w:ascii="Arial" w:hAnsi="Arial" w:cs="Arial"/>
          <w:b/>
          <w:bCs/>
        </w:rPr>
      </w:pPr>
    </w:p>
    <w:p w14:paraId="13C758C5" w14:textId="61A52726" w:rsidR="006C7E8C" w:rsidRDefault="006C7E8C" w:rsidP="006C7E8C">
      <w:pPr>
        <w:jc w:val="center"/>
        <w:rPr>
          <w:rFonts w:ascii="Arial" w:hAnsi="Arial" w:cs="Arial"/>
          <w:b/>
          <w:bCs/>
          <w:sz w:val="32"/>
          <w:szCs w:val="32"/>
        </w:rPr>
      </w:pPr>
      <w:r w:rsidRPr="006C7E8C">
        <w:rPr>
          <w:rFonts w:ascii="Arial" w:hAnsi="Arial" w:cs="Arial"/>
          <w:b/>
          <w:bCs/>
          <w:sz w:val="32"/>
          <w:szCs w:val="32"/>
        </w:rPr>
        <w:t>Conferenza per il Giorno del ricordo</w:t>
      </w:r>
    </w:p>
    <w:p w14:paraId="17DBD5BE" w14:textId="77777777" w:rsidR="006C7E8C" w:rsidRPr="006C7E8C" w:rsidRDefault="006C7E8C" w:rsidP="006C7E8C">
      <w:pPr>
        <w:jc w:val="center"/>
        <w:rPr>
          <w:rFonts w:ascii="Arial" w:hAnsi="Arial" w:cs="Arial"/>
          <w:b/>
          <w:bCs/>
          <w:sz w:val="32"/>
          <w:szCs w:val="32"/>
        </w:rPr>
      </w:pPr>
    </w:p>
    <w:p w14:paraId="628611DB" w14:textId="6E37F400" w:rsidR="00667DD5" w:rsidRPr="006C7C7D" w:rsidRDefault="006C7E8C" w:rsidP="006C7E8C">
      <w:pPr>
        <w:jc w:val="center"/>
        <w:rPr>
          <w:rFonts w:ascii="Arial" w:hAnsi="Arial" w:cs="Arial"/>
          <w:b/>
          <w:bCs/>
          <w:color w:val="000000"/>
          <w:sz w:val="27"/>
          <w:szCs w:val="27"/>
          <w:shd w:val="clear" w:color="auto" w:fill="F5F5F5"/>
        </w:rPr>
      </w:pPr>
      <w:r w:rsidRPr="006C7C7D">
        <w:rPr>
          <w:rFonts w:ascii="Arial" w:hAnsi="Arial" w:cs="Arial"/>
          <w:b/>
          <w:bCs/>
          <w:color w:val="000000"/>
          <w:sz w:val="27"/>
          <w:szCs w:val="27"/>
          <w:shd w:val="clear" w:color="auto" w:fill="F5F5F5"/>
        </w:rPr>
        <w:t>Appuntamento lunedì 13 febbraio</w:t>
      </w:r>
      <w:r w:rsidR="006C7C7D">
        <w:rPr>
          <w:rFonts w:ascii="Arial" w:hAnsi="Arial" w:cs="Arial"/>
          <w:b/>
          <w:bCs/>
          <w:color w:val="000000"/>
          <w:sz w:val="27"/>
          <w:szCs w:val="27"/>
          <w:shd w:val="clear" w:color="auto" w:fill="F5F5F5"/>
        </w:rPr>
        <w:t xml:space="preserve"> alle 17.30</w:t>
      </w:r>
      <w:r w:rsidRPr="006C7C7D">
        <w:rPr>
          <w:rFonts w:ascii="Arial" w:hAnsi="Arial" w:cs="Arial"/>
          <w:b/>
          <w:bCs/>
          <w:color w:val="000000"/>
          <w:sz w:val="27"/>
          <w:szCs w:val="27"/>
          <w:shd w:val="clear" w:color="auto" w:fill="F5F5F5"/>
        </w:rPr>
        <w:t xml:space="preserve"> al Polo Santa Marta</w:t>
      </w:r>
    </w:p>
    <w:p w14:paraId="096F6E0E" w14:textId="12DDB8F9" w:rsidR="006C7E8C" w:rsidRDefault="006C7E8C" w:rsidP="006C7E8C">
      <w:pPr>
        <w:jc w:val="center"/>
        <w:rPr>
          <w:rFonts w:ascii="Open Sans" w:hAnsi="Open Sans" w:cs="Open Sans"/>
          <w:b/>
          <w:bCs/>
          <w:color w:val="000000"/>
          <w:sz w:val="27"/>
          <w:szCs w:val="27"/>
          <w:shd w:val="clear" w:color="auto" w:fill="F5F5F5"/>
        </w:rPr>
      </w:pPr>
    </w:p>
    <w:p w14:paraId="5F0DF089" w14:textId="34D1ADEF" w:rsidR="006C7E8C" w:rsidRDefault="006C7E8C" w:rsidP="006C7E8C">
      <w:pPr>
        <w:jc w:val="center"/>
        <w:rPr>
          <w:rFonts w:ascii="Open Sans" w:hAnsi="Open Sans" w:cs="Open Sans"/>
          <w:b/>
          <w:bCs/>
          <w:color w:val="000000"/>
          <w:sz w:val="27"/>
          <w:szCs w:val="27"/>
          <w:shd w:val="clear" w:color="auto" w:fill="F5F5F5"/>
        </w:rPr>
      </w:pPr>
    </w:p>
    <w:p w14:paraId="1FF113F0" w14:textId="77777777" w:rsidR="006C7E8C" w:rsidRPr="006C7C7D" w:rsidRDefault="006C7E8C" w:rsidP="006C7E8C">
      <w:pPr>
        <w:pStyle w:val="NormaleWeb"/>
        <w:spacing w:before="0" w:beforeAutospacing="0" w:after="195" w:afterAutospacing="0"/>
        <w:jc w:val="both"/>
        <w:rPr>
          <w:rFonts w:ascii="Arial" w:hAnsi="Arial" w:cs="Arial"/>
          <w:b/>
          <w:color w:val="000000"/>
          <w:sz w:val="22"/>
          <w:szCs w:val="22"/>
        </w:rPr>
      </w:pPr>
      <w:r w:rsidRPr="006C7E8C">
        <w:rPr>
          <w:rFonts w:ascii="Arial" w:hAnsi="Arial" w:cs="Arial"/>
          <w:color w:val="000000"/>
          <w:sz w:val="22"/>
          <w:szCs w:val="22"/>
        </w:rPr>
        <w:t xml:space="preserve">"La storia del confine orientale tra nazionalismi e ideologie" è il titolo della conferenza che si terrà </w:t>
      </w:r>
      <w:r w:rsidRPr="006C7C7D">
        <w:rPr>
          <w:rFonts w:ascii="Arial" w:hAnsi="Arial" w:cs="Arial"/>
          <w:b/>
          <w:color w:val="000000"/>
          <w:sz w:val="22"/>
          <w:szCs w:val="22"/>
        </w:rPr>
        <w:t>lunedì 13 febbraio alle 17:30 in Aula SMT06, al Polo Santa Marta, in occasione del Calendario Civile per il Giorno del Ricordo 2023. Relatore sarà Massimo Bucarelli, docente dell'università di Roma La Sapienza.</w:t>
      </w:r>
    </w:p>
    <w:p w14:paraId="7E96A9AD" w14:textId="77777777" w:rsidR="006C7E8C" w:rsidRPr="006C7C7D" w:rsidRDefault="006C7E8C" w:rsidP="006C7E8C">
      <w:pPr>
        <w:pStyle w:val="NormaleWeb"/>
        <w:spacing w:before="0" w:beforeAutospacing="0" w:after="195" w:afterAutospacing="0"/>
        <w:jc w:val="both"/>
        <w:rPr>
          <w:rFonts w:ascii="Arial" w:hAnsi="Arial" w:cs="Arial"/>
          <w:b/>
          <w:color w:val="000000"/>
          <w:sz w:val="22"/>
          <w:szCs w:val="22"/>
        </w:rPr>
      </w:pPr>
      <w:r w:rsidRPr="006C7C7D">
        <w:rPr>
          <w:rFonts w:ascii="Arial" w:hAnsi="Arial" w:cs="Arial"/>
          <w:b/>
          <w:color w:val="000000"/>
          <w:sz w:val="22"/>
          <w:szCs w:val="22"/>
        </w:rPr>
        <w:t>I saluti istituzionali saranno portati da Olivia Guaraldo, delegata del rettore al Public Engagement e docente di Filosofia politica d'ateneo, e Arnaldo Soldani, direttore del dipartimento Culture e civiltà e docente di Linguistica italiana d'ateneo. Modererà la conferenza Giovanni Bernardini, docente di Storia contemporanea dell'università di Verona.</w:t>
      </w:r>
    </w:p>
    <w:p w14:paraId="442B3334" w14:textId="77777777" w:rsidR="006C7E8C" w:rsidRPr="00E50F41" w:rsidRDefault="006C7E8C" w:rsidP="006C7E8C">
      <w:pPr>
        <w:pStyle w:val="NormaleWeb"/>
        <w:spacing w:before="0" w:beforeAutospacing="0" w:after="195" w:afterAutospacing="0"/>
        <w:jc w:val="both"/>
        <w:rPr>
          <w:rFonts w:ascii="Arial" w:hAnsi="Arial" w:cs="Arial"/>
          <w:color w:val="000000"/>
          <w:sz w:val="22"/>
          <w:szCs w:val="22"/>
          <w:shd w:val="clear" w:color="auto" w:fill="FFFFFF"/>
        </w:rPr>
      </w:pPr>
      <w:r w:rsidRPr="006C7E8C">
        <w:rPr>
          <w:rFonts w:ascii="Arial" w:hAnsi="Arial" w:cs="Arial"/>
          <w:color w:val="000000"/>
          <w:sz w:val="22"/>
          <w:szCs w:val="22"/>
          <w:shd w:val="clear" w:color="auto" w:fill="FFFFFF"/>
        </w:rPr>
        <w:t xml:space="preserve">“Proponendo al pubblico cittadino questa conferenza – commenta il Magnifico Rettore Pier Francesco Nocini </w:t>
      </w:r>
      <w:r>
        <w:rPr>
          <w:rFonts w:ascii="Arial" w:hAnsi="Arial" w:cs="Arial"/>
          <w:color w:val="000000"/>
          <w:sz w:val="22"/>
          <w:szCs w:val="22"/>
          <w:shd w:val="clear" w:color="auto" w:fill="FFFFFF"/>
        </w:rPr>
        <w:t xml:space="preserve">- </w:t>
      </w:r>
      <w:r w:rsidRPr="006C7E8C">
        <w:rPr>
          <w:rFonts w:ascii="Arial" w:hAnsi="Arial" w:cs="Arial"/>
          <w:color w:val="000000"/>
          <w:sz w:val="22"/>
          <w:szCs w:val="22"/>
          <w:shd w:val="clear" w:color="auto" w:fill="FFFFFF"/>
        </w:rPr>
        <w:t xml:space="preserve">l'università di Verona contribuisce, con le competenze scientifiche che le sono proprie, ad arricchire il dibattito pubblico su questioni importanti che riguardano la nostra storia e la nostra identità civile. Riteniamo infatti che il contributo dell'Università alla discussione pubblica sia fondamentale, tanto più su temi che riguardano le vicende complesse del recente passato, come quella del fronte orientale. Si tratta di una storia che ha al suo centro, non lo dobbiamo dimenticare, le numerose storie di sofferenza di cui sono state protagonisti soprattutto le popolazioni civili, </w:t>
      </w:r>
      <w:r w:rsidRPr="00E50F41">
        <w:rPr>
          <w:rFonts w:ascii="Arial" w:hAnsi="Arial" w:cs="Arial"/>
          <w:color w:val="000000"/>
          <w:sz w:val="22"/>
          <w:szCs w:val="22"/>
          <w:shd w:val="clear" w:color="auto" w:fill="FFFFFF"/>
        </w:rPr>
        <w:t>coinvolte loro malgrado nelle dinamiche ideologiche e militari proprie di un secolo carico di violenza. Comprendere quei fatti, seppure nella loro complessità, può contribuire a far sì che non si ripetano”.</w:t>
      </w:r>
    </w:p>
    <w:p w14:paraId="3A5D7C5B" w14:textId="4344DEFC" w:rsidR="006C7E8C" w:rsidRPr="00E50F41" w:rsidRDefault="006C7E8C" w:rsidP="006C7E8C">
      <w:pPr>
        <w:pStyle w:val="NormaleWeb"/>
        <w:spacing w:before="0" w:beforeAutospacing="0" w:after="195" w:afterAutospacing="0"/>
        <w:jc w:val="both"/>
        <w:rPr>
          <w:rFonts w:ascii="Arial" w:hAnsi="Arial" w:cs="Arial"/>
          <w:color w:val="000000"/>
          <w:sz w:val="22"/>
          <w:szCs w:val="22"/>
          <w:shd w:val="clear" w:color="auto" w:fill="FFFFFF"/>
        </w:rPr>
      </w:pPr>
      <w:r w:rsidRPr="00E50F41">
        <w:rPr>
          <w:rFonts w:ascii="Arial" w:hAnsi="Arial" w:cs="Arial"/>
          <w:color w:val="000000"/>
          <w:sz w:val="22"/>
          <w:szCs w:val="22"/>
        </w:rPr>
        <w:t>Docente di Storia delle Relazioni Internazionali e Storia dell’Integrazione Europea all’università “La Sapienza” di Roma, Bucarelli si è concentrato nel suo percorso di ricerca soprattutto sullo studio della politica estera italiana nel Novecento, con particolare riferimento all'azione internazionale dell'Italia verso le regioni mediterranee, balcaniche e mediorientali, e alle strategie attuate dall'Eni in Medio Oriente negli anni Cinquanta, Sessanta e Settanta dello scorso secolo.</w:t>
      </w:r>
      <w:r w:rsidRPr="00E50F41">
        <w:rPr>
          <w:rStyle w:val="apple-converted-space"/>
          <w:rFonts w:ascii="Arial" w:hAnsi="Arial" w:cs="Arial"/>
          <w:color w:val="000000"/>
          <w:sz w:val="22"/>
          <w:szCs w:val="22"/>
        </w:rPr>
        <w:t> </w:t>
      </w:r>
      <w:r w:rsidRPr="00E50F41">
        <w:rPr>
          <w:rFonts w:ascii="Arial" w:hAnsi="Arial" w:cs="Arial"/>
          <w:color w:val="000000"/>
          <w:sz w:val="22"/>
          <w:szCs w:val="22"/>
        </w:rPr>
        <w:t>Risultato di tale attività di ricerca e di studio è stata la pubblicazione di monografie, volumi collettanei e saggi dedicati a vari aspetti, momenti e problemi delle strategie italiane verso le regioni balcaniche, alla politica petrolifera italiana in Iraq e in Iran, alle relazioni dell'Italia con la Libia di Gheddafi e ai rapporti con l’Urss di Gorbačëv.</w:t>
      </w:r>
    </w:p>
    <w:p w14:paraId="24847B33" w14:textId="04E74786" w:rsidR="00E50F41" w:rsidRPr="00E50F41" w:rsidRDefault="006C7E8C" w:rsidP="00E50F41">
      <w:pPr>
        <w:pStyle w:val="NormaleWeb"/>
        <w:spacing w:before="0" w:beforeAutospacing="0" w:after="195" w:afterAutospacing="0"/>
        <w:jc w:val="both"/>
        <w:rPr>
          <w:rFonts w:ascii="Arial" w:hAnsi="Arial" w:cs="Arial"/>
          <w:color w:val="000000"/>
          <w:sz w:val="22"/>
          <w:szCs w:val="22"/>
        </w:rPr>
      </w:pPr>
      <w:r w:rsidRPr="00E50F41">
        <w:rPr>
          <w:rFonts w:ascii="Arial" w:hAnsi="Arial" w:cs="Arial"/>
          <w:sz w:val="22"/>
          <w:szCs w:val="22"/>
        </w:rPr>
        <w:t>Nel corso dell’incontro in ateneo Bucarelli cercherà di ricostruire una delle pagine più nere della storia recente con le violenze perpetrate nei confronti della popolazione al confine orientale italiano con la Jugoslavia.</w:t>
      </w:r>
      <w:r w:rsidR="00E50F41" w:rsidRPr="00E50F41">
        <w:rPr>
          <w:rFonts w:ascii="Arial" w:hAnsi="Arial" w:cs="Arial"/>
          <w:sz w:val="22"/>
          <w:szCs w:val="22"/>
        </w:rPr>
        <w:t xml:space="preserve"> Sarà analizzata la politica di potenza del regime fascista, </w:t>
      </w:r>
      <w:r w:rsidR="00E50F41" w:rsidRPr="00E50F41">
        <w:rPr>
          <w:rFonts w:ascii="Arial" w:hAnsi="Arial" w:cs="Arial"/>
          <w:color w:val="000000"/>
          <w:sz w:val="22"/>
          <w:szCs w:val="22"/>
        </w:rPr>
        <w:t>allargando ancora di più lo sguardo e la cornice temporale. In questo modo la degenerazione del periodo fascista diventa una fase, drammatica e tragica, di una questione più ampia e profonda, quella della semplificazione nazionale tra italiani e slavi del sud, diventata urgente con l’affermazione del principio di nazionalità, ma di difficile soluzione in uno spazio, come quello adriatico e balcanico, dove i vari gruppi nazionali si sono sovrapposti, confusi e frammentati, per secoli.</w:t>
      </w:r>
    </w:p>
    <w:p w14:paraId="0AC5BB68" w14:textId="77777777" w:rsidR="006C7E8C" w:rsidRPr="00E50F41" w:rsidRDefault="006C7E8C" w:rsidP="006C7E8C">
      <w:pPr>
        <w:pStyle w:val="NormaleWeb"/>
        <w:spacing w:before="0" w:beforeAutospacing="0" w:after="195" w:afterAutospacing="0"/>
        <w:jc w:val="both"/>
        <w:rPr>
          <w:rFonts w:ascii="Arial" w:hAnsi="Arial" w:cs="Arial"/>
          <w:color w:val="000000"/>
          <w:sz w:val="22"/>
          <w:szCs w:val="22"/>
        </w:rPr>
      </w:pPr>
      <w:r w:rsidRPr="00E50F41">
        <w:rPr>
          <w:rFonts w:ascii="Arial" w:hAnsi="Arial" w:cs="Arial"/>
          <w:color w:val="000000"/>
          <w:sz w:val="22"/>
          <w:szCs w:val="22"/>
        </w:rPr>
        <w:lastRenderedPageBreak/>
        <w:t xml:space="preserve">L'evento è realizzato in collaborazione con il Center for </w:t>
      </w:r>
      <w:proofErr w:type="spellStart"/>
      <w:r w:rsidRPr="00E50F41">
        <w:rPr>
          <w:rFonts w:ascii="Arial" w:hAnsi="Arial" w:cs="Arial"/>
          <w:color w:val="000000"/>
          <w:sz w:val="22"/>
          <w:szCs w:val="22"/>
        </w:rPr>
        <w:t>European</w:t>
      </w:r>
      <w:proofErr w:type="spellEnd"/>
      <w:r w:rsidRPr="00E50F41">
        <w:rPr>
          <w:rFonts w:ascii="Arial" w:hAnsi="Arial" w:cs="Arial"/>
          <w:color w:val="000000"/>
          <w:sz w:val="22"/>
          <w:szCs w:val="22"/>
        </w:rPr>
        <w:t xml:space="preserve"> </w:t>
      </w:r>
      <w:proofErr w:type="spellStart"/>
      <w:r w:rsidRPr="00E50F41">
        <w:rPr>
          <w:rFonts w:ascii="Arial" w:hAnsi="Arial" w:cs="Arial"/>
          <w:color w:val="000000"/>
          <w:sz w:val="22"/>
          <w:szCs w:val="22"/>
        </w:rPr>
        <w:t>Studies</w:t>
      </w:r>
      <w:proofErr w:type="spellEnd"/>
      <w:r w:rsidRPr="00E50F41">
        <w:rPr>
          <w:rFonts w:ascii="Arial" w:hAnsi="Arial" w:cs="Arial"/>
          <w:color w:val="000000"/>
          <w:sz w:val="22"/>
          <w:szCs w:val="22"/>
        </w:rPr>
        <w:t xml:space="preserve"> e il Centro Hannah Arendt dell'ateneo.</w:t>
      </w:r>
    </w:p>
    <w:p w14:paraId="4ADF24F2" w14:textId="6D993041" w:rsidR="00667DD5" w:rsidRPr="006C7E8C" w:rsidRDefault="00667DD5" w:rsidP="00170F1C">
      <w:pPr>
        <w:spacing w:line="360" w:lineRule="auto"/>
        <w:ind w:right="-1"/>
        <w:jc w:val="both"/>
        <w:rPr>
          <w:rFonts w:ascii="Arial" w:hAnsi="Arial" w:cs="Arial"/>
          <w:b/>
          <w:bCs/>
          <w:color w:val="000000"/>
          <w:sz w:val="22"/>
          <w:szCs w:val="22"/>
        </w:rPr>
      </w:pPr>
    </w:p>
    <w:p w14:paraId="28DD0D60" w14:textId="77777777" w:rsidR="00667DD5" w:rsidRDefault="00667DD5" w:rsidP="00170F1C">
      <w:pPr>
        <w:spacing w:line="360" w:lineRule="auto"/>
        <w:ind w:right="-1"/>
        <w:jc w:val="both"/>
        <w:rPr>
          <w:rFonts w:ascii="Arial" w:hAnsi="Arial" w:cs="Arial"/>
          <w:b/>
          <w:bCs/>
          <w:color w:val="000000"/>
          <w:sz w:val="22"/>
          <w:szCs w:val="22"/>
        </w:rPr>
      </w:pPr>
    </w:p>
    <w:p w14:paraId="4B69DB71" w14:textId="77777777" w:rsidR="000C4361" w:rsidRDefault="00FE1F99" w:rsidP="00FE1F99">
      <w:pPr>
        <w:jc w:val="both"/>
        <w:rPr>
          <w:rFonts w:ascii="Arial" w:eastAsia="Arial" w:hAnsi="Arial" w:cs="Arial"/>
          <w:b/>
          <w:bCs/>
          <w:sz w:val="20"/>
          <w:szCs w:val="20"/>
        </w:rPr>
      </w:pPr>
      <w:r w:rsidRPr="007B1B0E">
        <w:rPr>
          <w:rFonts w:ascii="Arial" w:eastAsia="Arial" w:hAnsi="Arial" w:cs="Arial"/>
          <w:b/>
          <w:bCs/>
          <w:sz w:val="20"/>
          <w:szCs w:val="20"/>
        </w:rPr>
        <w:t>Area Comunicazione - Ufficio Stampa</w:t>
      </w:r>
    </w:p>
    <w:p w14:paraId="5DAB8F45" w14:textId="4C2210A3" w:rsidR="00FE1F99" w:rsidRPr="007B1B0E" w:rsidRDefault="000C4361" w:rsidP="00FE1F99">
      <w:pPr>
        <w:jc w:val="both"/>
        <w:rPr>
          <w:rFonts w:ascii="Arial" w:eastAsia="Arial" w:hAnsi="Arial" w:cs="Arial"/>
          <w:sz w:val="20"/>
          <w:szCs w:val="20"/>
        </w:rPr>
      </w:pPr>
      <w:r w:rsidRPr="000C4361">
        <w:rPr>
          <w:rFonts w:ascii="Arial" w:eastAsia="Arial" w:hAnsi="Arial" w:cs="Arial"/>
          <w:b/>
          <w:bCs/>
          <w:sz w:val="20"/>
          <w:szCs w:val="20"/>
        </w:rPr>
        <w:t>Direzione Sistemi Informativi e Tecnologie | Università di Verona</w:t>
      </w:r>
      <w:r w:rsidR="00FE1F99" w:rsidRPr="007B1B0E">
        <w:rPr>
          <w:rFonts w:ascii="Arial" w:eastAsia="Arial" w:hAnsi="Arial" w:cs="Arial"/>
          <w:b/>
          <w:bCs/>
          <w:sz w:val="20"/>
          <w:szCs w:val="20"/>
        </w:rPr>
        <w:t>  </w:t>
      </w:r>
    </w:p>
    <w:p w14:paraId="025BA73F" w14:textId="77777777" w:rsidR="006A608F" w:rsidRDefault="006A608F" w:rsidP="00FE1F99">
      <w:pPr>
        <w:jc w:val="both"/>
        <w:rPr>
          <w:rFonts w:ascii="Arial" w:eastAsia="Arial" w:hAnsi="Arial" w:cs="Arial"/>
          <w:sz w:val="20"/>
          <w:szCs w:val="20"/>
        </w:rPr>
      </w:pPr>
      <w:r>
        <w:rPr>
          <w:rFonts w:ascii="Arial" w:eastAsia="Arial" w:hAnsi="Arial" w:cs="Arial"/>
          <w:sz w:val="20"/>
          <w:szCs w:val="20"/>
        </w:rPr>
        <w:t>Roberta Dini, Elisa Innocenti, Sara Mauroner</w:t>
      </w:r>
    </w:p>
    <w:p w14:paraId="19A43883" w14:textId="1E035EE1" w:rsidR="00FE1F99" w:rsidRPr="007B1B0E" w:rsidRDefault="006A608F" w:rsidP="00FE1F99">
      <w:pPr>
        <w:jc w:val="both"/>
        <w:rPr>
          <w:rFonts w:ascii="Arial" w:eastAsia="Arial" w:hAnsi="Arial" w:cs="Arial"/>
          <w:sz w:val="20"/>
          <w:szCs w:val="20"/>
        </w:rPr>
      </w:pPr>
      <w:r>
        <w:rPr>
          <w:rFonts w:ascii="Arial" w:eastAsia="Arial" w:hAnsi="Arial" w:cs="Arial"/>
          <w:sz w:val="20"/>
          <w:szCs w:val="20"/>
        </w:rPr>
        <w:t>366 6188411 - 3351593262 - 3491536099</w:t>
      </w:r>
    </w:p>
    <w:p w14:paraId="4C18C963" w14:textId="77777777" w:rsidR="00FE1F99" w:rsidRPr="007B1B0E" w:rsidRDefault="00A37853" w:rsidP="00FE1F99">
      <w:pPr>
        <w:jc w:val="both"/>
        <w:rPr>
          <w:rFonts w:ascii="Arial" w:eastAsia="Arial" w:hAnsi="Arial" w:cs="Arial"/>
          <w:sz w:val="20"/>
          <w:szCs w:val="20"/>
        </w:rPr>
      </w:pPr>
      <w:hyperlink r:id="rId7" w:tgtFrame="_blank" w:history="1">
        <w:r w:rsidR="00FE1F99" w:rsidRPr="007B1B0E">
          <w:rPr>
            <w:rStyle w:val="Collegamentoipertestuale"/>
            <w:rFonts w:ascii="Arial" w:eastAsia="Arial" w:hAnsi="Arial" w:cs="Arial"/>
            <w:b/>
            <w:bCs/>
            <w:sz w:val="20"/>
            <w:szCs w:val="20"/>
          </w:rPr>
          <w:t>ufficio.stampa@ateneo.univr.it</w:t>
        </w:r>
      </w:hyperlink>
      <w:r w:rsidR="00FE1F99" w:rsidRPr="007B1B0E">
        <w:rPr>
          <w:rFonts w:ascii="Arial" w:eastAsia="Arial" w:hAnsi="Arial" w:cs="Arial"/>
          <w:sz w:val="20"/>
          <w:szCs w:val="20"/>
        </w:rPr>
        <w:t>  </w:t>
      </w:r>
    </w:p>
    <w:p w14:paraId="6DF2C5F6"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Agenzia di stampa </w:t>
      </w:r>
      <w:proofErr w:type="spellStart"/>
      <w:r w:rsidRPr="007B1B0E">
        <w:rPr>
          <w:rFonts w:ascii="Arial" w:eastAsia="Arial" w:hAnsi="Arial" w:cs="Arial"/>
          <w:sz w:val="20"/>
          <w:szCs w:val="20"/>
        </w:rPr>
        <w:fldChar w:fldCharType="begin"/>
      </w:r>
      <w:r w:rsidRPr="007B1B0E">
        <w:rPr>
          <w:rFonts w:ascii="Arial" w:eastAsia="Arial" w:hAnsi="Arial" w:cs="Arial"/>
          <w:sz w:val="20"/>
          <w:szCs w:val="20"/>
        </w:rPr>
        <w:instrText xml:space="preserve"> HYPERLINK "https://www.univr.it/it/univerona-news" \t "_blank" </w:instrText>
      </w:r>
      <w:r w:rsidRPr="007B1B0E">
        <w:rPr>
          <w:rFonts w:ascii="Arial" w:eastAsia="Arial" w:hAnsi="Arial" w:cs="Arial"/>
          <w:sz w:val="20"/>
          <w:szCs w:val="20"/>
        </w:rPr>
        <w:fldChar w:fldCharType="separate"/>
      </w:r>
      <w:r w:rsidRPr="007B1B0E">
        <w:rPr>
          <w:rStyle w:val="Collegamentoipertestuale"/>
          <w:rFonts w:ascii="Arial" w:eastAsia="Arial" w:hAnsi="Arial" w:cs="Arial"/>
          <w:b/>
          <w:bCs/>
          <w:sz w:val="20"/>
          <w:szCs w:val="20"/>
        </w:rPr>
        <w:t>Univerona</w:t>
      </w:r>
      <w:proofErr w:type="spellEnd"/>
      <w:r w:rsidRPr="007B1B0E">
        <w:rPr>
          <w:rStyle w:val="Collegamentoipertestuale"/>
          <w:rFonts w:ascii="Arial" w:eastAsia="Arial" w:hAnsi="Arial" w:cs="Arial"/>
          <w:b/>
          <w:bCs/>
          <w:sz w:val="20"/>
          <w:szCs w:val="20"/>
        </w:rPr>
        <w:t xml:space="preserve"> News</w:t>
      </w:r>
      <w:r w:rsidRPr="007B1B0E">
        <w:rPr>
          <w:rFonts w:ascii="Arial" w:eastAsia="Arial" w:hAnsi="Arial" w:cs="Arial"/>
          <w:sz w:val="20"/>
          <w:szCs w:val="20"/>
        </w:rPr>
        <w:fldChar w:fldCharType="end"/>
      </w:r>
      <w:r w:rsidRPr="007B1B0E">
        <w:rPr>
          <w:rFonts w:ascii="Arial" w:eastAsia="Arial" w:hAnsi="Arial" w:cs="Arial"/>
          <w:b/>
          <w:bCs/>
          <w:sz w:val="20"/>
          <w:szCs w:val="20"/>
          <w:u w:val="single"/>
        </w:rPr>
        <w:t> </w:t>
      </w:r>
    </w:p>
    <w:p w14:paraId="69A30401" w14:textId="74C79995" w:rsidR="00766BAD" w:rsidRPr="00EF6A5B" w:rsidRDefault="00766BAD" w:rsidP="00170F1C">
      <w:pPr>
        <w:spacing w:line="360" w:lineRule="auto"/>
        <w:ind w:right="-1"/>
        <w:jc w:val="both"/>
        <w:rPr>
          <w:rFonts w:ascii="Arial" w:hAnsi="Arial" w:cs="Arial"/>
          <w:color w:val="000000"/>
          <w:sz w:val="22"/>
          <w:szCs w:val="22"/>
          <w:u w:val="single"/>
        </w:rPr>
      </w:pPr>
    </w:p>
    <w:sectPr w:rsidR="00766BAD" w:rsidRPr="00EF6A5B" w:rsidSect="008E2D8E">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51A32" w14:textId="77777777" w:rsidR="00CA0F20" w:rsidRDefault="00CA0F20" w:rsidP="00D06FF2">
      <w:r>
        <w:separator/>
      </w:r>
    </w:p>
  </w:endnote>
  <w:endnote w:type="continuationSeparator" w:id="0">
    <w:p w14:paraId="62BD7C2D" w14:textId="77777777" w:rsidR="00CA0F20" w:rsidRDefault="00CA0F20" w:rsidP="00D06FF2">
      <w:r>
        <w:continuationSeparator/>
      </w:r>
    </w:p>
  </w:endnote>
  <w:endnote w:type="continuationNotice" w:id="1">
    <w:p w14:paraId="4B144017" w14:textId="77777777" w:rsidR="00CA0F20" w:rsidRDefault="00CA0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altName w:val="Myriad Pro Cond"/>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B604"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73F8395"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1AA7B396"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551C" w14:textId="77777777" w:rsidR="00CA0F20" w:rsidRDefault="00CA0F20" w:rsidP="00D06FF2">
      <w:r>
        <w:separator/>
      </w:r>
    </w:p>
  </w:footnote>
  <w:footnote w:type="continuationSeparator" w:id="0">
    <w:p w14:paraId="05732071" w14:textId="77777777" w:rsidR="00CA0F20" w:rsidRDefault="00CA0F20" w:rsidP="00D06FF2">
      <w:r>
        <w:continuationSeparator/>
      </w:r>
    </w:p>
  </w:footnote>
  <w:footnote w:type="continuationNotice" w:id="1">
    <w:p w14:paraId="0264F62A" w14:textId="77777777" w:rsidR="00CA0F20" w:rsidRDefault="00CA0F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3826"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" filled="f" stroked="f">
              <v:textbo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75036"/>
    <w:rsid w:val="00094B15"/>
    <w:rsid w:val="000A6328"/>
    <w:rsid w:val="000B74C7"/>
    <w:rsid w:val="000C2734"/>
    <w:rsid w:val="000C4361"/>
    <w:rsid w:val="000D2C05"/>
    <w:rsid w:val="00102277"/>
    <w:rsid w:val="00107007"/>
    <w:rsid w:val="00144B76"/>
    <w:rsid w:val="00151FFF"/>
    <w:rsid w:val="00170F1C"/>
    <w:rsid w:val="001900EB"/>
    <w:rsid w:val="00192D44"/>
    <w:rsid w:val="001C6C9E"/>
    <w:rsid w:val="001D1A81"/>
    <w:rsid w:val="001D719D"/>
    <w:rsid w:val="001F76A9"/>
    <w:rsid w:val="00232992"/>
    <w:rsid w:val="00236CA6"/>
    <w:rsid w:val="00266D6A"/>
    <w:rsid w:val="002747EB"/>
    <w:rsid w:val="002A0428"/>
    <w:rsid w:val="002A412D"/>
    <w:rsid w:val="002B4C93"/>
    <w:rsid w:val="002C54E8"/>
    <w:rsid w:val="002E6EC2"/>
    <w:rsid w:val="002F5EB9"/>
    <w:rsid w:val="002F6CD3"/>
    <w:rsid w:val="0031323A"/>
    <w:rsid w:val="0032567A"/>
    <w:rsid w:val="00334D50"/>
    <w:rsid w:val="00336429"/>
    <w:rsid w:val="00344D00"/>
    <w:rsid w:val="00370910"/>
    <w:rsid w:val="00377280"/>
    <w:rsid w:val="004124C3"/>
    <w:rsid w:val="00427495"/>
    <w:rsid w:val="0044540F"/>
    <w:rsid w:val="00497FB5"/>
    <w:rsid w:val="004D2960"/>
    <w:rsid w:val="004F095E"/>
    <w:rsid w:val="00527881"/>
    <w:rsid w:val="00552B3B"/>
    <w:rsid w:val="00667DD5"/>
    <w:rsid w:val="006852EC"/>
    <w:rsid w:val="006967C9"/>
    <w:rsid w:val="006A608F"/>
    <w:rsid w:val="006A6565"/>
    <w:rsid w:val="006A671E"/>
    <w:rsid w:val="006C7C7D"/>
    <w:rsid w:val="006C7E8C"/>
    <w:rsid w:val="0071669A"/>
    <w:rsid w:val="0073165E"/>
    <w:rsid w:val="00763CB5"/>
    <w:rsid w:val="00766BAD"/>
    <w:rsid w:val="007816B0"/>
    <w:rsid w:val="007946EF"/>
    <w:rsid w:val="007B0BF0"/>
    <w:rsid w:val="00805AD1"/>
    <w:rsid w:val="0082325A"/>
    <w:rsid w:val="008363E3"/>
    <w:rsid w:val="00837884"/>
    <w:rsid w:val="008523C8"/>
    <w:rsid w:val="00897296"/>
    <w:rsid w:val="008974BD"/>
    <w:rsid w:val="008E2D8E"/>
    <w:rsid w:val="008E6E44"/>
    <w:rsid w:val="008F2CC6"/>
    <w:rsid w:val="00935337"/>
    <w:rsid w:val="00954DBA"/>
    <w:rsid w:val="00955E02"/>
    <w:rsid w:val="00963194"/>
    <w:rsid w:val="00981141"/>
    <w:rsid w:val="00986FDE"/>
    <w:rsid w:val="009C22BF"/>
    <w:rsid w:val="009F10C2"/>
    <w:rsid w:val="009F6465"/>
    <w:rsid w:val="00A052F7"/>
    <w:rsid w:val="00A37853"/>
    <w:rsid w:val="00A436AC"/>
    <w:rsid w:val="00A70799"/>
    <w:rsid w:val="00A971F1"/>
    <w:rsid w:val="00AA6638"/>
    <w:rsid w:val="00AD3BDE"/>
    <w:rsid w:val="00AE2E6E"/>
    <w:rsid w:val="00B1002C"/>
    <w:rsid w:val="00B15B69"/>
    <w:rsid w:val="00B411AB"/>
    <w:rsid w:val="00B42772"/>
    <w:rsid w:val="00B429D9"/>
    <w:rsid w:val="00B76F1C"/>
    <w:rsid w:val="00BC303A"/>
    <w:rsid w:val="00BD4D6C"/>
    <w:rsid w:val="00C16829"/>
    <w:rsid w:val="00C6628B"/>
    <w:rsid w:val="00C66B3B"/>
    <w:rsid w:val="00CA0F20"/>
    <w:rsid w:val="00CA3D09"/>
    <w:rsid w:val="00CA756C"/>
    <w:rsid w:val="00CC2284"/>
    <w:rsid w:val="00CC4DB5"/>
    <w:rsid w:val="00CE0F18"/>
    <w:rsid w:val="00D06FF2"/>
    <w:rsid w:val="00D35006"/>
    <w:rsid w:val="00D74F19"/>
    <w:rsid w:val="00D90832"/>
    <w:rsid w:val="00DA41BF"/>
    <w:rsid w:val="00E50F41"/>
    <w:rsid w:val="00E5541A"/>
    <w:rsid w:val="00E6497D"/>
    <w:rsid w:val="00E758B9"/>
    <w:rsid w:val="00EA1C2B"/>
    <w:rsid w:val="00EA56BF"/>
    <w:rsid w:val="00EC3C70"/>
    <w:rsid w:val="00EE6623"/>
    <w:rsid w:val="00EF6A5B"/>
    <w:rsid w:val="00F061FD"/>
    <w:rsid w:val="00F277CB"/>
    <w:rsid w:val="00F52245"/>
    <w:rsid w:val="00F83A88"/>
    <w:rsid w:val="00F90910"/>
    <w:rsid w:val="00FA36DC"/>
    <w:rsid w:val="00FC626F"/>
    <w:rsid w:val="00FE1F99"/>
    <w:rsid w:val="00FF2642"/>
    <w:rsid w:val="00FF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ascii="Calibri" w:eastAsia="Calibri" w:hAnsi="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character" w:customStyle="1" w:styleId="apple-converted-space">
    <w:name w:val="apple-converted-space"/>
    <w:basedOn w:val="Carpredefinitoparagrafo"/>
    <w:rsid w:val="006C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838032483">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0445340">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574</Words>
  <Characters>3277</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Sara Mauroner</cp:lastModifiedBy>
  <cp:revision>16</cp:revision>
  <dcterms:created xsi:type="dcterms:W3CDTF">2022-01-19T16:43:00Z</dcterms:created>
  <dcterms:modified xsi:type="dcterms:W3CDTF">2023-02-07T13:47:00Z</dcterms:modified>
</cp:coreProperties>
</file>