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00D691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217FCCCE" w14:textId="2345647C" w:rsidR="00956E8F" w:rsidRPr="003168A3" w:rsidRDefault="008E2D8E" w:rsidP="003168A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6244E">
        <w:rPr>
          <w:rFonts w:ascii="Arial" w:hAnsi="Arial" w:cs="Arial"/>
          <w:sz w:val="20"/>
          <w:szCs w:val="20"/>
        </w:rPr>
        <w:t>12</w:t>
      </w:r>
      <w:r w:rsidR="00956E8F">
        <w:rPr>
          <w:rFonts w:ascii="Arial" w:hAnsi="Arial" w:cs="Arial"/>
          <w:sz w:val="20"/>
          <w:szCs w:val="20"/>
        </w:rPr>
        <w:t xml:space="preserve"> ottobre</w:t>
      </w:r>
      <w:r w:rsidR="00446C5D">
        <w:rPr>
          <w:rFonts w:ascii="Arial" w:hAnsi="Arial" w:cs="Arial"/>
          <w:sz w:val="20"/>
          <w:szCs w:val="20"/>
        </w:rPr>
        <w:t xml:space="preserve"> 202</w:t>
      </w:r>
      <w:r w:rsidR="003168A3">
        <w:rPr>
          <w:rFonts w:ascii="Arial" w:hAnsi="Arial" w:cs="Arial"/>
          <w:sz w:val="20"/>
          <w:szCs w:val="20"/>
        </w:rPr>
        <w:t>0</w:t>
      </w:r>
    </w:p>
    <w:p w14:paraId="3EE0B3B5" w14:textId="77777777" w:rsidR="00956E8F" w:rsidRDefault="00956E8F" w:rsidP="00956E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outlineLvl w:val="0"/>
        <w:rPr>
          <w:rFonts w:ascii="Arial" w:eastAsia="Arial" w:hAnsi="Arial" w:cs="Arial"/>
          <w:b/>
          <w:color w:val="000000"/>
        </w:rPr>
      </w:pPr>
    </w:p>
    <w:p w14:paraId="4D5AFB6C" w14:textId="62FFE25F" w:rsidR="00956E8F" w:rsidRDefault="00956E8F" w:rsidP="00956E8F">
      <w:pPr>
        <w:spacing w:line="276" w:lineRule="auto"/>
        <w:jc w:val="center"/>
        <w:rPr>
          <w:rFonts w:ascii="Arial" w:hAnsi="Arial" w:cs="Arial"/>
          <w:b/>
        </w:rPr>
      </w:pPr>
      <w:r w:rsidRPr="0061051C">
        <w:rPr>
          <w:rFonts w:ascii="Arial" w:hAnsi="Arial" w:cs="Arial"/>
          <w:b/>
        </w:rPr>
        <w:t>Comunicato stampa</w:t>
      </w:r>
    </w:p>
    <w:p w14:paraId="0D9C2F88" w14:textId="77777777" w:rsidR="00D7737E" w:rsidRPr="00C34AC4" w:rsidRDefault="00D7737E" w:rsidP="00956E8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3A2BD30" w14:textId="42414B6E" w:rsidR="00D7737E" w:rsidRPr="00C34AC4" w:rsidRDefault="00D7737E" w:rsidP="00956E8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C34AC4">
        <w:rPr>
          <w:rFonts w:ascii="Arial" w:hAnsi="Arial" w:cs="Arial"/>
          <w:b/>
          <w:iCs/>
          <w:sz w:val="28"/>
        </w:rPr>
        <w:t xml:space="preserve">Economia e cultura </w:t>
      </w:r>
      <w:r w:rsidR="00CE45FB" w:rsidRPr="00C34AC4">
        <w:rPr>
          <w:rFonts w:ascii="Arial" w:hAnsi="Arial" w:cs="Arial"/>
          <w:b/>
          <w:iCs/>
          <w:sz w:val="28"/>
        </w:rPr>
        <w:t>per sconfiggere</w:t>
      </w:r>
      <w:r w:rsidRPr="00C34AC4">
        <w:rPr>
          <w:rFonts w:ascii="Arial" w:hAnsi="Arial" w:cs="Arial"/>
          <w:b/>
          <w:iCs/>
          <w:sz w:val="28"/>
        </w:rPr>
        <w:t xml:space="preserve"> il Covid-19</w:t>
      </w:r>
    </w:p>
    <w:p w14:paraId="78CA1E4F" w14:textId="5D36B284" w:rsidR="00CE45FB" w:rsidRPr="00C34AC4" w:rsidRDefault="00CE45FB" w:rsidP="00CE45FB">
      <w:pPr>
        <w:spacing w:line="276" w:lineRule="auto"/>
        <w:jc w:val="center"/>
        <w:rPr>
          <w:rFonts w:ascii="Arial" w:hAnsi="Arial" w:cs="Arial"/>
          <w:b/>
          <w:iCs/>
        </w:rPr>
      </w:pPr>
      <w:r w:rsidRPr="00C34AC4">
        <w:rPr>
          <w:rFonts w:ascii="Arial" w:hAnsi="Arial" w:cs="Arial"/>
          <w:b/>
          <w:iCs/>
        </w:rPr>
        <w:t>Dal 15 ottobre al 17 dicembre ciclo di videoconferenze “L’economia veneta nell’epoca del Coronavirus. Una pandemia che viene da lontano?”</w:t>
      </w:r>
    </w:p>
    <w:p w14:paraId="719CFC76" w14:textId="1CF96747" w:rsidR="00CE45FB" w:rsidRPr="00B126B4" w:rsidRDefault="00CE45FB" w:rsidP="00CE45FB">
      <w:pPr>
        <w:spacing w:line="276" w:lineRule="auto"/>
        <w:jc w:val="center"/>
        <w:rPr>
          <w:rFonts w:ascii="Garamond" w:hAnsi="Garamond"/>
          <w:b/>
          <w:iCs/>
          <w:sz w:val="28"/>
          <w:szCs w:val="28"/>
        </w:rPr>
      </w:pPr>
    </w:p>
    <w:p w14:paraId="382CC07D" w14:textId="2A5EB25B" w:rsidR="0096244E" w:rsidRPr="00CE45FB" w:rsidRDefault="0096244E" w:rsidP="00CE45FB">
      <w:pPr>
        <w:spacing w:line="276" w:lineRule="auto"/>
        <w:jc w:val="both"/>
        <w:rPr>
          <w:rFonts w:ascii="Arial" w:hAnsi="Arial" w:cs="Arial"/>
        </w:rPr>
      </w:pPr>
      <w:r w:rsidRPr="00CE45FB">
        <w:rPr>
          <w:rFonts w:ascii="Arial" w:hAnsi="Arial" w:cs="Arial"/>
        </w:rPr>
        <w:t xml:space="preserve">Quante cose può fare un ateneo in un periodo di crisi, per di più attraversato da una pandemia mortale, per contribuire a uscire dalle difficoltà presenti e creare le premesse per un miglioramento complessivo della vita dei cittadini? </w:t>
      </w:r>
      <w:r w:rsidR="00013AD2">
        <w:rPr>
          <w:rFonts w:ascii="Arial" w:hAnsi="Arial" w:cs="Arial"/>
        </w:rPr>
        <w:t>Il</w:t>
      </w:r>
      <w:r w:rsidRPr="00CE45FB">
        <w:rPr>
          <w:rFonts w:ascii="Arial" w:hAnsi="Arial" w:cs="Arial"/>
        </w:rPr>
        <w:t xml:space="preserve"> dipartimento di Scienze </w:t>
      </w:r>
      <w:r w:rsidR="00610A5C">
        <w:rPr>
          <w:rFonts w:ascii="Arial" w:hAnsi="Arial" w:cs="Arial"/>
        </w:rPr>
        <w:t>e</w:t>
      </w:r>
      <w:r w:rsidRPr="00CE45FB">
        <w:rPr>
          <w:rFonts w:ascii="Arial" w:hAnsi="Arial" w:cs="Arial"/>
        </w:rPr>
        <w:t>conomiche</w:t>
      </w:r>
      <w:r w:rsidR="00013AD2">
        <w:rPr>
          <w:rFonts w:ascii="Arial" w:hAnsi="Arial" w:cs="Arial"/>
        </w:rPr>
        <w:t xml:space="preserve"> dell’università di Verona</w:t>
      </w:r>
      <w:r w:rsidRPr="00CE45FB">
        <w:rPr>
          <w:rFonts w:ascii="Arial" w:hAnsi="Arial" w:cs="Arial"/>
        </w:rPr>
        <w:t xml:space="preserve"> ha ritenuto che il problema centrale fosse quello della divulgazione delle informazioni, in particolare economiche. </w:t>
      </w:r>
      <w:r w:rsidR="00D7737E" w:rsidRPr="00CE45FB">
        <w:rPr>
          <w:rFonts w:ascii="Arial" w:hAnsi="Arial" w:cs="Arial"/>
        </w:rPr>
        <w:t>“</w:t>
      </w:r>
      <w:r w:rsidRPr="00CE45FB">
        <w:rPr>
          <w:rFonts w:ascii="Arial" w:hAnsi="Arial" w:cs="Arial"/>
        </w:rPr>
        <w:t>Per sconfiggere il Covid certo serviranno ottime ricerche in campo epidemiologico, biologico e m</w:t>
      </w:r>
      <w:r w:rsidR="00D7737E" w:rsidRPr="00CE45FB">
        <w:rPr>
          <w:rFonts w:ascii="Arial" w:hAnsi="Arial" w:cs="Arial"/>
        </w:rPr>
        <w:t>edico</w:t>
      </w:r>
      <w:r w:rsidR="00013AD2">
        <w:rPr>
          <w:rFonts w:ascii="Arial" w:hAnsi="Arial" w:cs="Arial"/>
        </w:rPr>
        <w:t xml:space="preserve"> </w:t>
      </w:r>
      <w:r w:rsidR="00C34AC4">
        <w:rPr>
          <w:rFonts w:ascii="Arial" w:hAnsi="Arial" w:cs="Arial"/>
        </w:rPr>
        <w:t>- spiega Sergio N</w:t>
      </w:r>
      <w:r w:rsidR="00D7737E" w:rsidRPr="00CE45FB">
        <w:rPr>
          <w:rFonts w:ascii="Arial" w:hAnsi="Arial" w:cs="Arial"/>
        </w:rPr>
        <w:t xml:space="preserve">oto docente </w:t>
      </w:r>
      <w:r w:rsidR="00377773">
        <w:rPr>
          <w:rFonts w:ascii="Arial" w:hAnsi="Arial" w:cs="Arial"/>
        </w:rPr>
        <w:t>del dipartimento</w:t>
      </w:r>
      <w:r w:rsidR="00D7737E" w:rsidRPr="00CE45FB">
        <w:rPr>
          <w:rFonts w:ascii="Arial" w:hAnsi="Arial" w:cs="Arial"/>
        </w:rPr>
        <w:t xml:space="preserve"> e promotore dell</w:t>
      </w:r>
      <w:r w:rsidR="00377773">
        <w:rPr>
          <w:rFonts w:ascii="Arial" w:hAnsi="Arial" w:cs="Arial"/>
        </w:rPr>
        <w:t xml:space="preserve">’iniziativa - </w:t>
      </w:r>
      <w:r w:rsidR="00D7737E" w:rsidRPr="00CE45FB">
        <w:rPr>
          <w:rFonts w:ascii="Arial" w:hAnsi="Arial" w:cs="Arial"/>
        </w:rPr>
        <w:t>ma, come spesso accade,</w:t>
      </w:r>
      <w:r w:rsidRPr="00CE45FB">
        <w:rPr>
          <w:rFonts w:ascii="Arial" w:hAnsi="Arial" w:cs="Arial"/>
        </w:rPr>
        <w:t xml:space="preserve"> serve soprattutto che la cultura</w:t>
      </w:r>
      <w:r w:rsidR="00D7737E" w:rsidRPr="00CE45FB">
        <w:rPr>
          <w:rFonts w:ascii="Arial" w:hAnsi="Arial" w:cs="Arial"/>
        </w:rPr>
        <w:t xml:space="preserve"> dei cittadini, le</w:t>
      </w:r>
      <w:r w:rsidRPr="00CE45FB">
        <w:rPr>
          <w:rFonts w:ascii="Arial" w:hAnsi="Arial" w:cs="Arial"/>
        </w:rPr>
        <w:t xml:space="preserve"> informazioni in loro possesso</w:t>
      </w:r>
      <w:r w:rsidR="00D7737E" w:rsidRPr="00CE45FB">
        <w:rPr>
          <w:rFonts w:ascii="Arial" w:hAnsi="Arial" w:cs="Arial"/>
        </w:rPr>
        <w:t>,</w:t>
      </w:r>
      <w:r w:rsidRPr="00CE45FB">
        <w:rPr>
          <w:rFonts w:ascii="Arial" w:hAnsi="Arial" w:cs="Arial"/>
        </w:rPr>
        <w:t xml:space="preserve"> consentano a ognuno di operare scelte razionali in grado eff</w:t>
      </w:r>
      <w:bookmarkStart w:id="0" w:name="_GoBack"/>
      <w:bookmarkEnd w:id="0"/>
      <w:r w:rsidRPr="00CE45FB">
        <w:rPr>
          <w:rFonts w:ascii="Arial" w:hAnsi="Arial" w:cs="Arial"/>
        </w:rPr>
        <w:t>ettivamente di contribuire a un miglioramento delle condizioni generali, a stare meglio</w:t>
      </w:r>
      <w:r w:rsidR="00D7737E" w:rsidRPr="00CE45FB">
        <w:rPr>
          <w:rFonts w:ascii="Arial" w:hAnsi="Arial" w:cs="Arial"/>
        </w:rPr>
        <w:t>”</w:t>
      </w:r>
      <w:r w:rsidRPr="00CE45FB">
        <w:rPr>
          <w:rFonts w:ascii="Arial" w:hAnsi="Arial" w:cs="Arial"/>
        </w:rPr>
        <w:t>.</w:t>
      </w:r>
    </w:p>
    <w:p w14:paraId="27E15447" w14:textId="03A258AB" w:rsidR="0096244E" w:rsidRPr="00CE45FB" w:rsidRDefault="0096244E" w:rsidP="00CE45FB">
      <w:pPr>
        <w:spacing w:line="276" w:lineRule="auto"/>
        <w:jc w:val="both"/>
        <w:rPr>
          <w:rFonts w:ascii="Arial" w:hAnsi="Arial" w:cs="Arial"/>
        </w:rPr>
      </w:pPr>
      <w:r w:rsidRPr="00CE45FB">
        <w:rPr>
          <w:rFonts w:ascii="Arial" w:hAnsi="Arial" w:cs="Arial"/>
        </w:rPr>
        <w:t xml:space="preserve">Appunto nel senso di sviluppare questa cultura va la realizzazione di una serie conferenze dal titolo generale </w:t>
      </w:r>
      <w:r w:rsidR="00D7737E" w:rsidRPr="00CE45FB">
        <w:rPr>
          <w:rFonts w:ascii="Arial" w:hAnsi="Arial" w:cs="Arial"/>
        </w:rPr>
        <w:t>“</w:t>
      </w:r>
      <w:r w:rsidRPr="00CE45FB">
        <w:rPr>
          <w:rFonts w:ascii="Arial" w:hAnsi="Arial" w:cs="Arial"/>
          <w:iCs/>
        </w:rPr>
        <w:t>L’economia veneta nell’epoca del Coronavirus. Una pandemia che viene da lontano</w:t>
      </w:r>
      <w:r w:rsidRPr="00CE45FB">
        <w:rPr>
          <w:rFonts w:ascii="Arial" w:hAnsi="Arial" w:cs="Arial"/>
          <w:i/>
          <w:iCs/>
        </w:rPr>
        <w:t>?</w:t>
      </w:r>
      <w:r w:rsidR="00D7737E" w:rsidRPr="00CE45FB">
        <w:rPr>
          <w:rFonts w:ascii="Arial" w:hAnsi="Arial" w:cs="Arial"/>
          <w:i/>
          <w:iCs/>
        </w:rPr>
        <w:t>”</w:t>
      </w:r>
      <w:r w:rsidR="00CE45FB" w:rsidRPr="00CE45FB">
        <w:rPr>
          <w:rFonts w:ascii="Arial" w:hAnsi="Arial" w:cs="Arial"/>
          <w:i/>
          <w:iCs/>
        </w:rPr>
        <w:t xml:space="preserve">, </w:t>
      </w:r>
      <w:r w:rsidR="00CE45FB" w:rsidRPr="00CE45FB">
        <w:rPr>
          <w:rFonts w:ascii="Arial" w:hAnsi="Arial" w:cs="Arial"/>
          <w:iCs/>
        </w:rPr>
        <w:t>in programma dal 15 ottobre al 17 dicembre,</w:t>
      </w:r>
      <w:r w:rsidR="00CE45FB" w:rsidRPr="00CE45FB">
        <w:rPr>
          <w:rFonts w:ascii="Arial" w:hAnsi="Arial" w:cs="Arial"/>
          <w:i/>
          <w:iCs/>
        </w:rPr>
        <w:t xml:space="preserve"> </w:t>
      </w:r>
      <w:r w:rsidRPr="00CE45FB">
        <w:rPr>
          <w:rFonts w:ascii="Arial" w:hAnsi="Arial" w:cs="Arial"/>
        </w:rPr>
        <w:t>dedicate a tutti gli studenti dell’università di Verona</w:t>
      </w:r>
      <w:r w:rsidR="00D7737E" w:rsidRPr="00CE45FB">
        <w:rPr>
          <w:rFonts w:ascii="Arial" w:hAnsi="Arial" w:cs="Arial"/>
        </w:rPr>
        <w:t xml:space="preserve"> e alla</w:t>
      </w:r>
      <w:r w:rsidRPr="00CE45FB">
        <w:rPr>
          <w:rFonts w:ascii="Arial" w:hAnsi="Arial" w:cs="Arial"/>
        </w:rPr>
        <w:t xml:space="preserve"> cittadinanza. </w:t>
      </w:r>
      <w:r w:rsidR="00CE45FB" w:rsidRPr="00CE45FB">
        <w:rPr>
          <w:rFonts w:ascii="Arial" w:hAnsi="Arial" w:cs="Arial"/>
        </w:rPr>
        <w:t>Incontri</w:t>
      </w:r>
      <w:r w:rsidRPr="00CE45FB">
        <w:rPr>
          <w:rFonts w:ascii="Arial" w:hAnsi="Arial" w:cs="Arial"/>
        </w:rPr>
        <w:t xml:space="preserve"> che sara</w:t>
      </w:r>
      <w:r w:rsidR="00D7737E" w:rsidRPr="00CE45FB">
        <w:rPr>
          <w:rFonts w:ascii="Arial" w:hAnsi="Arial" w:cs="Arial"/>
        </w:rPr>
        <w:t>nno tenut</w:t>
      </w:r>
      <w:r w:rsidR="00CE45FB" w:rsidRPr="00CE45FB">
        <w:rPr>
          <w:rFonts w:ascii="Arial" w:hAnsi="Arial" w:cs="Arial"/>
        </w:rPr>
        <w:t>i</w:t>
      </w:r>
      <w:r w:rsidR="00D7737E" w:rsidRPr="00CE45FB">
        <w:rPr>
          <w:rFonts w:ascii="Arial" w:hAnsi="Arial" w:cs="Arial"/>
        </w:rPr>
        <w:t xml:space="preserve"> in video conferenza per </w:t>
      </w:r>
      <w:r w:rsidRPr="00CE45FB">
        <w:rPr>
          <w:rFonts w:ascii="Arial" w:hAnsi="Arial" w:cs="Arial"/>
        </w:rPr>
        <w:t xml:space="preserve">ascoltare, </w:t>
      </w:r>
      <w:r w:rsidR="00D7737E" w:rsidRPr="00CE45FB">
        <w:rPr>
          <w:rFonts w:ascii="Arial" w:hAnsi="Arial" w:cs="Arial"/>
        </w:rPr>
        <w:t xml:space="preserve">porre </w:t>
      </w:r>
      <w:r w:rsidRPr="00CE45FB">
        <w:rPr>
          <w:rFonts w:ascii="Arial" w:hAnsi="Arial" w:cs="Arial"/>
        </w:rPr>
        <w:t>domandare agli esperti, alcuni straordinari che si succederanno</w:t>
      </w:r>
      <w:r w:rsidR="00D7737E" w:rsidRPr="00CE45FB">
        <w:rPr>
          <w:rFonts w:ascii="Arial" w:hAnsi="Arial" w:cs="Arial"/>
        </w:rPr>
        <w:t xml:space="preserve">. La partecipazione è </w:t>
      </w:r>
      <w:r w:rsidR="00CE45FB" w:rsidRPr="00CE45FB">
        <w:rPr>
          <w:rFonts w:ascii="Arial" w:hAnsi="Arial" w:cs="Arial"/>
        </w:rPr>
        <w:t xml:space="preserve">libera </w:t>
      </w:r>
      <w:r w:rsidR="00D7737E" w:rsidRPr="00CE45FB">
        <w:rPr>
          <w:rFonts w:ascii="Arial" w:hAnsi="Arial" w:cs="Arial"/>
        </w:rPr>
        <w:t>previa iscrizione online</w:t>
      </w:r>
      <w:r w:rsidR="00CE45FB" w:rsidRPr="00CE45FB">
        <w:rPr>
          <w:rFonts w:ascii="Arial" w:hAnsi="Arial" w:cs="Arial"/>
        </w:rPr>
        <w:t xml:space="preserve"> sul sito dedicato </w:t>
      </w:r>
      <w:hyperlink r:id="rId7" w:history="1">
        <w:r w:rsidRPr="00CE45FB">
          <w:rPr>
            <w:rStyle w:val="Collegamentoipertestuale"/>
            <w:rFonts w:ascii="Arial" w:hAnsi="Arial" w:cs="Arial"/>
          </w:rPr>
          <w:t>https://www.univr.it/it/iniziative/-/evento/9192</w:t>
        </w:r>
      </w:hyperlink>
      <w:r w:rsidRPr="00CE45FB">
        <w:rPr>
          <w:rFonts w:ascii="Arial" w:hAnsi="Arial" w:cs="Arial"/>
        </w:rPr>
        <w:t>.</w:t>
      </w:r>
    </w:p>
    <w:p w14:paraId="0A6AEB9B" w14:textId="5C0BAD78" w:rsidR="0096244E" w:rsidRDefault="0096244E" w:rsidP="00CE45FB">
      <w:pPr>
        <w:spacing w:line="276" w:lineRule="auto"/>
        <w:jc w:val="both"/>
        <w:rPr>
          <w:rFonts w:ascii="Arial" w:hAnsi="Arial" w:cs="Arial"/>
        </w:rPr>
      </w:pPr>
      <w:r w:rsidRPr="00CE45FB">
        <w:rPr>
          <w:rFonts w:ascii="Arial" w:hAnsi="Arial" w:cs="Arial"/>
        </w:rPr>
        <w:t>Per raggiungere questo obiettivo gli organizzatori si sono proposti, in primo luogo di fare piazza pulita da alcune informazioni, distor</w:t>
      </w:r>
      <w:r w:rsidR="00CE45FB" w:rsidRPr="00CE45FB">
        <w:rPr>
          <w:rFonts w:ascii="Arial" w:hAnsi="Arial" w:cs="Arial"/>
        </w:rPr>
        <w:t>te o interessate. La principale,</w:t>
      </w:r>
      <w:r w:rsidRPr="00CE45FB">
        <w:rPr>
          <w:rFonts w:ascii="Arial" w:hAnsi="Arial" w:cs="Arial"/>
        </w:rPr>
        <w:t xml:space="preserve"> almeno tra quelle che in senso lato sono riconducibili</w:t>
      </w:r>
      <w:r w:rsidR="00CE45FB" w:rsidRPr="00CE45FB">
        <w:rPr>
          <w:rFonts w:ascii="Arial" w:hAnsi="Arial" w:cs="Arial"/>
        </w:rPr>
        <w:t xml:space="preserve"> </w:t>
      </w:r>
      <w:r w:rsidR="00377773" w:rsidRPr="00CE45FB">
        <w:rPr>
          <w:rFonts w:ascii="Arial" w:hAnsi="Arial" w:cs="Arial"/>
        </w:rPr>
        <w:t>all’economi</w:t>
      </w:r>
      <w:r w:rsidR="00377773">
        <w:rPr>
          <w:rFonts w:ascii="Arial" w:hAnsi="Arial" w:cs="Arial"/>
        </w:rPr>
        <w:t>a</w:t>
      </w:r>
      <w:r w:rsidR="00377773" w:rsidRPr="00CE45FB">
        <w:rPr>
          <w:rFonts w:ascii="Arial" w:hAnsi="Arial" w:cs="Arial"/>
        </w:rPr>
        <w:t>, la</w:t>
      </w:r>
      <w:r w:rsidRPr="00CE45FB">
        <w:rPr>
          <w:rFonts w:ascii="Arial" w:hAnsi="Arial" w:cs="Arial"/>
        </w:rPr>
        <w:t xml:space="preserve"> separazione tra i problemi specifici generati dal Covid</w:t>
      </w:r>
      <w:r w:rsidR="00CE45FB" w:rsidRPr="00CE45FB">
        <w:rPr>
          <w:rFonts w:ascii="Arial" w:hAnsi="Arial" w:cs="Arial"/>
        </w:rPr>
        <w:t>-19</w:t>
      </w:r>
      <w:r w:rsidRPr="00CE45FB">
        <w:rPr>
          <w:rFonts w:ascii="Arial" w:hAnsi="Arial" w:cs="Arial"/>
        </w:rPr>
        <w:t xml:space="preserve"> e i problemi preesistenti, strutturali, che </w:t>
      </w:r>
      <w:r w:rsidR="00CE45FB" w:rsidRPr="00CE45FB">
        <w:rPr>
          <w:rFonts w:ascii="Arial" w:hAnsi="Arial" w:cs="Arial"/>
        </w:rPr>
        <w:t>la pandemia</w:t>
      </w:r>
      <w:r w:rsidRPr="00CE45FB">
        <w:rPr>
          <w:rFonts w:ascii="Arial" w:hAnsi="Arial" w:cs="Arial"/>
        </w:rPr>
        <w:t xml:space="preserve"> ha semplicemente aggravato ma non creato. </w:t>
      </w:r>
      <w:r w:rsidR="00CE45FB" w:rsidRPr="00CE45FB">
        <w:rPr>
          <w:rFonts w:ascii="Arial" w:hAnsi="Arial" w:cs="Arial"/>
        </w:rPr>
        <w:t>“</w:t>
      </w:r>
      <w:r w:rsidRPr="00CE45FB">
        <w:rPr>
          <w:rFonts w:ascii="Arial" w:hAnsi="Arial" w:cs="Arial"/>
        </w:rPr>
        <w:t xml:space="preserve">Se un bar o un </w:t>
      </w:r>
      <w:r w:rsidR="00CE45FB" w:rsidRPr="00CE45FB">
        <w:rPr>
          <w:rFonts w:ascii="Arial" w:hAnsi="Arial" w:cs="Arial"/>
        </w:rPr>
        <w:t xml:space="preserve">ristorante chiudono ad esempio – aggiunge Noto- </w:t>
      </w:r>
      <w:r w:rsidRPr="00CE45FB">
        <w:rPr>
          <w:rFonts w:ascii="Arial" w:hAnsi="Arial" w:cs="Arial"/>
        </w:rPr>
        <w:t>se le strutture sanitarie non rispondono efficacemente, se le istituzioni, le banche non reagiscono in maniera collaborativa e costruttiva rispetto ai problemi della crisi; se i luoghi d’arte o di spettacolo non aprono: non è detto che sia colpa solo del Covid</w:t>
      </w:r>
      <w:r w:rsidR="00CE45FB" w:rsidRPr="00CE45FB">
        <w:rPr>
          <w:rFonts w:ascii="Arial" w:hAnsi="Arial" w:cs="Arial"/>
        </w:rPr>
        <w:t xml:space="preserve"> -19</w:t>
      </w:r>
      <w:r w:rsidRPr="00CE45FB">
        <w:rPr>
          <w:rFonts w:ascii="Arial" w:hAnsi="Arial" w:cs="Arial"/>
        </w:rPr>
        <w:t>. Anzi purtroppo il più delle volte la colpa è nostra, essa viene da lontano, viene da una serie di problemi che sono venuti solo a galla con il Covid. E che per risolvere dovremmo conoscere e distinguere, tra ordinari e straordinari</w:t>
      </w:r>
      <w:r w:rsidR="00CE45FB" w:rsidRPr="00CE45FB">
        <w:rPr>
          <w:rFonts w:ascii="Arial" w:hAnsi="Arial" w:cs="Arial"/>
        </w:rPr>
        <w:t>”</w:t>
      </w:r>
      <w:r w:rsidRPr="00CE45FB">
        <w:rPr>
          <w:rFonts w:ascii="Arial" w:hAnsi="Arial" w:cs="Arial"/>
        </w:rPr>
        <w:t>.</w:t>
      </w:r>
    </w:p>
    <w:p w14:paraId="1174804D" w14:textId="77777777" w:rsidR="00377773" w:rsidRPr="00CE45FB" w:rsidRDefault="00377773" w:rsidP="00CE45FB">
      <w:pPr>
        <w:spacing w:line="276" w:lineRule="auto"/>
        <w:jc w:val="both"/>
        <w:rPr>
          <w:rFonts w:ascii="Arial" w:hAnsi="Arial" w:cs="Arial"/>
        </w:rPr>
      </w:pPr>
    </w:p>
    <w:p w14:paraId="42DD5B8C" w14:textId="75B68BB5" w:rsidR="0096244E" w:rsidRPr="00CE45FB" w:rsidRDefault="00CE45FB" w:rsidP="00CE45FB">
      <w:pPr>
        <w:spacing w:line="276" w:lineRule="auto"/>
        <w:jc w:val="both"/>
        <w:rPr>
          <w:rFonts w:ascii="Arial" w:hAnsi="Arial" w:cs="Arial"/>
        </w:rPr>
      </w:pPr>
      <w:r w:rsidRPr="00CE45FB">
        <w:rPr>
          <w:rFonts w:ascii="Arial" w:hAnsi="Arial" w:cs="Arial"/>
        </w:rPr>
        <w:t>Le videoconferenze hanno inizio</w:t>
      </w:r>
      <w:r w:rsidR="0096244E" w:rsidRPr="00CE45FB">
        <w:rPr>
          <w:rFonts w:ascii="Arial" w:hAnsi="Arial" w:cs="Arial"/>
        </w:rPr>
        <w:t xml:space="preserve"> giovedì 15 ottobre</w:t>
      </w:r>
      <w:r w:rsidRPr="00CE45FB">
        <w:rPr>
          <w:rFonts w:ascii="Arial" w:hAnsi="Arial" w:cs="Arial"/>
        </w:rPr>
        <w:t>,</w:t>
      </w:r>
      <w:r w:rsidR="0096244E" w:rsidRPr="00CE45FB">
        <w:rPr>
          <w:rFonts w:ascii="Arial" w:hAnsi="Arial" w:cs="Arial"/>
        </w:rPr>
        <w:t xml:space="preserve"> alle 17.30 con Giovanni Federico e Maurizio Battista,</w:t>
      </w:r>
      <w:r w:rsidR="00377773">
        <w:rPr>
          <w:rFonts w:ascii="Arial" w:hAnsi="Arial" w:cs="Arial"/>
        </w:rPr>
        <w:t xml:space="preserve"> coordinati da Sergio Noto</w:t>
      </w:r>
      <w:r w:rsidR="0096244E" w:rsidRPr="00CE45FB">
        <w:rPr>
          <w:rFonts w:ascii="Arial" w:hAnsi="Arial" w:cs="Arial"/>
        </w:rPr>
        <w:t xml:space="preserve">, che cercheranno di delineare un quadro </w:t>
      </w:r>
      <w:r w:rsidR="0096244E" w:rsidRPr="00CE45FB">
        <w:rPr>
          <w:rFonts w:ascii="Arial" w:hAnsi="Arial" w:cs="Arial"/>
        </w:rPr>
        <w:lastRenderedPageBreak/>
        <w:t>dell’andamento dell’economia e della politica italiana e veronese ne negli ultimi 30-40 anni, a dimostrazione che purtroppo molt</w:t>
      </w:r>
      <w:r w:rsidRPr="00CE45FB">
        <w:rPr>
          <w:rFonts w:ascii="Arial" w:hAnsi="Arial" w:cs="Arial"/>
        </w:rPr>
        <w:t xml:space="preserve">o si poteva fare già in passato </w:t>
      </w:r>
      <w:r w:rsidR="0096244E" w:rsidRPr="00CE45FB">
        <w:rPr>
          <w:rFonts w:ascii="Arial" w:hAnsi="Arial" w:cs="Arial"/>
        </w:rPr>
        <w:t>per limitare le conseguenze della pandemia che oggi tutti soffriamo.</w:t>
      </w:r>
    </w:p>
    <w:p w14:paraId="410DD337" w14:textId="1CC52DBC" w:rsidR="0096244E" w:rsidRPr="00CE45FB" w:rsidRDefault="0096244E" w:rsidP="00CE45FB">
      <w:pPr>
        <w:spacing w:line="276" w:lineRule="auto"/>
        <w:jc w:val="both"/>
        <w:rPr>
          <w:rFonts w:ascii="Arial" w:hAnsi="Arial" w:cs="Arial"/>
        </w:rPr>
      </w:pPr>
      <w:r w:rsidRPr="00CE45FB">
        <w:rPr>
          <w:rFonts w:ascii="Arial" w:hAnsi="Arial" w:cs="Arial"/>
        </w:rPr>
        <w:t>Le conseguenze perseguiranno fino alla settimana di Natale, si parlerà di banche, sanità, dati statistici, economia agroalimentare, ambiente e quasi tutti i numerosi temi che sono di vitale importanza per il nostro futuro. Per dare una mano a Verona, al paese, a tutti noi per trovare, attraverso maggiori conoscenze razionali la strada più adatta per riprendere condizioni di vita meno turbolente.</w:t>
      </w:r>
    </w:p>
    <w:p w14:paraId="6504940F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6D524C3B" w14:textId="027ECB38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094368ED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7A1CF861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4471887D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528E08F0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2DF9BDC0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5E5A097D" w14:textId="224FC905" w:rsidR="00D3536B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9DF8960" w14:textId="3FA6096F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C4ADD5" w14:textId="174D9B4C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74B8110" w14:textId="46A2FD1B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5D4DAC8" w14:textId="01DA3308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AE45D80" w14:textId="15E3B5B2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BBE2F00" w14:textId="2A1DFBD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B52ABE9" w14:textId="0D99F6D2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69E7C5A" w14:textId="69156D06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6046155" w14:textId="2116F823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93A0CBE" w14:textId="1307871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D5CAA2" w14:textId="7ECB5D73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ACCF23F" w14:textId="0376434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AFF3C27" w14:textId="77777777" w:rsidR="00956E8F" w:rsidRPr="00F238BC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</w:p>
    <w:sectPr w:rsidR="009F6F7A" w:rsidRPr="00D55438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38B3" w14:textId="77777777" w:rsidR="007D5BD1" w:rsidRDefault="007D5BD1" w:rsidP="00D06FF2">
      <w:r>
        <w:separator/>
      </w:r>
    </w:p>
  </w:endnote>
  <w:endnote w:type="continuationSeparator" w:id="0">
    <w:p w14:paraId="208AFA49" w14:textId="77777777" w:rsidR="007D5BD1" w:rsidRDefault="007D5B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0C0E" w14:textId="77777777" w:rsidR="007D5BD1" w:rsidRDefault="007D5BD1" w:rsidP="00D06FF2">
      <w:r>
        <w:separator/>
      </w:r>
    </w:p>
  </w:footnote>
  <w:footnote w:type="continuationSeparator" w:id="0">
    <w:p w14:paraId="0060CDEA" w14:textId="77777777" w:rsidR="007D5BD1" w:rsidRDefault="007D5B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13AD2"/>
    <w:rsid w:val="0002286D"/>
    <w:rsid w:val="00035DFD"/>
    <w:rsid w:val="00057FFA"/>
    <w:rsid w:val="000748C1"/>
    <w:rsid w:val="000820A4"/>
    <w:rsid w:val="00093152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17DD"/>
    <w:rsid w:val="001F76A9"/>
    <w:rsid w:val="00240B76"/>
    <w:rsid w:val="00244597"/>
    <w:rsid w:val="00247ECD"/>
    <w:rsid w:val="00260D4A"/>
    <w:rsid w:val="00266D6A"/>
    <w:rsid w:val="00276BEC"/>
    <w:rsid w:val="00292CD6"/>
    <w:rsid w:val="002A3252"/>
    <w:rsid w:val="002B7D88"/>
    <w:rsid w:val="003168A3"/>
    <w:rsid w:val="00333197"/>
    <w:rsid w:val="0034317A"/>
    <w:rsid w:val="00377773"/>
    <w:rsid w:val="003A6FD5"/>
    <w:rsid w:val="003B3794"/>
    <w:rsid w:val="003C62B7"/>
    <w:rsid w:val="003E3E02"/>
    <w:rsid w:val="0041119B"/>
    <w:rsid w:val="004124C3"/>
    <w:rsid w:val="00432B62"/>
    <w:rsid w:val="00437774"/>
    <w:rsid w:val="00446C5D"/>
    <w:rsid w:val="00492699"/>
    <w:rsid w:val="004D2960"/>
    <w:rsid w:val="004E577B"/>
    <w:rsid w:val="004F095E"/>
    <w:rsid w:val="00511E2B"/>
    <w:rsid w:val="00552B3B"/>
    <w:rsid w:val="00567327"/>
    <w:rsid w:val="005916E0"/>
    <w:rsid w:val="00592108"/>
    <w:rsid w:val="00596894"/>
    <w:rsid w:val="005A5986"/>
    <w:rsid w:val="005D024C"/>
    <w:rsid w:val="00610A5C"/>
    <w:rsid w:val="00631259"/>
    <w:rsid w:val="00633D6D"/>
    <w:rsid w:val="00636387"/>
    <w:rsid w:val="00650C09"/>
    <w:rsid w:val="00677F53"/>
    <w:rsid w:val="00692D61"/>
    <w:rsid w:val="0069573D"/>
    <w:rsid w:val="006967C9"/>
    <w:rsid w:val="006F0F8D"/>
    <w:rsid w:val="00724312"/>
    <w:rsid w:val="00760881"/>
    <w:rsid w:val="007708AA"/>
    <w:rsid w:val="0078429B"/>
    <w:rsid w:val="00784324"/>
    <w:rsid w:val="007847D8"/>
    <w:rsid w:val="007951CC"/>
    <w:rsid w:val="007A68A2"/>
    <w:rsid w:val="007C255C"/>
    <w:rsid w:val="007C6B42"/>
    <w:rsid w:val="007D37A3"/>
    <w:rsid w:val="007D5BD1"/>
    <w:rsid w:val="007E5A19"/>
    <w:rsid w:val="007F00E5"/>
    <w:rsid w:val="00805AD1"/>
    <w:rsid w:val="00836B1B"/>
    <w:rsid w:val="00843310"/>
    <w:rsid w:val="0087238F"/>
    <w:rsid w:val="00875FEF"/>
    <w:rsid w:val="0087626E"/>
    <w:rsid w:val="008762B5"/>
    <w:rsid w:val="00882FA3"/>
    <w:rsid w:val="008E2D8E"/>
    <w:rsid w:val="008F2CC6"/>
    <w:rsid w:val="009050FC"/>
    <w:rsid w:val="0092326B"/>
    <w:rsid w:val="00924EE1"/>
    <w:rsid w:val="0094308B"/>
    <w:rsid w:val="00956E8F"/>
    <w:rsid w:val="0096244E"/>
    <w:rsid w:val="00963194"/>
    <w:rsid w:val="00974CA0"/>
    <w:rsid w:val="00985B44"/>
    <w:rsid w:val="009A295A"/>
    <w:rsid w:val="009E59CF"/>
    <w:rsid w:val="009E7DDA"/>
    <w:rsid w:val="009F5142"/>
    <w:rsid w:val="009F6F7A"/>
    <w:rsid w:val="00A21860"/>
    <w:rsid w:val="00A43A32"/>
    <w:rsid w:val="00A72A21"/>
    <w:rsid w:val="00AA6AB0"/>
    <w:rsid w:val="00AB06AE"/>
    <w:rsid w:val="00AC7F83"/>
    <w:rsid w:val="00AE2E6E"/>
    <w:rsid w:val="00AF6801"/>
    <w:rsid w:val="00B01941"/>
    <w:rsid w:val="00B02CD0"/>
    <w:rsid w:val="00B126B4"/>
    <w:rsid w:val="00B15B69"/>
    <w:rsid w:val="00B36581"/>
    <w:rsid w:val="00B46921"/>
    <w:rsid w:val="00B610F7"/>
    <w:rsid w:val="00B64835"/>
    <w:rsid w:val="00B87CEE"/>
    <w:rsid w:val="00BB1E3B"/>
    <w:rsid w:val="00BF0DE5"/>
    <w:rsid w:val="00BF7391"/>
    <w:rsid w:val="00C13F35"/>
    <w:rsid w:val="00C157B6"/>
    <w:rsid w:val="00C17FBC"/>
    <w:rsid w:val="00C245F5"/>
    <w:rsid w:val="00C323EE"/>
    <w:rsid w:val="00C34AC4"/>
    <w:rsid w:val="00C447D0"/>
    <w:rsid w:val="00C47ADF"/>
    <w:rsid w:val="00C622C1"/>
    <w:rsid w:val="00C64CD9"/>
    <w:rsid w:val="00C723BC"/>
    <w:rsid w:val="00C72AFC"/>
    <w:rsid w:val="00C7384A"/>
    <w:rsid w:val="00C857EA"/>
    <w:rsid w:val="00C85BF0"/>
    <w:rsid w:val="00CC6321"/>
    <w:rsid w:val="00CE3822"/>
    <w:rsid w:val="00CE45FB"/>
    <w:rsid w:val="00D06FF2"/>
    <w:rsid w:val="00D3369B"/>
    <w:rsid w:val="00D3536B"/>
    <w:rsid w:val="00D55438"/>
    <w:rsid w:val="00D63A24"/>
    <w:rsid w:val="00D64986"/>
    <w:rsid w:val="00D64E9A"/>
    <w:rsid w:val="00D653D4"/>
    <w:rsid w:val="00D6687A"/>
    <w:rsid w:val="00D66D75"/>
    <w:rsid w:val="00D71555"/>
    <w:rsid w:val="00D7737E"/>
    <w:rsid w:val="00D85AC7"/>
    <w:rsid w:val="00DA41BF"/>
    <w:rsid w:val="00E21330"/>
    <w:rsid w:val="00E3635B"/>
    <w:rsid w:val="00E45240"/>
    <w:rsid w:val="00E55D2E"/>
    <w:rsid w:val="00E634F9"/>
    <w:rsid w:val="00E6497D"/>
    <w:rsid w:val="00E867DD"/>
    <w:rsid w:val="00E94010"/>
    <w:rsid w:val="00EA6235"/>
    <w:rsid w:val="00EC3C70"/>
    <w:rsid w:val="00EC4777"/>
    <w:rsid w:val="00EC7EF0"/>
    <w:rsid w:val="00ED5523"/>
    <w:rsid w:val="00EE5D82"/>
    <w:rsid w:val="00EF75FA"/>
    <w:rsid w:val="00F16D57"/>
    <w:rsid w:val="00F2018F"/>
    <w:rsid w:val="00F238BC"/>
    <w:rsid w:val="00F24817"/>
    <w:rsid w:val="00F277CB"/>
    <w:rsid w:val="00F30BF3"/>
    <w:rsid w:val="00F34801"/>
    <w:rsid w:val="00F5287F"/>
    <w:rsid w:val="00F62D47"/>
    <w:rsid w:val="00F66EA3"/>
    <w:rsid w:val="00F861DC"/>
    <w:rsid w:val="00F8742F"/>
    <w:rsid w:val="00F87F85"/>
    <w:rsid w:val="00F90D17"/>
    <w:rsid w:val="00F910C8"/>
    <w:rsid w:val="00FC75E4"/>
    <w:rsid w:val="00FE4290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CE8D-D51F-4974-968A-6DAF83AD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8</cp:revision>
  <cp:lastPrinted>2020-06-11T12:58:00Z</cp:lastPrinted>
  <dcterms:created xsi:type="dcterms:W3CDTF">2020-10-12T13:34:00Z</dcterms:created>
  <dcterms:modified xsi:type="dcterms:W3CDTF">2020-10-12T14:36:00Z</dcterms:modified>
</cp:coreProperties>
</file>