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8E" w:rsidRPr="00B42809" w:rsidRDefault="008E2D8E" w:rsidP="008E2D8E">
      <w:pPr>
        <w:spacing w:line="360" w:lineRule="auto"/>
        <w:jc w:val="right"/>
        <w:rPr>
          <w:rFonts w:ascii="Arial" w:hAnsi="Arial" w:cs="Arial"/>
          <w:sz w:val="20"/>
          <w:szCs w:val="20"/>
        </w:rPr>
      </w:pPr>
    </w:p>
    <w:p w:rsidR="00C64CD9" w:rsidRPr="00080D7E" w:rsidRDefault="00C64CD9" w:rsidP="00C64CD9">
      <w:pPr>
        <w:spacing w:line="360" w:lineRule="auto"/>
        <w:jc w:val="right"/>
        <w:rPr>
          <w:rFonts w:ascii="Arial" w:hAnsi="Arial" w:cs="Arial"/>
          <w:sz w:val="20"/>
          <w:szCs w:val="20"/>
        </w:rPr>
      </w:pPr>
      <w:r w:rsidRPr="00080D7E">
        <w:rPr>
          <w:rFonts w:ascii="Arial" w:hAnsi="Arial" w:cs="Arial"/>
          <w:sz w:val="20"/>
          <w:szCs w:val="20"/>
        </w:rPr>
        <w:t>a. 2019</w:t>
      </w:r>
    </w:p>
    <w:p w:rsidR="008E2D8E" w:rsidRPr="00080D7E" w:rsidRDefault="008E2D8E" w:rsidP="008E2D8E">
      <w:pPr>
        <w:spacing w:line="360" w:lineRule="auto"/>
        <w:jc w:val="right"/>
        <w:rPr>
          <w:rFonts w:ascii="Arial" w:hAnsi="Arial" w:cs="Arial"/>
          <w:sz w:val="20"/>
          <w:szCs w:val="20"/>
        </w:rPr>
      </w:pPr>
      <w:r w:rsidRPr="00080D7E">
        <w:rPr>
          <w:rFonts w:ascii="Arial" w:hAnsi="Arial" w:cs="Arial"/>
          <w:sz w:val="20"/>
          <w:szCs w:val="20"/>
        </w:rPr>
        <w:t>V</w:t>
      </w:r>
      <w:r w:rsidR="0078429B" w:rsidRPr="00080D7E">
        <w:rPr>
          <w:rFonts w:ascii="Arial" w:hAnsi="Arial" w:cs="Arial"/>
          <w:sz w:val="20"/>
          <w:szCs w:val="20"/>
        </w:rPr>
        <w:t>erona</w:t>
      </w:r>
      <w:r w:rsidRPr="00080D7E">
        <w:rPr>
          <w:rFonts w:ascii="Arial" w:hAnsi="Arial" w:cs="Arial"/>
          <w:sz w:val="20"/>
          <w:szCs w:val="20"/>
        </w:rPr>
        <w:t xml:space="preserve">, </w:t>
      </w:r>
      <w:r w:rsidR="00F70C7F">
        <w:rPr>
          <w:rFonts w:ascii="Arial" w:hAnsi="Arial" w:cs="Arial"/>
          <w:sz w:val="20"/>
          <w:szCs w:val="20"/>
        </w:rPr>
        <w:t>25</w:t>
      </w:r>
      <w:r w:rsidR="00677F53" w:rsidRPr="00080D7E">
        <w:rPr>
          <w:rFonts w:ascii="Arial" w:hAnsi="Arial" w:cs="Arial"/>
          <w:sz w:val="20"/>
          <w:szCs w:val="20"/>
        </w:rPr>
        <w:t xml:space="preserve"> </w:t>
      </w:r>
      <w:r w:rsidR="00080D7E">
        <w:rPr>
          <w:rFonts w:ascii="Arial" w:hAnsi="Arial" w:cs="Arial"/>
          <w:sz w:val="20"/>
          <w:szCs w:val="20"/>
        </w:rPr>
        <w:t>novembre</w:t>
      </w:r>
      <w:r w:rsidR="00DA41BF" w:rsidRPr="00080D7E">
        <w:rPr>
          <w:rFonts w:ascii="Arial" w:hAnsi="Arial" w:cs="Arial"/>
          <w:sz w:val="20"/>
          <w:szCs w:val="20"/>
        </w:rPr>
        <w:t xml:space="preserve"> 2019</w:t>
      </w:r>
    </w:p>
    <w:p w:rsidR="00F90D17" w:rsidRPr="00080D7E" w:rsidRDefault="00F90D17" w:rsidP="003C62B7">
      <w:pPr>
        <w:shd w:val="clear" w:color="auto" w:fill="FFFFFF"/>
        <w:spacing w:after="150"/>
        <w:jc w:val="center"/>
        <w:outlineLvl w:val="0"/>
        <w:rPr>
          <w:rFonts w:ascii="Arial" w:hAnsi="Arial" w:cs="Arial"/>
          <w:b/>
          <w:sz w:val="36"/>
          <w:szCs w:val="36"/>
        </w:rPr>
      </w:pPr>
    </w:p>
    <w:p w:rsidR="00F90D17" w:rsidRPr="00080D7E" w:rsidRDefault="00F90D17" w:rsidP="003C62B7">
      <w:pPr>
        <w:shd w:val="clear" w:color="auto" w:fill="FFFFFF"/>
        <w:spacing w:after="150"/>
        <w:jc w:val="center"/>
        <w:outlineLvl w:val="0"/>
        <w:rPr>
          <w:rFonts w:ascii="Arial" w:hAnsi="Arial" w:cs="Arial"/>
          <w:sz w:val="28"/>
          <w:szCs w:val="28"/>
        </w:rPr>
      </w:pPr>
      <w:r w:rsidRPr="00080D7E">
        <w:rPr>
          <w:rFonts w:ascii="Arial" w:hAnsi="Arial" w:cs="Arial"/>
          <w:sz w:val="28"/>
          <w:szCs w:val="28"/>
        </w:rPr>
        <w:t>Comunicato stampa</w:t>
      </w:r>
    </w:p>
    <w:p w:rsidR="008B7EE2" w:rsidRPr="00080D7E" w:rsidRDefault="008B7EE2" w:rsidP="003C62B7">
      <w:pPr>
        <w:shd w:val="clear" w:color="auto" w:fill="FFFFFF"/>
        <w:spacing w:after="150"/>
        <w:jc w:val="center"/>
        <w:outlineLvl w:val="0"/>
        <w:rPr>
          <w:rFonts w:ascii="Arial" w:hAnsi="Arial" w:cs="Arial"/>
          <w:b/>
          <w:sz w:val="36"/>
          <w:szCs w:val="36"/>
        </w:rPr>
      </w:pPr>
      <w:bookmarkStart w:id="0" w:name="_GoBack"/>
      <w:r w:rsidRPr="00080D7E">
        <w:rPr>
          <w:rFonts w:ascii="Arial" w:hAnsi="Arial" w:cs="Arial"/>
          <w:b/>
          <w:sz w:val="36"/>
          <w:szCs w:val="36"/>
        </w:rPr>
        <w:t xml:space="preserve">Costruire ponti verso </w:t>
      </w:r>
      <w:r w:rsidR="005A1BCC" w:rsidRPr="00080D7E">
        <w:rPr>
          <w:rFonts w:ascii="Arial" w:hAnsi="Arial" w:cs="Arial"/>
          <w:b/>
          <w:sz w:val="36"/>
          <w:szCs w:val="36"/>
        </w:rPr>
        <w:t>il</w:t>
      </w:r>
      <w:r w:rsidRPr="00080D7E">
        <w:rPr>
          <w:rFonts w:ascii="Arial" w:hAnsi="Arial" w:cs="Arial"/>
          <w:b/>
          <w:sz w:val="36"/>
          <w:szCs w:val="36"/>
        </w:rPr>
        <w:t xml:space="preserve"> futuro digitale</w:t>
      </w:r>
      <w:bookmarkEnd w:id="0"/>
    </w:p>
    <w:p w:rsidR="00C64CD9" w:rsidRPr="00080D7E" w:rsidRDefault="00C255BF" w:rsidP="003C62B7">
      <w:pPr>
        <w:shd w:val="clear" w:color="auto" w:fill="FFFFFF"/>
        <w:spacing w:after="150"/>
        <w:jc w:val="center"/>
        <w:outlineLvl w:val="0"/>
        <w:rPr>
          <w:rFonts w:ascii="Arial" w:eastAsia="Times New Roman" w:hAnsi="Arial" w:cs="Arial"/>
          <w:bCs/>
          <w:kern w:val="36"/>
          <w:sz w:val="28"/>
          <w:szCs w:val="28"/>
        </w:rPr>
      </w:pPr>
      <w:r w:rsidRPr="00080D7E">
        <w:rPr>
          <w:rFonts w:ascii="Arial" w:eastAsia="Times New Roman" w:hAnsi="Arial" w:cs="Arial"/>
          <w:bCs/>
          <w:kern w:val="36"/>
          <w:sz w:val="28"/>
          <w:szCs w:val="28"/>
        </w:rPr>
        <w:t>Presentato il progetto di ricerca</w:t>
      </w:r>
      <w:r w:rsidR="003A6FD5" w:rsidRPr="00080D7E">
        <w:rPr>
          <w:rFonts w:ascii="Arial" w:eastAsia="Times New Roman" w:hAnsi="Arial" w:cs="Arial"/>
          <w:bCs/>
          <w:kern w:val="36"/>
          <w:sz w:val="28"/>
          <w:szCs w:val="28"/>
        </w:rPr>
        <w:t xml:space="preserve"> </w:t>
      </w:r>
      <w:r w:rsidRPr="00080D7E">
        <w:rPr>
          <w:rFonts w:ascii="Arial" w:eastAsia="Times New Roman" w:hAnsi="Arial" w:cs="Arial"/>
          <w:bCs/>
          <w:kern w:val="36"/>
          <w:sz w:val="28"/>
          <w:szCs w:val="28"/>
        </w:rPr>
        <w:t xml:space="preserve">A21 </w:t>
      </w:r>
      <w:r w:rsidR="005A1BCC" w:rsidRPr="00080D7E">
        <w:rPr>
          <w:rFonts w:ascii="Arial" w:eastAsia="Times New Roman" w:hAnsi="Arial" w:cs="Arial"/>
          <w:bCs/>
          <w:kern w:val="36"/>
          <w:sz w:val="28"/>
          <w:szCs w:val="28"/>
        </w:rPr>
        <w:t>D</w:t>
      </w:r>
      <w:r w:rsidRPr="00080D7E">
        <w:rPr>
          <w:rFonts w:ascii="Arial" w:eastAsia="Times New Roman" w:hAnsi="Arial" w:cs="Arial"/>
          <w:bCs/>
          <w:kern w:val="36"/>
          <w:sz w:val="28"/>
          <w:szCs w:val="28"/>
        </w:rPr>
        <w:t xml:space="preserve">igital </w:t>
      </w:r>
      <w:proofErr w:type="spellStart"/>
      <w:r w:rsidRPr="00080D7E">
        <w:rPr>
          <w:rFonts w:ascii="Arial" w:eastAsia="Times New Roman" w:hAnsi="Arial" w:cs="Arial"/>
          <w:bCs/>
          <w:kern w:val="36"/>
          <w:sz w:val="28"/>
          <w:szCs w:val="28"/>
        </w:rPr>
        <w:t>Tyrol</w:t>
      </w:r>
      <w:proofErr w:type="spellEnd"/>
      <w:r w:rsidR="00D120D6" w:rsidRPr="00080D7E">
        <w:rPr>
          <w:rFonts w:ascii="Arial" w:eastAsia="Times New Roman" w:hAnsi="Arial" w:cs="Arial"/>
          <w:bCs/>
          <w:kern w:val="36"/>
          <w:sz w:val="28"/>
          <w:szCs w:val="28"/>
        </w:rPr>
        <w:t>-</w:t>
      </w:r>
      <w:r w:rsidRPr="00080D7E">
        <w:rPr>
          <w:rFonts w:ascii="Arial" w:eastAsia="Times New Roman" w:hAnsi="Arial" w:cs="Arial"/>
          <w:bCs/>
          <w:kern w:val="36"/>
          <w:sz w:val="28"/>
          <w:szCs w:val="28"/>
        </w:rPr>
        <w:t xml:space="preserve">Veneto al </w:t>
      </w:r>
      <w:r w:rsidR="005A1BCC" w:rsidRPr="00080D7E">
        <w:rPr>
          <w:rFonts w:ascii="Arial" w:eastAsia="Times New Roman" w:hAnsi="Arial" w:cs="Arial"/>
          <w:bCs/>
          <w:kern w:val="36"/>
          <w:sz w:val="28"/>
          <w:szCs w:val="28"/>
        </w:rPr>
        <w:t>P</w:t>
      </w:r>
      <w:r w:rsidRPr="00080D7E">
        <w:rPr>
          <w:rFonts w:ascii="Arial" w:eastAsia="Times New Roman" w:hAnsi="Arial" w:cs="Arial"/>
          <w:bCs/>
          <w:kern w:val="36"/>
          <w:sz w:val="28"/>
          <w:szCs w:val="28"/>
        </w:rPr>
        <w:t xml:space="preserve">olo </w:t>
      </w:r>
      <w:r w:rsidR="005A1BCC" w:rsidRPr="00080D7E">
        <w:rPr>
          <w:rFonts w:ascii="Arial" w:eastAsia="Times New Roman" w:hAnsi="Arial" w:cs="Arial"/>
          <w:bCs/>
          <w:kern w:val="36"/>
          <w:sz w:val="28"/>
          <w:szCs w:val="28"/>
        </w:rPr>
        <w:t>S</w:t>
      </w:r>
      <w:r w:rsidRPr="00080D7E">
        <w:rPr>
          <w:rFonts w:ascii="Arial" w:eastAsia="Times New Roman" w:hAnsi="Arial" w:cs="Arial"/>
          <w:bCs/>
          <w:kern w:val="36"/>
          <w:sz w:val="28"/>
          <w:szCs w:val="28"/>
        </w:rPr>
        <w:t>cientifico di Vicenza</w:t>
      </w:r>
    </w:p>
    <w:p w:rsidR="00101B70" w:rsidRPr="00080D7E" w:rsidRDefault="00101B70" w:rsidP="003C62B7">
      <w:pPr>
        <w:shd w:val="clear" w:color="auto" w:fill="FFFFFF"/>
        <w:spacing w:after="150"/>
        <w:jc w:val="center"/>
        <w:outlineLvl w:val="0"/>
        <w:rPr>
          <w:rFonts w:ascii="Arial" w:eastAsia="Times New Roman" w:hAnsi="Arial" w:cs="Arial"/>
          <w:bCs/>
          <w:kern w:val="36"/>
          <w:sz w:val="28"/>
          <w:szCs w:val="28"/>
        </w:rPr>
      </w:pPr>
      <w:r w:rsidRPr="00080D7E">
        <w:rPr>
          <w:rFonts w:ascii="Arial" w:hAnsi="Arial" w:cs="Arial"/>
        </w:rPr>
        <w:t>Mercoledì 27 novembre, ore 17.30, Polo scientifico – didattico “Studi sull’impresa”, viale Margherita 87, Vicenza</w:t>
      </w:r>
    </w:p>
    <w:p w:rsidR="003C62B7" w:rsidRPr="00080D7E" w:rsidRDefault="003C62B7" w:rsidP="003C62B7">
      <w:pPr>
        <w:shd w:val="clear" w:color="auto" w:fill="FFFFFF"/>
        <w:spacing w:after="150"/>
        <w:jc w:val="center"/>
        <w:outlineLvl w:val="0"/>
        <w:rPr>
          <w:rFonts w:ascii="Arial" w:eastAsia="Times New Roman" w:hAnsi="Arial" w:cs="Arial"/>
          <w:bCs/>
          <w:color w:val="000000"/>
          <w:kern w:val="36"/>
          <w:sz w:val="28"/>
          <w:szCs w:val="28"/>
        </w:rPr>
      </w:pPr>
    </w:p>
    <w:p w:rsidR="0031150E" w:rsidRPr="00080D7E" w:rsidRDefault="008B7EE2" w:rsidP="008B7EE2">
      <w:pPr>
        <w:spacing w:line="360" w:lineRule="auto"/>
        <w:jc w:val="both"/>
        <w:rPr>
          <w:rFonts w:ascii="Arial" w:hAnsi="Arial" w:cs="Arial"/>
          <w:b/>
        </w:rPr>
      </w:pPr>
      <w:r w:rsidRPr="00080D7E">
        <w:rPr>
          <w:rFonts w:ascii="Arial" w:hAnsi="Arial" w:cs="Arial"/>
          <w:b/>
        </w:rPr>
        <w:t xml:space="preserve">La digitalizzazione è un processo iniziato oltre 50 anni fa con la comparsa dei primi sistemi di elaborazione elettronica dei dati, processo che ha compiuto un salto evolutivo che fa parlare oggi di </w:t>
      </w:r>
      <w:proofErr w:type="spellStart"/>
      <w:r w:rsidRPr="00080D7E">
        <w:rPr>
          <w:rFonts w:ascii="Arial" w:hAnsi="Arial" w:cs="Arial"/>
          <w:b/>
        </w:rPr>
        <w:t>digital</w:t>
      </w:r>
      <w:proofErr w:type="spellEnd"/>
      <w:r w:rsidRPr="00080D7E">
        <w:rPr>
          <w:rFonts w:ascii="Arial" w:hAnsi="Arial" w:cs="Arial"/>
          <w:b/>
        </w:rPr>
        <w:t xml:space="preserve"> </w:t>
      </w:r>
      <w:proofErr w:type="spellStart"/>
      <w:r w:rsidRPr="00080D7E">
        <w:rPr>
          <w:rFonts w:ascii="Arial" w:hAnsi="Arial" w:cs="Arial"/>
          <w:b/>
        </w:rPr>
        <w:t>transformation</w:t>
      </w:r>
      <w:proofErr w:type="spellEnd"/>
      <w:r w:rsidRPr="00080D7E">
        <w:rPr>
          <w:rFonts w:ascii="Arial" w:hAnsi="Arial" w:cs="Arial"/>
          <w:b/>
        </w:rPr>
        <w:t xml:space="preserve"> o </w:t>
      </w:r>
      <w:proofErr w:type="spellStart"/>
      <w:r w:rsidRPr="00080D7E">
        <w:rPr>
          <w:rFonts w:ascii="Arial" w:hAnsi="Arial" w:cs="Arial"/>
          <w:b/>
        </w:rPr>
        <w:t>digital</w:t>
      </w:r>
      <w:proofErr w:type="spellEnd"/>
      <w:r w:rsidRPr="00080D7E">
        <w:rPr>
          <w:rFonts w:ascii="Arial" w:hAnsi="Arial" w:cs="Arial"/>
          <w:b/>
        </w:rPr>
        <w:t xml:space="preserve"> </w:t>
      </w:r>
      <w:proofErr w:type="spellStart"/>
      <w:r w:rsidRPr="00080D7E">
        <w:rPr>
          <w:rFonts w:ascii="Arial" w:hAnsi="Arial" w:cs="Arial"/>
          <w:b/>
        </w:rPr>
        <w:t>revolution</w:t>
      </w:r>
      <w:proofErr w:type="spellEnd"/>
      <w:r w:rsidRPr="00080D7E">
        <w:rPr>
          <w:rFonts w:ascii="Arial" w:hAnsi="Arial" w:cs="Arial"/>
          <w:b/>
        </w:rPr>
        <w:t xml:space="preserve">. Il convegno che si </w:t>
      </w:r>
      <w:r w:rsidR="00101B70" w:rsidRPr="00080D7E">
        <w:rPr>
          <w:rFonts w:ascii="Arial" w:hAnsi="Arial" w:cs="Arial"/>
          <w:b/>
        </w:rPr>
        <w:t>terrà</w:t>
      </w:r>
      <w:r w:rsidRPr="00080D7E">
        <w:rPr>
          <w:rFonts w:ascii="Arial" w:hAnsi="Arial" w:cs="Arial"/>
          <w:b/>
        </w:rPr>
        <w:t xml:space="preserve"> mercoledì 27 novembre, alle 17.30, al </w:t>
      </w:r>
      <w:r w:rsidR="005A1BCC" w:rsidRPr="00080D7E">
        <w:rPr>
          <w:rFonts w:ascii="Arial" w:hAnsi="Arial" w:cs="Arial"/>
          <w:b/>
        </w:rPr>
        <w:t>P</w:t>
      </w:r>
      <w:r w:rsidRPr="00080D7E">
        <w:rPr>
          <w:rFonts w:ascii="Arial" w:hAnsi="Arial" w:cs="Arial"/>
          <w:b/>
        </w:rPr>
        <w:t xml:space="preserve">olo scientifico – didattico “Studi sull’impresa”, viale Margherita 87, Vicenza, </w:t>
      </w:r>
      <w:r w:rsidR="00101B70" w:rsidRPr="00080D7E">
        <w:rPr>
          <w:rFonts w:ascii="Arial" w:hAnsi="Arial" w:cs="Arial"/>
          <w:b/>
        </w:rPr>
        <w:t>sarà</w:t>
      </w:r>
      <w:r w:rsidRPr="00080D7E">
        <w:rPr>
          <w:rFonts w:ascii="Arial" w:hAnsi="Arial" w:cs="Arial"/>
          <w:b/>
        </w:rPr>
        <w:t xml:space="preserve"> occasione per conoscere e discutere le linee-guida e le proposte di azione elaborate per mettere la macroregione Tirolo-Veneto in condizione di affrontare le sfide della digitalizzazione.</w:t>
      </w:r>
    </w:p>
    <w:p w:rsidR="00F62D47" w:rsidRPr="00080D7E" w:rsidRDefault="00F62D47" w:rsidP="007951CC">
      <w:pPr>
        <w:spacing w:line="360" w:lineRule="auto"/>
        <w:jc w:val="both"/>
        <w:rPr>
          <w:rFonts w:ascii="Arial" w:hAnsi="Arial" w:cs="Arial"/>
          <w:b/>
        </w:rPr>
      </w:pPr>
    </w:p>
    <w:p w:rsidR="004E577B" w:rsidRPr="00080D7E" w:rsidRDefault="00E249BD" w:rsidP="00293E8F">
      <w:pPr>
        <w:spacing w:line="360" w:lineRule="auto"/>
        <w:jc w:val="both"/>
        <w:rPr>
          <w:rFonts w:ascii="Arial" w:hAnsi="Arial" w:cs="Arial"/>
        </w:rPr>
      </w:pPr>
      <w:r w:rsidRPr="00080D7E">
        <w:rPr>
          <w:rFonts w:ascii="Arial" w:hAnsi="Arial" w:cs="Arial"/>
        </w:rPr>
        <w:t>Durante l’incontro saranno</w:t>
      </w:r>
      <w:r w:rsidR="0031150E" w:rsidRPr="00080D7E">
        <w:rPr>
          <w:rFonts w:ascii="Arial" w:hAnsi="Arial" w:cs="Arial"/>
        </w:rPr>
        <w:t xml:space="preserve"> presentat</w:t>
      </w:r>
      <w:r w:rsidRPr="00080D7E">
        <w:rPr>
          <w:rFonts w:ascii="Arial" w:hAnsi="Arial" w:cs="Arial"/>
        </w:rPr>
        <w:t>i</w:t>
      </w:r>
      <w:r w:rsidR="0031150E" w:rsidRPr="00080D7E">
        <w:rPr>
          <w:rFonts w:ascii="Arial" w:hAnsi="Arial" w:cs="Arial"/>
        </w:rPr>
        <w:t xml:space="preserve"> i risultati della ricerca “</w:t>
      </w:r>
      <w:r w:rsidR="0031150E" w:rsidRPr="00080D7E">
        <w:rPr>
          <w:rFonts w:ascii="Arial" w:hAnsi="Arial" w:cs="Arial"/>
          <w:b/>
        </w:rPr>
        <w:t xml:space="preserve">A21 </w:t>
      </w:r>
      <w:r w:rsidR="005A1BCC" w:rsidRPr="00080D7E">
        <w:rPr>
          <w:rFonts w:ascii="Arial" w:hAnsi="Arial" w:cs="Arial"/>
          <w:b/>
        </w:rPr>
        <w:t>D</w:t>
      </w:r>
      <w:r w:rsidR="0031150E" w:rsidRPr="00080D7E">
        <w:rPr>
          <w:rFonts w:ascii="Arial" w:hAnsi="Arial" w:cs="Arial"/>
          <w:b/>
        </w:rPr>
        <w:t xml:space="preserve">igital </w:t>
      </w:r>
      <w:proofErr w:type="spellStart"/>
      <w:r w:rsidR="0031150E" w:rsidRPr="00080D7E">
        <w:rPr>
          <w:rFonts w:ascii="Arial" w:hAnsi="Arial" w:cs="Arial"/>
          <w:b/>
        </w:rPr>
        <w:t>Tyrol</w:t>
      </w:r>
      <w:proofErr w:type="spellEnd"/>
      <w:r w:rsidR="0031150E" w:rsidRPr="00080D7E">
        <w:rPr>
          <w:rFonts w:ascii="Arial" w:hAnsi="Arial" w:cs="Arial"/>
          <w:b/>
        </w:rPr>
        <w:t>- Veneto</w:t>
      </w:r>
      <w:r w:rsidR="0031150E" w:rsidRPr="00080D7E">
        <w:rPr>
          <w:rFonts w:ascii="Arial" w:hAnsi="Arial" w:cs="Arial"/>
        </w:rPr>
        <w:t>”, percorso sviluppato in collaborazione tra</w:t>
      </w:r>
      <w:r w:rsidRPr="00080D7E">
        <w:rPr>
          <w:rFonts w:ascii="Arial" w:hAnsi="Arial" w:cs="Arial"/>
        </w:rPr>
        <w:t xml:space="preserve"> l’ateneo scaligero</w:t>
      </w:r>
      <w:r w:rsidR="005A1BCC" w:rsidRPr="00080D7E">
        <w:rPr>
          <w:rFonts w:ascii="Arial" w:hAnsi="Arial" w:cs="Arial"/>
        </w:rPr>
        <w:t>, A 21</w:t>
      </w:r>
      <w:r w:rsidRPr="00080D7E">
        <w:rPr>
          <w:rFonts w:ascii="Arial" w:hAnsi="Arial" w:cs="Arial"/>
        </w:rPr>
        <w:t xml:space="preserve"> e la</w:t>
      </w:r>
      <w:r w:rsidR="0031150E" w:rsidRPr="00080D7E">
        <w:rPr>
          <w:rFonts w:ascii="Arial" w:hAnsi="Arial" w:cs="Arial"/>
        </w:rPr>
        <w:t xml:space="preserve"> Libera università di Bolzano </w:t>
      </w:r>
      <w:r w:rsidRPr="00080D7E">
        <w:rPr>
          <w:rFonts w:ascii="Arial" w:hAnsi="Arial" w:cs="Arial"/>
        </w:rPr>
        <w:t>nell’ambito del b</w:t>
      </w:r>
      <w:r w:rsidR="0031150E" w:rsidRPr="00080D7E">
        <w:rPr>
          <w:rFonts w:ascii="Arial" w:hAnsi="Arial" w:cs="Arial"/>
        </w:rPr>
        <w:t>ando</w:t>
      </w:r>
      <w:r w:rsidRPr="00080D7E">
        <w:rPr>
          <w:rFonts w:ascii="Arial" w:hAnsi="Arial" w:cs="Arial"/>
        </w:rPr>
        <w:t xml:space="preserve"> europeo</w:t>
      </w:r>
      <w:r w:rsidR="0031150E" w:rsidRPr="00080D7E">
        <w:rPr>
          <w:rFonts w:ascii="Arial" w:hAnsi="Arial" w:cs="Arial"/>
        </w:rPr>
        <w:t xml:space="preserve"> 2017 </w:t>
      </w:r>
      <w:r w:rsidRPr="00080D7E">
        <w:rPr>
          <w:rFonts w:ascii="Arial" w:hAnsi="Arial" w:cs="Arial"/>
        </w:rPr>
        <w:t>“</w:t>
      </w:r>
      <w:proofErr w:type="spellStart"/>
      <w:r w:rsidR="0031150E" w:rsidRPr="00080D7E">
        <w:rPr>
          <w:rFonts w:ascii="Arial" w:hAnsi="Arial" w:cs="Arial"/>
        </w:rPr>
        <w:t>Interreg</w:t>
      </w:r>
      <w:proofErr w:type="spellEnd"/>
      <w:r w:rsidR="0031150E" w:rsidRPr="00080D7E">
        <w:rPr>
          <w:rFonts w:ascii="Arial" w:hAnsi="Arial" w:cs="Arial"/>
        </w:rPr>
        <w:t xml:space="preserve"> Italia-</w:t>
      </w:r>
      <w:proofErr w:type="spellStart"/>
      <w:r w:rsidR="0031150E" w:rsidRPr="00080D7E">
        <w:rPr>
          <w:rFonts w:ascii="Arial" w:hAnsi="Arial" w:cs="Arial"/>
        </w:rPr>
        <w:t>Osterreich</w:t>
      </w:r>
      <w:proofErr w:type="spellEnd"/>
      <w:r w:rsidRPr="00080D7E">
        <w:rPr>
          <w:rFonts w:ascii="Arial" w:hAnsi="Arial" w:cs="Arial"/>
        </w:rPr>
        <w:t>”. Interverranno anche</w:t>
      </w:r>
      <w:r w:rsidR="0031150E" w:rsidRPr="00080D7E">
        <w:rPr>
          <w:rFonts w:ascii="Arial" w:hAnsi="Arial" w:cs="Arial"/>
        </w:rPr>
        <w:t xml:space="preserve"> operatori sul campo per fornire indicazioni utili agli attori pubblici e privati della provincia di Vicenza per realizzare al meglio, singolarmente e collettivamente, la transizione al futuro digitale che ci aspetta.</w:t>
      </w:r>
    </w:p>
    <w:p w:rsidR="007E34BF" w:rsidRPr="00080D7E" w:rsidRDefault="007E34BF" w:rsidP="00293E8F">
      <w:pPr>
        <w:spacing w:line="360" w:lineRule="auto"/>
        <w:jc w:val="both"/>
        <w:rPr>
          <w:rFonts w:ascii="Arial" w:hAnsi="Arial" w:cs="Arial"/>
        </w:rPr>
      </w:pPr>
    </w:p>
    <w:p w:rsidR="00C255BF" w:rsidRPr="00080D7E" w:rsidRDefault="007E34BF" w:rsidP="007E34BF">
      <w:pPr>
        <w:spacing w:line="360" w:lineRule="auto"/>
        <w:jc w:val="both"/>
        <w:rPr>
          <w:rFonts w:ascii="Arial" w:hAnsi="Arial" w:cs="Arial"/>
        </w:rPr>
      </w:pPr>
      <w:r w:rsidRPr="00080D7E">
        <w:rPr>
          <w:rFonts w:ascii="Arial" w:hAnsi="Arial" w:cs="Arial"/>
          <w:b/>
        </w:rPr>
        <w:t>Il programma</w:t>
      </w:r>
      <w:r w:rsidR="00E249BD" w:rsidRPr="00080D7E">
        <w:rPr>
          <w:rFonts w:ascii="Arial" w:hAnsi="Arial" w:cs="Arial"/>
        </w:rPr>
        <w:t>. D</w:t>
      </w:r>
      <w:r w:rsidRPr="00080D7E">
        <w:rPr>
          <w:rFonts w:ascii="Arial" w:hAnsi="Arial" w:cs="Arial"/>
        </w:rPr>
        <w:t xml:space="preserve">opo i saluti di </w:t>
      </w:r>
      <w:r w:rsidRPr="00080D7E">
        <w:rPr>
          <w:rFonts w:ascii="Arial" w:hAnsi="Arial" w:cs="Arial"/>
          <w:b/>
        </w:rPr>
        <w:t xml:space="preserve">Carlo </w:t>
      </w:r>
      <w:proofErr w:type="spellStart"/>
      <w:r w:rsidRPr="00080D7E">
        <w:rPr>
          <w:rFonts w:ascii="Arial" w:hAnsi="Arial" w:cs="Arial"/>
          <w:b/>
        </w:rPr>
        <w:t>Terrin</w:t>
      </w:r>
      <w:proofErr w:type="spellEnd"/>
      <w:r w:rsidRPr="00080D7E">
        <w:rPr>
          <w:rFonts w:ascii="Arial" w:hAnsi="Arial" w:cs="Arial"/>
        </w:rPr>
        <w:t xml:space="preserve">, direttore della Fondazione </w:t>
      </w:r>
      <w:r w:rsidR="00243F47" w:rsidRPr="00080D7E">
        <w:rPr>
          <w:rFonts w:ascii="Arial" w:hAnsi="Arial" w:cs="Arial"/>
        </w:rPr>
        <w:t>S</w:t>
      </w:r>
      <w:r w:rsidRPr="00080D7E">
        <w:rPr>
          <w:rFonts w:ascii="Arial" w:hAnsi="Arial" w:cs="Arial"/>
        </w:rPr>
        <w:t xml:space="preserve">tudi </w:t>
      </w:r>
      <w:r w:rsidR="00243F47" w:rsidRPr="00080D7E">
        <w:rPr>
          <w:rFonts w:ascii="Arial" w:hAnsi="Arial" w:cs="Arial"/>
        </w:rPr>
        <w:t>U</w:t>
      </w:r>
      <w:r w:rsidRPr="00080D7E">
        <w:rPr>
          <w:rFonts w:ascii="Arial" w:hAnsi="Arial" w:cs="Arial"/>
        </w:rPr>
        <w:t>niversitari di Vicenza</w:t>
      </w:r>
      <w:r w:rsidR="00E249BD" w:rsidRPr="00080D7E">
        <w:rPr>
          <w:rFonts w:ascii="Arial" w:hAnsi="Arial" w:cs="Arial"/>
        </w:rPr>
        <w:t>,</w:t>
      </w:r>
      <w:r w:rsidRPr="00080D7E">
        <w:rPr>
          <w:rFonts w:ascii="Arial" w:hAnsi="Arial" w:cs="Arial"/>
        </w:rPr>
        <w:t xml:space="preserve"> e </w:t>
      </w:r>
      <w:r w:rsidRPr="00080D7E">
        <w:rPr>
          <w:rFonts w:ascii="Arial" w:hAnsi="Arial" w:cs="Arial"/>
          <w:b/>
        </w:rPr>
        <w:t>Riccardo Fiorentini</w:t>
      </w:r>
      <w:r w:rsidRPr="00080D7E">
        <w:rPr>
          <w:rFonts w:ascii="Arial" w:hAnsi="Arial" w:cs="Arial"/>
        </w:rPr>
        <w:t xml:space="preserve">, direttore del </w:t>
      </w:r>
      <w:r w:rsidR="00243F47" w:rsidRPr="00080D7E">
        <w:rPr>
          <w:rFonts w:ascii="Arial" w:hAnsi="Arial" w:cs="Arial"/>
        </w:rPr>
        <w:t>P</w:t>
      </w:r>
      <w:r w:rsidR="00C255BF" w:rsidRPr="00080D7E">
        <w:rPr>
          <w:rFonts w:ascii="Arial" w:hAnsi="Arial" w:cs="Arial"/>
        </w:rPr>
        <w:t>olo s</w:t>
      </w:r>
      <w:r w:rsidRPr="00080D7E">
        <w:rPr>
          <w:rFonts w:ascii="Arial" w:hAnsi="Arial" w:cs="Arial"/>
        </w:rPr>
        <w:t>cientifico-didattico di Vicenza</w:t>
      </w:r>
      <w:r w:rsidR="00E249BD" w:rsidRPr="00080D7E">
        <w:rPr>
          <w:rFonts w:ascii="Arial" w:hAnsi="Arial" w:cs="Arial"/>
        </w:rPr>
        <w:t xml:space="preserve">, seguiranno </w:t>
      </w:r>
      <w:r w:rsidRPr="00080D7E">
        <w:rPr>
          <w:rFonts w:ascii="Arial" w:hAnsi="Arial" w:cs="Arial"/>
        </w:rPr>
        <w:t xml:space="preserve">gli interventi di </w:t>
      </w:r>
      <w:r w:rsidR="00243F47" w:rsidRPr="00080D7E">
        <w:rPr>
          <w:rFonts w:ascii="Arial" w:hAnsi="Arial" w:cs="Arial"/>
          <w:b/>
        </w:rPr>
        <w:t xml:space="preserve">Federico </w:t>
      </w:r>
      <w:r w:rsidRPr="00080D7E">
        <w:rPr>
          <w:rFonts w:ascii="Arial" w:hAnsi="Arial" w:cs="Arial"/>
          <w:b/>
        </w:rPr>
        <w:t>Brunetti</w:t>
      </w:r>
      <w:r w:rsidRPr="00080D7E">
        <w:rPr>
          <w:rFonts w:ascii="Arial" w:hAnsi="Arial" w:cs="Arial"/>
        </w:rPr>
        <w:t xml:space="preserve">, </w:t>
      </w:r>
      <w:r w:rsidR="00E249BD" w:rsidRPr="00080D7E">
        <w:rPr>
          <w:rFonts w:ascii="Arial" w:hAnsi="Arial" w:cs="Arial"/>
        </w:rPr>
        <w:t xml:space="preserve">direttore del </w:t>
      </w:r>
      <w:r w:rsidR="00243F47" w:rsidRPr="00080D7E">
        <w:rPr>
          <w:rFonts w:ascii="Arial" w:hAnsi="Arial" w:cs="Arial"/>
        </w:rPr>
        <w:t>D</w:t>
      </w:r>
      <w:r w:rsidR="00E249BD" w:rsidRPr="00080D7E">
        <w:rPr>
          <w:rFonts w:ascii="Arial" w:hAnsi="Arial" w:cs="Arial"/>
        </w:rPr>
        <w:t>ipartimento di Economa aziendale dell’</w:t>
      </w:r>
      <w:r w:rsidR="00243F47" w:rsidRPr="00080D7E">
        <w:rPr>
          <w:rFonts w:ascii="Arial" w:hAnsi="Arial" w:cs="Arial"/>
        </w:rPr>
        <w:t>U</w:t>
      </w:r>
      <w:r w:rsidR="00E249BD" w:rsidRPr="00080D7E">
        <w:rPr>
          <w:rFonts w:ascii="Arial" w:hAnsi="Arial" w:cs="Arial"/>
        </w:rPr>
        <w:t>niversità di Verona e</w:t>
      </w:r>
      <w:r w:rsidRPr="00080D7E">
        <w:rPr>
          <w:rFonts w:ascii="Arial" w:hAnsi="Arial" w:cs="Arial"/>
        </w:rPr>
        <w:t xml:space="preserve"> </w:t>
      </w:r>
      <w:r w:rsidRPr="00080D7E">
        <w:rPr>
          <w:rFonts w:ascii="Arial" w:hAnsi="Arial" w:cs="Arial"/>
          <w:b/>
        </w:rPr>
        <w:t>Angelo Bonfanti</w:t>
      </w:r>
      <w:r w:rsidRPr="00080D7E">
        <w:rPr>
          <w:rFonts w:ascii="Arial" w:hAnsi="Arial" w:cs="Arial"/>
        </w:rPr>
        <w:t>,</w:t>
      </w:r>
      <w:r w:rsidR="00E249BD" w:rsidRPr="00080D7E">
        <w:rPr>
          <w:rFonts w:ascii="Arial" w:hAnsi="Arial" w:cs="Arial"/>
        </w:rPr>
        <w:t xml:space="preserve"> docente del </w:t>
      </w:r>
      <w:r w:rsidR="00243F47" w:rsidRPr="00080D7E">
        <w:rPr>
          <w:rFonts w:ascii="Arial" w:hAnsi="Arial" w:cs="Arial"/>
        </w:rPr>
        <w:t>D</w:t>
      </w:r>
      <w:r w:rsidR="00E249BD" w:rsidRPr="00080D7E">
        <w:rPr>
          <w:rFonts w:ascii="Arial" w:hAnsi="Arial" w:cs="Arial"/>
        </w:rPr>
        <w:t>ipartimento, per illustrare i risultati della ricerca</w:t>
      </w:r>
      <w:r w:rsidR="00D120D6" w:rsidRPr="00080D7E">
        <w:rPr>
          <w:rFonts w:ascii="Arial" w:hAnsi="Arial" w:cs="Arial"/>
        </w:rPr>
        <w:t xml:space="preserve">. </w:t>
      </w:r>
    </w:p>
    <w:p w:rsidR="00D120D6" w:rsidRPr="00080D7E" w:rsidRDefault="00D120D6" w:rsidP="007E34BF">
      <w:pPr>
        <w:spacing w:line="360" w:lineRule="auto"/>
        <w:jc w:val="both"/>
        <w:rPr>
          <w:rFonts w:ascii="Arial" w:hAnsi="Arial" w:cs="Arial"/>
        </w:rPr>
      </w:pPr>
    </w:p>
    <w:p w:rsidR="00243F47" w:rsidRPr="00080D7E" w:rsidRDefault="00243F47" w:rsidP="007E34BF">
      <w:pPr>
        <w:spacing w:line="360" w:lineRule="auto"/>
        <w:jc w:val="both"/>
        <w:rPr>
          <w:rFonts w:ascii="Arial" w:hAnsi="Arial" w:cs="Arial"/>
        </w:rPr>
      </w:pPr>
    </w:p>
    <w:p w:rsidR="00C255BF" w:rsidRPr="00080D7E" w:rsidRDefault="00C255BF" w:rsidP="007E34BF">
      <w:pPr>
        <w:spacing w:line="360" w:lineRule="auto"/>
        <w:jc w:val="both"/>
        <w:rPr>
          <w:rFonts w:ascii="Arial" w:hAnsi="Arial" w:cs="Arial"/>
        </w:rPr>
      </w:pPr>
      <w:r w:rsidRPr="00080D7E">
        <w:rPr>
          <w:rFonts w:ascii="Arial" w:hAnsi="Arial" w:cs="Arial"/>
        </w:rPr>
        <w:t>“</w:t>
      </w:r>
      <w:r w:rsidR="00243F47" w:rsidRPr="00080D7E">
        <w:rPr>
          <w:rFonts w:ascii="Arial" w:hAnsi="Arial" w:cs="Arial"/>
        </w:rPr>
        <w:t>Il progetto è stato una bella occasione, da una parte, per entrare in contatto con partner proiettati in un’area alla quale molte delle nostre imprese fanno riferimento e, dall’altra, per sviluppare una ricerca sul campo con imprese, enti pubblici e altri stakeholder del territorio</w:t>
      </w:r>
      <w:r w:rsidR="00080D7E">
        <w:rPr>
          <w:rFonts w:ascii="Arial" w:hAnsi="Arial" w:cs="Arial"/>
        </w:rPr>
        <w:t xml:space="preserve">” spiega </w:t>
      </w:r>
      <w:r w:rsidR="00080D7E" w:rsidRPr="00080D7E">
        <w:rPr>
          <w:rFonts w:ascii="Arial" w:hAnsi="Arial" w:cs="Arial"/>
          <w:b/>
        </w:rPr>
        <w:t>Brunetti</w:t>
      </w:r>
      <w:r w:rsidR="00080D7E">
        <w:rPr>
          <w:rFonts w:ascii="Arial" w:hAnsi="Arial" w:cs="Arial"/>
        </w:rPr>
        <w:t>. “</w:t>
      </w:r>
      <w:r w:rsidR="00243F47" w:rsidRPr="00080D7E">
        <w:rPr>
          <w:rFonts w:ascii="Arial" w:hAnsi="Arial" w:cs="Arial"/>
        </w:rPr>
        <w:t xml:space="preserve">Il Polo scientifico-didattico, infatti, aspira sempre più a essere parte dei percorsi di sviluppo del territorio vicentino e non c’è dubbio che la digitalizzazione costituisca una asse portante </w:t>
      </w:r>
      <w:r w:rsidR="00080D7E">
        <w:rPr>
          <w:rFonts w:ascii="Arial" w:hAnsi="Arial" w:cs="Arial"/>
        </w:rPr>
        <w:t>dell’evoluzione in corso</w:t>
      </w:r>
      <w:r w:rsidR="00243F47" w:rsidRPr="00080D7E">
        <w:rPr>
          <w:rFonts w:ascii="Arial" w:hAnsi="Arial" w:cs="Arial"/>
        </w:rPr>
        <w:t>”</w:t>
      </w:r>
      <w:r w:rsidR="00080D7E">
        <w:rPr>
          <w:rFonts w:ascii="Arial" w:hAnsi="Arial" w:cs="Arial"/>
        </w:rPr>
        <w:t>.</w:t>
      </w:r>
      <w:r w:rsidR="00243F47" w:rsidRPr="00080D7E">
        <w:rPr>
          <w:rFonts w:ascii="Arial" w:hAnsi="Arial" w:cs="Arial"/>
        </w:rPr>
        <w:t xml:space="preserve"> </w:t>
      </w:r>
    </w:p>
    <w:p w:rsidR="00293E8F" w:rsidRPr="00080D7E" w:rsidRDefault="00293E8F" w:rsidP="00293E8F">
      <w:pPr>
        <w:spacing w:line="360" w:lineRule="auto"/>
        <w:jc w:val="both"/>
        <w:rPr>
          <w:rFonts w:ascii="Arial" w:hAnsi="Arial" w:cs="Arial"/>
        </w:rPr>
      </w:pPr>
    </w:p>
    <w:p w:rsidR="00293E8F" w:rsidRPr="00080D7E" w:rsidRDefault="00293E8F" w:rsidP="00293E8F">
      <w:pPr>
        <w:spacing w:line="360" w:lineRule="auto"/>
        <w:jc w:val="both"/>
        <w:rPr>
          <w:rFonts w:ascii="Arial" w:hAnsi="Arial" w:cs="Arial"/>
        </w:rPr>
      </w:pPr>
      <w:r w:rsidRPr="00080D7E">
        <w:rPr>
          <w:rFonts w:ascii="Arial" w:hAnsi="Arial" w:cs="Arial"/>
        </w:rPr>
        <w:t xml:space="preserve">La digitalizzazione sta trasformando profondamente l'economia e la società con-temporanea. Sempre più imprese investono massicciamente nelle nuove tecnologie digitali, cambiano i propri modelli di business. Consapevoli che la risposta a questi mutamenti deve essere sistemica, sempre più regioni e macroregioni adottano apposite politiche per una “digitalizzazione intelligente” dei rispettivi territori mediante interventi multidimensionali che coinvolgano una pluralità di attori e integrino più scale di intervento. A fronte di cambiamenti di tale portata, e sulla scorta dei più recenti studi inter-nazionali e delle esperienze di successo in tema di digitalizzazione, il progetto </w:t>
      </w:r>
      <w:r w:rsidRPr="00080D7E">
        <w:rPr>
          <w:rFonts w:ascii="Arial" w:hAnsi="Arial" w:cs="Arial"/>
          <w:b/>
        </w:rPr>
        <w:t xml:space="preserve">A21 </w:t>
      </w:r>
      <w:r w:rsidR="00243F47" w:rsidRPr="00080D7E">
        <w:rPr>
          <w:rFonts w:ascii="Arial" w:hAnsi="Arial" w:cs="Arial"/>
          <w:b/>
        </w:rPr>
        <w:t>D</w:t>
      </w:r>
      <w:r w:rsidRPr="00080D7E">
        <w:rPr>
          <w:rFonts w:ascii="Arial" w:hAnsi="Arial" w:cs="Arial"/>
          <w:b/>
        </w:rPr>
        <w:t xml:space="preserve">igital </w:t>
      </w:r>
      <w:proofErr w:type="spellStart"/>
      <w:r w:rsidRPr="00080D7E">
        <w:rPr>
          <w:rFonts w:ascii="Arial" w:hAnsi="Arial" w:cs="Arial"/>
          <w:b/>
        </w:rPr>
        <w:t>Tyrol</w:t>
      </w:r>
      <w:proofErr w:type="spellEnd"/>
      <w:r w:rsidRPr="00080D7E">
        <w:rPr>
          <w:rFonts w:ascii="Arial" w:hAnsi="Arial" w:cs="Arial"/>
          <w:b/>
        </w:rPr>
        <w:t>-Veneto</w:t>
      </w:r>
      <w:r w:rsidRPr="00080D7E">
        <w:rPr>
          <w:rFonts w:ascii="Arial" w:hAnsi="Arial" w:cs="Arial"/>
        </w:rPr>
        <w:t xml:space="preserve"> raccoglie le istanze di tre categorie di attori: industria, sistema formativo e governi locali, operanti nella macror</w:t>
      </w:r>
      <w:r w:rsidR="00243F47" w:rsidRPr="00080D7E">
        <w:rPr>
          <w:rFonts w:ascii="Arial" w:hAnsi="Arial" w:cs="Arial"/>
        </w:rPr>
        <w:t>egione composta da Tirolo, Alto-</w:t>
      </w:r>
      <w:r w:rsidRPr="00080D7E">
        <w:rPr>
          <w:rFonts w:ascii="Arial" w:hAnsi="Arial" w:cs="Arial"/>
        </w:rPr>
        <w:t xml:space="preserve">Adige e Veneto, declinando il potenziale dei principali trend tecnologici, economici e sociali e proponendo 80 suggerimenti per l’azione in grado di accompagnare in modo organico la macroregione verso la digitalizzazione. </w:t>
      </w:r>
    </w:p>
    <w:p w:rsidR="00293E8F" w:rsidRPr="00080D7E" w:rsidRDefault="00293E8F" w:rsidP="00293E8F">
      <w:pPr>
        <w:spacing w:line="360" w:lineRule="auto"/>
        <w:jc w:val="both"/>
        <w:rPr>
          <w:rFonts w:ascii="Arial" w:hAnsi="Arial" w:cs="Arial"/>
        </w:rPr>
      </w:pPr>
    </w:p>
    <w:p w:rsidR="00293E8F" w:rsidRPr="00293E8F" w:rsidRDefault="00D120D6" w:rsidP="00293E8F">
      <w:pPr>
        <w:spacing w:line="360" w:lineRule="auto"/>
        <w:jc w:val="both"/>
        <w:rPr>
          <w:rFonts w:ascii="Arial" w:hAnsi="Arial" w:cs="Arial"/>
        </w:rPr>
      </w:pPr>
      <w:r w:rsidRPr="00080D7E">
        <w:rPr>
          <w:rFonts w:ascii="Arial" w:hAnsi="Arial" w:cs="Arial"/>
        </w:rPr>
        <w:t xml:space="preserve">I principali suggerimenti </w:t>
      </w:r>
      <w:r w:rsidR="00243F47" w:rsidRPr="00080D7E">
        <w:rPr>
          <w:rFonts w:ascii="Arial" w:hAnsi="Arial" w:cs="Arial"/>
        </w:rPr>
        <w:t xml:space="preserve">emersi dalla ricerca </w:t>
      </w:r>
      <w:r w:rsidRPr="00080D7E">
        <w:rPr>
          <w:rFonts w:ascii="Arial" w:hAnsi="Arial" w:cs="Arial"/>
        </w:rPr>
        <w:t>s</w:t>
      </w:r>
      <w:r>
        <w:rPr>
          <w:rFonts w:ascii="Arial" w:hAnsi="Arial" w:cs="Arial"/>
        </w:rPr>
        <w:t xml:space="preserve">ono </w:t>
      </w:r>
      <w:r w:rsidR="00293E8F">
        <w:rPr>
          <w:rFonts w:ascii="Arial" w:hAnsi="Arial" w:cs="Arial"/>
        </w:rPr>
        <w:t xml:space="preserve">articolati in 3 aree tematiche: </w:t>
      </w:r>
      <w:r w:rsidR="00293E8F" w:rsidRPr="00293E8F">
        <w:rPr>
          <w:rFonts w:ascii="Arial" w:hAnsi="Arial" w:cs="Arial"/>
        </w:rPr>
        <w:t>cultura &amp; competenz</w:t>
      </w:r>
      <w:r w:rsidR="00293E8F">
        <w:rPr>
          <w:rFonts w:ascii="Arial" w:hAnsi="Arial" w:cs="Arial"/>
        </w:rPr>
        <w:t xml:space="preserve">e, infrastrutture &amp; tecnologie ed ecosistemi e </w:t>
      </w:r>
      <w:r w:rsidR="00243F47">
        <w:rPr>
          <w:rFonts w:ascii="Arial" w:hAnsi="Arial" w:cs="Arial"/>
        </w:rPr>
        <w:t xml:space="preserve">sono </w:t>
      </w:r>
      <w:r w:rsidR="00293E8F">
        <w:rPr>
          <w:rFonts w:ascii="Arial" w:hAnsi="Arial" w:cs="Arial"/>
        </w:rPr>
        <w:t xml:space="preserve">strutturati in 9 macro-azioni. </w:t>
      </w:r>
      <w:r w:rsidR="00293E8F" w:rsidRPr="00293E8F">
        <w:rPr>
          <w:rFonts w:ascii="Arial" w:hAnsi="Arial" w:cs="Arial"/>
        </w:rPr>
        <w:t xml:space="preserve">Ciascuna macro-azione </w:t>
      </w:r>
      <w:r w:rsidR="00243F47">
        <w:rPr>
          <w:rFonts w:ascii="Arial" w:hAnsi="Arial" w:cs="Arial"/>
        </w:rPr>
        <w:t>viene così a costituir</w:t>
      </w:r>
      <w:r w:rsidR="00293E8F" w:rsidRPr="00293E8F">
        <w:rPr>
          <w:rFonts w:ascii="Arial" w:hAnsi="Arial" w:cs="Arial"/>
        </w:rPr>
        <w:t xml:space="preserve">e un pilastro sul quale costruire un “ponte” verso </w:t>
      </w:r>
      <w:r w:rsidR="00243F47">
        <w:rPr>
          <w:rFonts w:ascii="Arial" w:hAnsi="Arial" w:cs="Arial"/>
        </w:rPr>
        <w:t>il</w:t>
      </w:r>
      <w:r w:rsidR="00293E8F" w:rsidRPr="00293E8F">
        <w:rPr>
          <w:rFonts w:ascii="Arial" w:hAnsi="Arial" w:cs="Arial"/>
        </w:rPr>
        <w:t xml:space="preserve"> futuro digitale della macroregione fondato su strategie innovative, su investimenti mirati e su un’originale ricombinazione delle molteplici risorse, competenze e capacità che la contraddistinguono.</w:t>
      </w:r>
    </w:p>
    <w:p w:rsidR="004E577B" w:rsidRDefault="004E577B" w:rsidP="00677F53">
      <w:pPr>
        <w:spacing w:line="276" w:lineRule="auto"/>
        <w:jc w:val="both"/>
        <w:rPr>
          <w:rFonts w:ascii="Arial" w:eastAsia="Times New Roman" w:hAnsi="Arial" w:cs="Arial"/>
          <w:b/>
          <w:bCs/>
          <w:iCs/>
          <w:color w:val="000000"/>
          <w:kern w:val="1"/>
          <w:lang w:eastAsia="hi-IN" w:bidi="hi-IN"/>
        </w:rPr>
      </w:pPr>
    </w:p>
    <w:p w:rsidR="004E577B" w:rsidRDefault="004E577B" w:rsidP="00677F53">
      <w:pPr>
        <w:spacing w:line="276" w:lineRule="auto"/>
        <w:jc w:val="both"/>
        <w:rPr>
          <w:rFonts w:ascii="Arial" w:eastAsia="Times New Roman" w:hAnsi="Arial" w:cs="Arial"/>
          <w:b/>
          <w:bCs/>
          <w:iCs/>
          <w:color w:val="000000"/>
          <w:kern w:val="1"/>
          <w:lang w:eastAsia="hi-IN" w:bidi="hi-IN"/>
        </w:rPr>
      </w:pPr>
    </w:p>
    <w:p w:rsidR="00F90D17" w:rsidRDefault="00F90D17" w:rsidP="00F90D17">
      <w:pPr>
        <w:rPr>
          <w:rFonts w:ascii="Arial" w:hAnsi="Arial" w:cs="Arial"/>
          <w:b/>
          <w:bCs/>
          <w:color w:val="000000"/>
          <w:sz w:val="20"/>
          <w:szCs w:val="20"/>
        </w:rPr>
      </w:pPr>
    </w:p>
    <w:p w:rsidR="00F90D17" w:rsidRDefault="00F90D17" w:rsidP="00F90D17">
      <w:pPr>
        <w:rPr>
          <w:rFonts w:ascii="Arial" w:hAnsi="Arial" w:cs="Arial"/>
          <w:b/>
          <w:bCs/>
          <w:color w:val="000000"/>
          <w:sz w:val="20"/>
          <w:szCs w:val="20"/>
        </w:rPr>
      </w:pPr>
      <w:r>
        <w:rPr>
          <w:rFonts w:ascii="Arial" w:hAnsi="Arial" w:cs="Arial"/>
          <w:b/>
          <w:bCs/>
          <w:color w:val="000000"/>
          <w:sz w:val="20"/>
          <w:szCs w:val="20"/>
        </w:rPr>
        <w:t>Ufficio Stampa e Comunicazione istituzionale</w:t>
      </w:r>
    </w:p>
    <w:p w:rsidR="00F90D17" w:rsidRDefault="00F90D17" w:rsidP="00F90D17">
      <w:pPr>
        <w:rPr>
          <w:rFonts w:ascii="Arial" w:hAnsi="Arial" w:cs="Arial"/>
          <w:color w:val="000000"/>
          <w:sz w:val="20"/>
          <w:szCs w:val="20"/>
        </w:rPr>
      </w:pPr>
      <w:r>
        <w:rPr>
          <w:rFonts w:ascii="Arial" w:hAnsi="Arial" w:cs="Arial"/>
          <w:color w:val="000000"/>
          <w:sz w:val="20"/>
          <w:szCs w:val="20"/>
        </w:rPr>
        <w:t xml:space="preserve">Direzione Comunicazione e </w:t>
      </w:r>
      <w:proofErr w:type="spellStart"/>
      <w:r>
        <w:rPr>
          <w:rFonts w:ascii="Arial" w:hAnsi="Arial" w:cs="Arial"/>
          <w:color w:val="000000"/>
          <w:sz w:val="20"/>
          <w:szCs w:val="20"/>
        </w:rPr>
        <w:t>Governance</w:t>
      </w:r>
      <w:proofErr w:type="spellEnd"/>
    </w:p>
    <w:p w:rsidR="00F90D17" w:rsidRDefault="00DD30B5" w:rsidP="00F90D17">
      <w:pPr>
        <w:rPr>
          <w:rFonts w:ascii="Arial" w:hAnsi="Arial" w:cs="Arial"/>
          <w:color w:val="000000"/>
          <w:sz w:val="20"/>
          <w:szCs w:val="20"/>
        </w:rPr>
      </w:pPr>
      <w:r>
        <w:rPr>
          <w:rFonts w:ascii="Arial" w:hAnsi="Arial" w:cs="Arial"/>
          <w:color w:val="000000"/>
          <w:sz w:val="20"/>
          <w:szCs w:val="20"/>
        </w:rPr>
        <w:lastRenderedPageBreak/>
        <w:t>Telefono: 045.802</w:t>
      </w:r>
      <w:r w:rsidR="00F90D17">
        <w:rPr>
          <w:rFonts w:ascii="Arial" w:hAnsi="Arial" w:cs="Arial"/>
          <w:color w:val="000000"/>
          <w:sz w:val="20"/>
          <w:szCs w:val="20"/>
        </w:rPr>
        <w:t>8015 - 8717</w:t>
      </w:r>
    </w:p>
    <w:p w:rsidR="00F90D17" w:rsidRPr="00F90D17" w:rsidRDefault="00F90D17" w:rsidP="00F90D17">
      <w:pPr>
        <w:rPr>
          <w:rFonts w:ascii="Arial" w:hAnsi="Arial" w:cs="Arial"/>
          <w:color w:val="000000"/>
          <w:sz w:val="20"/>
          <w:szCs w:val="20"/>
        </w:rPr>
      </w:pPr>
      <w:r w:rsidRPr="00F90D17">
        <w:rPr>
          <w:rFonts w:ascii="Arial" w:hAnsi="Arial" w:cs="Arial"/>
          <w:color w:val="000000"/>
          <w:sz w:val="20"/>
          <w:szCs w:val="20"/>
        </w:rPr>
        <w:t>M. 335 1593262</w:t>
      </w:r>
    </w:p>
    <w:p w:rsidR="008E2D8E" w:rsidRPr="00F70C7F" w:rsidRDefault="00F90D17" w:rsidP="00F90D17">
      <w:pPr>
        <w:rPr>
          <w:rFonts w:ascii="Arial" w:hAnsi="Arial" w:cs="Arial"/>
          <w:color w:val="000000"/>
          <w:sz w:val="20"/>
          <w:szCs w:val="20"/>
        </w:rPr>
      </w:pPr>
      <w:r w:rsidRPr="00F70C7F">
        <w:rPr>
          <w:rFonts w:ascii="Arial" w:hAnsi="Arial" w:cs="Arial"/>
          <w:color w:val="000000"/>
          <w:sz w:val="20"/>
          <w:szCs w:val="20"/>
        </w:rPr>
        <w:t xml:space="preserve">Email: </w:t>
      </w:r>
      <w:hyperlink r:id="rId7" w:tgtFrame="_blank" w:history="1">
        <w:r w:rsidRPr="00F70C7F">
          <w:rPr>
            <w:rStyle w:val="Collegamentoipertestuale"/>
            <w:rFonts w:ascii="Arial" w:hAnsi="Arial" w:cs="Arial"/>
            <w:sz w:val="20"/>
            <w:szCs w:val="20"/>
          </w:rPr>
          <w:t>ufficio.stampa@ateneo.univr.it</w:t>
        </w:r>
      </w:hyperlink>
    </w:p>
    <w:sectPr w:rsidR="008E2D8E" w:rsidRPr="00F70C7F" w:rsidSect="008E2D8E">
      <w:headerReference w:type="default" r:id="rId8"/>
      <w:foot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72" w:rsidRDefault="00125772" w:rsidP="00D06FF2">
      <w:r>
        <w:separator/>
      </w:r>
    </w:p>
  </w:endnote>
  <w:endnote w:type="continuationSeparator" w:id="0">
    <w:p w:rsidR="00125772" w:rsidRDefault="00125772"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rsidR="008F2CC6" w:rsidRPr="0078429B" w:rsidRDefault="008F2CC6">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72" w:rsidRDefault="00125772" w:rsidP="00D06FF2">
      <w:r>
        <w:separator/>
      </w:r>
    </w:p>
  </w:footnote>
  <w:footnote w:type="continuationSeparator" w:id="0">
    <w:p w:rsidR="00125772" w:rsidRDefault="00125772" w:rsidP="00D0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58773356" wp14:editId="6FF96007">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wps:spPr>
                    <wps:txb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877335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4CE5DB10" wp14:editId="2911CBA8">
          <wp:extent cx="2264735" cy="809625"/>
          <wp:effectExtent l="0" t="0" r="2540" b="0"/>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94"/>
    <w:rsid w:val="00000199"/>
    <w:rsid w:val="00010E11"/>
    <w:rsid w:val="00080D7E"/>
    <w:rsid w:val="000A5203"/>
    <w:rsid w:val="000D2C05"/>
    <w:rsid w:val="00101B70"/>
    <w:rsid w:val="00102277"/>
    <w:rsid w:val="00103FB6"/>
    <w:rsid w:val="001045C2"/>
    <w:rsid w:val="00125772"/>
    <w:rsid w:val="00176663"/>
    <w:rsid w:val="001974EB"/>
    <w:rsid w:val="001A3601"/>
    <w:rsid w:val="001F76A9"/>
    <w:rsid w:val="00243F47"/>
    <w:rsid w:val="002503E7"/>
    <w:rsid w:val="00260D4A"/>
    <w:rsid w:val="00266D6A"/>
    <w:rsid w:val="00276BEC"/>
    <w:rsid w:val="00292CD6"/>
    <w:rsid w:val="00293E8F"/>
    <w:rsid w:val="002A3252"/>
    <w:rsid w:val="0031150E"/>
    <w:rsid w:val="003A6FD5"/>
    <w:rsid w:val="003C62B7"/>
    <w:rsid w:val="004124C3"/>
    <w:rsid w:val="004D2960"/>
    <w:rsid w:val="004E577B"/>
    <w:rsid w:val="004F095E"/>
    <w:rsid w:val="00552B3B"/>
    <w:rsid w:val="00592108"/>
    <w:rsid w:val="005A1BCC"/>
    <w:rsid w:val="00606808"/>
    <w:rsid w:val="00631259"/>
    <w:rsid w:val="00677F53"/>
    <w:rsid w:val="006967C9"/>
    <w:rsid w:val="0078429B"/>
    <w:rsid w:val="007951CC"/>
    <w:rsid w:val="007C255C"/>
    <w:rsid w:val="007C6B42"/>
    <w:rsid w:val="007D2708"/>
    <w:rsid w:val="007E34BF"/>
    <w:rsid w:val="007E5A19"/>
    <w:rsid w:val="00805AD1"/>
    <w:rsid w:val="0087238F"/>
    <w:rsid w:val="00875FEF"/>
    <w:rsid w:val="008762B5"/>
    <w:rsid w:val="00882FA3"/>
    <w:rsid w:val="008B7EE2"/>
    <w:rsid w:val="008E2D8E"/>
    <w:rsid w:val="008F2CC6"/>
    <w:rsid w:val="0092326B"/>
    <w:rsid w:val="0094472A"/>
    <w:rsid w:val="00963194"/>
    <w:rsid w:val="00974CA0"/>
    <w:rsid w:val="00A21860"/>
    <w:rsid w:val="00A71F05"/>
    <w:rsid w:val="00AE2E6E"/>
    <w:rsid w:val="00AF6801"/>
    <w:rsid w:val="00B01941"/>
    <w:rsid w:val="00B15B69"/>
    <w:rsid w:val="00B64835"/>
    <w:rsid w:val="00BF0DE5"/>
    <w:rsid w:val="00BF7391"/>
    <w:rsid w:val="00C157B6"/>
    <w:rsid w:val="00C17FBC"/>
    <w:rsid w:val="00C255BF"/>
    <w:rsid w:val="00C323EE"/>
    <w:rsid w:val="00C622C1"/>
    <w:rsid w:val="00C64CD9"/>
    <w:rsid w:val="00C723BC"/>
    <w:rsid w:val="00CC6321"/>
    <w:rsid w:val="00D06FF2"/>
    <w:rsid w:val="00D120D6"/>
    <w:rsid w:val="00D63A24"/>
    <w:rsid w:val="00D71555"/>
    <w:rsid w:val="00D85AC7"/>
    <w:rsid w:val="00DA41BF"/>
    <w:rsid w:val="00DD30B5"/>
    <w:rsid w:val="00E249BD"/>
    <w:rsid w:val="00E45240"/>
    <w:rsid w:val="00E6497D"/>
    <w:rsid w:val="00E867DD"/>
    <w:rsid w:val="00EC3C70"/>
    <w:rsid w:val="00EC75DA"/>
    <w:rsid w:val="00EF75FA"/>
    <w:rsid w:val="00F2018F"/>
    <w:rsid w:val="00F277CB"/>
    <w:rsid w:val="00F62D47"/>
    <w:rsid w:val="00F70C7F"/>
    <w:rsid w:val="00F861DC"/>
    <w:rsid w:val="00F8742F"/>
    <w:rsid w:val="00F90D17"/>
    <w:rsid w:val="00F910C8"/>
    <w:rsid w:val="00FC7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EC75DA"/>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C75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EC75DA"/>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EC75DA"/>
    <w:rPr>
      <w:rFonts w:asciiTheme="majorHAnsi" w:eastAsiaTheme="majorEastAsia" w:hAnsiTheme="majorHAnsi" w:cstheme="majorBidi"/>
      <w:b/>
      <w:bCs/>
      <w:i/>
      <w:iCs/>
      <w:color w:val="4F81BD" w:themeColor="accent1"/>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EC75DA"/>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C75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EC75DA"/>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EC75DA"/>
    <w:rPr>
      <w:rFonts w:asciiTheme="majorHAnsi" w:eastAsiaTheme="majorEastAsia" w:hAnsiTheme="majorHAnsi" w:cstheme="majorBidi"/>
      <w:b/>
      <w:bCs/>
      <w:i/>
      <w:i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3458">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882">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MARCO OLIVIERI</cp:lastModifiedBy>
  <cp:revision>2</cp:revision>
  <cp:lastPrinted>2019-06-21T10:28:00Z</cp:lastPrinted>
  <dcterms:created xsi:type="dcterms:W3CDTF">2019-12-05T08:13:00Z</dcterms:created>
  <dcterms:modified xsi:type="dcterms:W3CDTF">2019-12-05T08:13:00Z</dcterms:modified>
</cp:coreProperties>
</file>