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60F0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A0AA125" w14:textId="7777777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FA2AE0">
        <w:rPr>
          <w:rFonts w:ascii="Arial" w:hAnsi="Arial" w:cs="Arial"/>
          <w:sz w:val="20"/>
          <w:szCs w:val="20"/>
        </w:rPr>
        <w:t>20</w:t>
      </w:r>
    </w:p>
    <w:p w14:paraId="54D4C6A2" w14:textId="77777777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7631D8">
        <w:rPr>
          <w:rFonts w:ascii="Arial" w:hAnsi="Arial" w:cs="Arial"/>
          <w:sz w:val="20"/>
          <w:szCs w:val="20"/>
        </w:rPr>
        <w:t>6</w:t>
      </w:r>
      <w:r w:rsidR="002C746B">
        <w:rPr>
          <w:rFonts w:ascii="Arial" w:hAnsi="Arial" w:cs="Arial"/>
          <w:sz w:val="20"/>
          <w:szCs w:val="20"/>
        </w:rPr>
        <w:t xml:space="preserve"> agosto 2020</w:t>
      </w:r>
    </w:p>
    <w:p w14:paraId="01D5058E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6442BDC0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6F764C2F" w14:textId="77777777" w:rsidR="002C746B" w:rsidRPr="00555B1C" w:rsidRDefault="00555B1C" w:rsidP="002C746B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 w:themeColor="text1"/>
          <w:sz w:val="28"/>
        </w:rPr>
      </w:pPr>
      <w:r w:rsidRPr="00555B1C">
        <w:rPr>
          <w:rFonts w:ascii="Arial" w:eastAsia="Times New Roman" w:hAnsi="Arial" w:cs="Arial"/>
          <w:b/>
          <w:bCs/>
          <w:color w:val="000000" w:themeColor="text1"/>
          <w:sz w:val="28"/>
        </w:rPr>
        <w:t>P</w:t>
      </w:r>
      <w:r w:rsidR="002C746B" w:rsidRPr="00555B1C">
        <w:rPr>
          <w:rFonts w:ascii="Arial" w:eastAsia="Times New Roman" w:hAnsi="Arial" w:cs="Arial"/>
          <w:b/>
          <w:bCs/>
          <w:color w:val="000000" w:themeColor="text1"/>
          <w:sz w:val="28"/>
        </w:rPr>
        <w:t xml:space="preserve">rima laurea magistrale doppio titolo con la </w:t>
      </w:r>
      <w:proofErr w:type="spellStart"/>
      <w:r w:rsidR="002C746B" w:rsidRPr="00555B1C">
        <w:rPr>
          <w:rFonts w:ascii="Arial" w:hAnsi="Arial" w:cs="Arial"/>
          <w:b/>
          <w:bCs/>
          <w:i/>
          <w:iCs/>
          <w:color w:val="000000" w:themeColor="text1"/>
          <w:sz w:val="28"/>
        </w:rPr>
        <w:t>u</w:t>
      </w:r>
      <w:r w:rsidR="002C746B" w:rsidRPr="00555B1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</w:rPr>
        <w:t>niversidade</w:t>
      </w:r>
      <w:proofErr w:type="spellEnd"/>
      <w:r w:rsidR="002C746B" w:rsidRPr="00555B1C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</w:rPr>
        <w:t xml:space="preserve"> da Coruña</w:t>
      </w:r>
    </w:p>
    <w:p w14:paraId="2855AB53" w14:textId="77777777" w:rsidR="00555B1C" w:rsidRDefault="002C746B" w:rsidP="002C746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55B1C">
        <w:rPr>
          <w:rFonts w:ascii="Arial" w:eastAsia="Times New Roman" w:hAnsi="Arial" w:cs="Arial"/>
          <w:b/>
          <w:bCs/>
          <w:color w:val="000000" w:themeColor="text1"/>
        </w:rPr>
        <w:t xml:space="preserve">Manuel </w:t>
      </w:r>
      <w:proofErr w:type="spellStart"/>
      <w:r w:rsidRPr="00555B1C">
        <w:rPr>
          <w:rFonts w:ascii="Arial" w:eastAsia="Times New Roman" w:hAnsi="Arial" w:cs="Arial"/>
          <w:b/>
          <w:bCs/>
          <w:color w:val="000000" w:themeColor="text1"/>
        </w:rPr>
        <w:t>Garrobo</w:t>
      </w:r>
      <w:proofErr w:type="spellEnd"/>
      <w:r w:rsidRPr="00555B1C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proofErr w:type="spellStart"/>
      <w:r w:rsidRPr="00555B1C">
        <w:rPr>
          <w:rFonts w:ascii="Arial" w:eastAsia="Times New Roman" w:hAnsi="Arial" w:cs="Arial"/>
          <w:b/>
          <w:bCs/>
          <w:color w:val="000000" w:themeColor="text1"/>
        </w:rPr>
        <w:t>Peral</w:t>
      </w:r>
      <w:proofErr w:type="spellEnd"/>
      <w:r w:rsidRPr="00555B1C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555B1C" w:rsidRPr="00555B1C">
        <w:rPr>
          <w:rFonts w:ascii="Arial" w:hAnsi="Arial" w:cs="Arial"/>
          <w:b/>
          <w:bCs/>
          <w:color w:val="000000" w:themeColor="text1"/>
        </w:rPr>
        <w:t xml:space="preserve">è il primo laureato “doppio titolo” </w:t>
      </w:r>
    </w:p>
    <w:p w14:paraId="799A598E" w14:textId="77777777" w:rsidR="002C746B" w:rsidRPr="00555B1C" w:rsidRDefault="00555B1C" w:rsidP="002C746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55B1C">
        <w:rPr>
          <w:rFonts w:ascii="Arial" w:hAnsi="Arial" w:cs="Arial"/>
          <w:b/>
          <w:bCs/>
          <w:color w:val="000000" w:themeColor="text1"/>
        </w:rPr>
        <w:t>in Lingue e letterature comparate europee ed extraeuropee</w:t>
      </w:r>
    </w:p>
    <w:p w14:paraId="316A8496" w14:textId="77777777" w:rsidR="002C746B" w:rsidRPr="00555B1C" w:rsidRDefault="002C746B" w:rsidP="002C746B">
      <w:pPr>
        <w:rPr>
          <w:rFonts w:ascii="Arial" w:hAnsi="Arial" w:cs="Arial"/>
          <w:b/>
          <w:bCs/>
          <w:color w:val="000000" w:themeColor="text1"/>
        </w:rPr>
      </w:pPr>
    </w:p>
    <w:p w14:paraId="5E6D4CD3" w14:textId="77777777" w:rsidR="002C746B" w:rsidRPr="00577ABB" w:rsidRDefault="002C746B" w:rsidP="002C746B">
      <w:pPr>
        <w:jc w:val="both"/>
        <w:rPr>
          <w:rFonts w:ascii="Arial" w:eastAsia="Times New Roman" w:hAnsi="Arial" w:cs="Arial"/>
        </w:rPr>
      </w:pPr>
      <w:r w:rsidRPr="00555B1C">
        <w:rPr>
          <w:rFonts w:ascii="Arial" w:eastAsia="Times New Roman" w:hAnsi="Arial" w:cs="Arial"/>
          <w:bCs/>
        </w:rPr>
        <w:t xml:space="preserve">Manuel </w:t>
      </w:r>
      <w:proofErr w:type="spellStart"/>
      <w:r w:rsidRPr="00555B1C">
        <w:rPr>
          <w:rFonts w:ascii="Arial" w:eastAsia="Times New Roman" w:hAnsi="Arial" w:cs="Arial"/>
          <w:bCs/>
        </w:rPr>
        <w:t>Garrobo</w:t>
      </w:r>
      <w:proofErr w:type="spellEnd"/>
      <w:r w:rsidRPr="00555B1C">
        <w:rPr>
          <w:rFonts w:ascii="Arial" w:eastAsia="Times New Roman" w:hAnsi="Arial" w:cs="Arial"/>
          <w:bCs/>
        </w:rPr>
        <w:t xml:space="preserve"> </w:t>
      </w:r>
      <w:proofErr w:type="spellStart"/>
      <w:r w:rsidRPr="00555B1C">
        <w:rPr>
          <w:rFonts w:ascii="Arial" w:eastAsia="Times New Roman" w:hAnsi="Arial" w:cs="Arial"/>
          <w:bCs/>
        </w:rPr>
        <w:t>Peral</w:t>
      </w:r>
      <w:proofErr w:type="spellEnd"/>
      <w:r w:rsidRPr="00555B1C">
        <w:rPr>
          <w:rFonts w:ascii="Arial" w:eastAsia="Times New Roman" w:hAnsi="Arial" w:cs="Arial"/>
          <w:bCs/>
        </w:rPr>
        <w:t xml:space="preserve"> </w:t>
      </w:r>
      <w:r w:rsidR="00555B1C" w:rsidRPr="00555B1C">
        <w:rPr>
          <w:rFonts w:ascii="Arial" w:hAnsi="Arial" w:cs="Arial"/>
          <w:bCs/>
        </w:rPr>
        <w:t>è il primo laureato magistrale doppio titolo in L</w:t>
      </w:r>
      <w:r w:rsidR="00555B1C" w:rsidRPr="00555B1C">
        <w:rPr>
          <w:rFonts w:ascii="Arial" w:hAnsi="Arial" w:cs="Arial"/>
          <w:shd w:val="clear" w:color="auto" w:fill="FFFFFF"/>
        </w:rPr>
        <w:t xml:space="preserve">ingue e letterature comparate europee ed extraeuropee. Lo studente ha discusso la tesi di laurea in via telematica nel corso della sessione estiva completando il proprio percorso formativo frutto </w:t>
      </w:r>
      <w:r w:rsidR="00C265AA">
        <w:rPr>
          <w:rFonts w:ascii="Arial" w:hAnsi="Arial" w:cs="Arial"/>
          <w:shd w:val="clear" w:color="auto" w:fill="FFFFFF"/>
        </w:rPr>
        <w:t>della collaborazione</w:t>
      </w:r>
      <w:r w:rsidR="00555B1C" w:rsidRPr="00555B1C">
        <w:rPr>
          <w:rFonts w:ascii="Arial" w:hAnsi="Arial" w:cs="Arial"/>
          <w:shd w:val="clear" w:color="auto" w:fill="FFFFFF"/>
        </w:rPr>
        <w:t xml:space="preserve"> </w:t>
      </w:r>
      <w:r w:rsidR="00C265AA">
        <w:rPr>
          <w:rFonts w:ascii="Arial" w:hAnsi="Arial" w:cs="Arial"/>
          <w:bCs/>
        </w:rPr>
        <w:t>tra l’</w:t>
      </w:r>
      <w:proofErr w:type="spellStart"/>
      <w:r w:rsidRPr="00555B1C">
        <w:rPr>
          <w:rFonts w:ascii="Arial" w:hAnsi="Arial" w:cs="Arial"/>
          <w:bCs/>
          <w:iCs/>
        </w:rPr>
        <w:t>u</w:t>
      </w:r>
      <w:r w:rsidRPr="00555B1C">
        <w:rPr>
          <w:rFonts w:ascii="Arial" w:eastAsia="Times New Roman" w:hAnsi="Arial" w:cs="Arial"/>
          <w:bCs/>
          <w:iCs/>
        </w:rPr>
        <w:t>niversidade</w:t>
      </w:r>
      <w:proofErr w:type="spellEnd"/>
      <w:r w:rsidRPr="00555B1C">
        <w:rPr>
          <w:rFonts w:ascii="Arial" w:eastAsia="Times New Roman" w:hAnsi="Arial" w:cs="Arial"/>
          <w:bCs/>
          <w:iCs/>
        </w:rPr>
        <w:t xml:space="preserve"> da Coruña</w:t>
      </w:r>
      <w:r w:rsidRPr="00555B1C">
        <w:rPr>
          <w:rFonts w:ascii="Arial" w:eastAsia="Times New Roman" w:hAnsi="Arial" w:cs="Arial"/>
          <w:bCs/>
        </w:rPr>
        <w:t xml:space="preserve"> </w:t>
      </w:r>
      <w:r w:rsidRPr="00555B1C">
        <w:rPr>
          <w:rFonts w:ascii="Arial" w:hAnsi="Arial" w:cs="Arial"/>
          <w:bCs/>
        </w:rPr>
        <w:t xml:space="preserve">e il dipartimento di Lingue e letterature straniere </w:t>
      </w:r>
      <w:r w:rsidR="00555B1C" w:rsidRPr="00555B1C">
        <w:rPr>
          <w:rFonts w:ascii="Arial" w:hAnsi="Arial" w:cs="Arial"/>
          <w:bCs/>
        </w:rPr>
        <w:t>dell’ateneo veronese</w:t>
      </w:r>
      <w:r w:rsidRPr="00555B1C">
        <w:rPr>
          <w:rFonts w:ascii="Arial" w:hAnsi="Arial" w:cs="Arial"/>
          <w:bCs/>
        </w:rPr>
        <w:t>.</w:t>
      </w:r>
      <w:r w:rsidRPr="00555B1C">
        <w:rPr>
          <w:rFonts w:ascii="Arial" w:hAnsi="Arial" w:cs="Arial"/>
        </w:rPr>
        <w:t xml:space="preserve"> </w:t>
      </w:r>
    </w:p>
    <w:p w14:paraId="22292ECB" w14:textId="77777777" w:rsidR="00C265AA" w:rsidRPr="00577ABB" w:rsidRDefault="00C265AA" w:rsidP="002C746B">
      <w:pPr>
        <w:jc w:val="both"/>
        <w:rPr>
          <w:rFonts w:ascii="Arial" w:eastAsia="Times New Roman" w:hAnsi="Arial" w:cs="Arial"/>
        </w:rPr>
      </w:pPr>
    </w:p>
    <w:p w14:paraId="20F4EA0E" w14:textId="77777777" w:rsidR="002C746B" w:rsidRPr="00577ABB" w:rsidRDefault="002C746B" w:rsidP="002C746B">
      <w:pPr>
        <w:jc w:val="both"/>
        <w:rPr>
          <w:rFonts w:ascii="Arial" w:eastAsia="Times New Roman" w:hAnsi="Arial" w:cs="Arial"/>
        </w:rPr>
      </w:pPr>
      <w:r w:rsidRPr="00577ABB">
        <w:rPr>
          <w:rFonts w:ascii="Arial" w:eastAsia="Times New Roman" w:hAnsi="Arial" w:cs="Arial"/>
        </w:rPr>
        <w:t>La sua tesi, dal titolo “</w:t>
      </w:r>
      <w:r w:rsidR="00ED02DA" w:rsidRPr="00577ABB">
        <w:rPr>
          <w:rFonts w:ascii="Arial" w:eastAsia="Times New Roman" w:hAnsi="Arial" w:cs="Arial"/>
        </w:rPr>
        <w:t>Fiesta que se hizo en A</w:t>
      </w:r>
      <w:r w:rsidRPr="00577ABB">
        <w:rPr>
          <w:rFonts w:ascii="Arial" w:eastAsia="Times New Roman" w:hAnsi="Arial" w:cs="Arial"/>
        </w:rPr>
        <w:t>ranjuez por los años de Felipe IV en 1622: hacia una edición digital académica de una relación de sucesos”</w:t>
      </w:r>
      <w:r w:rsidR="00ED02DA" w:rsidRPr="00577ABB">
        <w:rPr>
          <w:rFonts w:ascii="Arial" w:eastAsia="Times New Roman" w:hAnsi="Arial" w:cs="Arial"/>
        </w:rPr>
        <w:t>,</w:t>
      </w:r>
      <w:r w:rsidRPr="00577ABB">
        <w:rPr>
          <w:rFonts w:ascii="Arial" w:eastAsia="Times New Roman" w:hAnsi="Arial" w:cs="Arial"/>
        </w:rPr>
        <w:t xml:space="preserve"> ha ottenuto un punteggio di 9/10. </w:t>
      </w:r>
    </w:p>
    <w:p w14:paraId="6EC3D96C" w14:textId="77777777" w:rsidR="004E577B" w:rsidRPr="00577ABB" w:rsidRDefault="00555B1C" w:rsidP="002C746B">
      <w:pPr>
        <w:jc w:val="both"/>
        <w:rPr>
          <w:rFonts w:ascii="Arial" w:eastAsia="Times New Roman" w:hAnsi="Arial" w:cs="Arial"/>
        </w:rPr>
      </w:pPr>
      <w:r w:rsidRPr="00577ABB">
        <w:rPr>
          <w:rFonts w:ascii="Arial" w:eastAsia="Times New Roman" w:hAnsi="Arial" w:cs="Arial"/>
        </w:rPr>
        <w:t xml:space="preserve">“Sono molto contento – dichiara il co-relatore della tesi Stefano Neri, docente </w:t>
      </w:r>
      <w:r w:rsidR="00C265AA" w:rsidRPr="00577ABB">
        <w:rPr>
          <w:rFonts w:ascii="Arial" w:eastAsia="Times New Roman" w:hAnsi="Arial" w:cs="Arial"/>
        </w:rPr>
        <w:t>di Letteratura spagnola</w:t>
      </w:r>
      <w:r w:rsidRPr="00577ABB">
        <w:rPr>
          <w:rFonts w:ascii="Arial" w:eastAsia="Times New Roman" w:hAnsi="Arial" w:cs="Arial"/>
        </w:rPr>
        <w:t xml:space="preserve"> - di aver portato a termine con successo il percorso di questo studente, nonostante le difficoltà dell’emergenza sanitaria e gli inevitabili problemi che ogni “prima volta” comporta”.</w:t>
      </w:r>
      <w:r w:rsidRPr="00577ABB">
        <w:rPr>
          <w:rFonts w:eastAsia="Times New Roman"/>
        </w:rPr>
        <w:t> </w:t>
      </w:r>
      <w:r w:rsidRPr="00555B1C">
        <w:rPr>
          <w:rFonts w:ascii="Arial" w:eastAsia="Times New Roman" w:hAnsi="Arial" w:cs="Arial"/>
        </w:rPr>
        <w:t xml:space="preserve"> </w:t>
      </w:r>
      <w:r w:rsidR="002C746B" w:rsidRPr="00577ABB">
        <w:rPr>
          <w:rFonts w:ascii="Arial" w:eastAsia="Times New Roman" w:hAnsi="Arial" w:cs="Arial"/>
        </w:rPr>
        <w:t>"Fortunatamente, nonostante il C</w:t>
      </w:r>
      <w:r w:rsidR="007631D8" w:rsidRPr="00577ABB">
        <w:rPr>
          <w:rFonts w:ascii="Arial" w:eastAsia="Times New Roman" w:hAnsi="Arial" w:cs="Arial"/>
        </w:rPr>
        <w:t>ovid</w:t>
      </w:r>
      <w:r w:rsidR="002C746B" w:rsidRPr="00577ABB">
        <w:rPr>
          <w:rFonts w:ascii="Arial" w:eastAsia="Times New Roman" w:hAnsi="Arial" w:cs="Arial"/>
        </w:rPr>
        <w:t>-19, la doppia laurea magistrale si è dimostrata un’esperienza interculturale veramente istruttiva e gratificante</w:t>
      </w:r>
      <w:r w:rsidR="00C265AA" w:rsidRPr="00577ABB">
        <w:rPr>
          <w:rFonts w:ascii="Arial" w:eastAsia="Times New Roman" w:hAnsi="Arial" w:cs="Arial"/>
        </w:rPr>
        <w:t xml:space="preserve"> – rile</w:t>
      </w:r>
      <w:r w:rsidR="00945EFB" w:rsidRPr="00577ABB">
        <w:rPr>
          <w:rFonts w:ascii="Arial" w:eastAsia="Times New Roman" w:hAnsi="Arial" w:cs="Arial"/>
        </w:rPr>
        <w:t>va</w:t>
      </w:r>
      <w:r w:rsidR="00C265AA" w:rsidRPr="00577ABB">
        <w:rPr>
          <w:rFonts w:ascii="Arial" w:eastAsia="Times New Roman" w:hAnsi="Arial" w:cs="Arial"/>
        </w:rPr>
        <w:t xml:space="preserve"> lo studente - </w:t>
      </w:r>
      <w:r w:rsidR="002C746B" w:rsidRPr="00577ABB">
        <w:rPr>
          <w:rFonts w:ascii="Arial" w:eastAsia="Times New Roman" w:hAnsi="Arial" w:cs="Arial"/>
        </w:rPr>
        <w:t>A Verona si respira una buona atmosfera universitaria e di accoglienza nei confronti degli studenti stranieri. Peraltro, la breve didattica in presenza e online sono state magnifiche e adeguate al programma"</w:t>
      </w:r>
      <w:r w:rsidR="00C265AA" w:rsidRPr="00577ABB">
        <w:rPr>
          <w:rFonts w:ascii="Arial" w:eastAsia="Times New Roman" w:hAnsi="Arial" w:cs="Arial"/>
        </w:rPr>
        <w:t>.</w:t>
      </w:r>
    </w:p>
    <w:p w14:paraId="6A79093B" w14:textId="77777777" w:rsidR="00C265AA" w:rsidRPr="00577ABB" w:rsidRDefault="00C265AA" w:rsidP="002C746B">
      <w:pPr>
        <w:jc w:val="both"/>
        <w:rPr>
          <w:rFonts w:ascii="Arial" w:eastAsia="Times New Roman" w:hAnsi="Arial" w:cs="Arial"/>
        </w:rPr>
      </w:pPr>
    </w:p>
    <w:p w14:paraId="40640628" w14:textId="77777777" w:rsidR="00C265AA" w:rsidRPr="00577ABB" w:rsidRDefault="00C265AA" w:rsidP="00C265AA">
      <w:pPr>
        <w:jc w:val="both"/>
        <w:rPr>
          <w:rFonts w:ascii="Arial" w:eastAsia="Times New Roman" w:hAnsi="Arial" w:cs="Arial"/>
        </w:rPr>
      </w:pPr>
      <w:r w:rsidRPr="00555B1C">
        <w:rPr>
          <w:rFonts w:ascii="Arial" w:eastAsia="Times New Roman" w:hAnsi="Arial" w:cs="Arial"/>
        </w:rPr>
        <w:t xml:space="preserve">La situazione di emergenza, anche in questo caso, ha </w:t>
      </w:r>
      <w:r w:rsidRPr="00577ABB">
        <w:rPr>
          <w:rFonts w:ascii="Arial" w:eastAsia="Times New Roman" w:hAnsi="Arial" w:cs="Arial"/>
        </w:rPr>
        <w:t>com</w:t>
      </w:r>
      <w:r w:rsidRPr="00555B1C">
        <w:rPr>
          <w:rFonts w:ascii="Arial" w:eastAsia="Times New Roman" w:hAnsi="Arial" w:cs="Arial"/>
        </w:rPr>
        <w:t>portato la necessità da parte dello studente, dei docenti e del personale coinvolto di svolgere</w:t>
      </w:r>
      <w:r w:rsidRPr="00577ABB">
        <w:rPr>
          <w:rFonts w:ascii="Arial" w:eastAsia="Times New Roman" w:hAnsi="Arial" w:cs="Arial"/>
        </w:rPr>
        <w:t xml:space="preserve"> </w:t>
      </w:r>
      <w:r w:rsidRPr="00555B1C">
        <w:rPr>
          <w:rFonts w:ascii="Arial" w:eastAsia="Times New Roman" w:hAnsi="Arial" w:cs="Arial"/>
        </w:rPr>
        <w:t>le attività da remoto</w:t>
      </w:r>
      <w:r w:rsidRPr="00577ABB">
        <w:rPr>
          <w:rFonts w:ascii="Arial" w:eastAsia="Times New Roman" w:hAnsi="Arial" w:cs="Arial"/>
        </w:rPr>
        <w:t>, nel rispetto delle norme sanitarie. “Nonostante le difficoltà – conclude il delegato del Magnifico Rettore all’Internazionalizzazione Felice Gambin -</w:t>
      </w:r>
      <w:r w:rsidRPr="00555B1C">
        <w:rPr>
          <w:rFonts w:ascii="Arial" w:eastAsia="Times New Roman" w:hAnsi="Arial" w:cs="Arial"/>
        </w:rPr>
        <w:t xml:space="preserve"> </w:t>
      </w:r>
      <w:r w:rsidRPr="00577ABB">
        <w:rPr>
          <w:rFonts w:ascii="Arial" w:eastAsia="Times New Roman" w:hAnsi="Arial" w:cs="Arial"/>
        </w:rPr>
        <w:t xml:space="preserve"> grazie al lavoro di tutti è stato possibile ottenere ottimi risultati non solo all’interno dell’ateneo scaligero, ma anche nell’ambito dei rapporti di collaborazione con </w:t>
      </w:r>
      <w:r w:rsidR="00945EFB" w:rsidRPr="00577ABB">
        <w:rPr>
          <w:rFonts w:ascii="Arial" w:eastAsia="Times New Roman" w:hAnsi="Arial" w:cs="Arial"/>
        </w:rPr>
        <w:t>le università straniere.</w:t>
      </w:r>
      <w:r w:rsidR="00577ABB">
        <w:rPr>
          <w:rFonts w:ascii="Arial" w:eastAsia="Times New Roman" w:hAnsi="Arial" w:cs="Arial"/>
        </w:rPr>
        <w:t xml:space="preserve"> Tra le sfide del nostro at</w:t>
      </w:r>
      <w:r w:rsidR="003757D8" w:rsidRPr="00577ABB">
        <w:rPr>
          <w:rFonts w:ascii="Arial" w:eastAsia="Times New Roman" w:hAnsi="Arial" w:cs="Arial"/>
        </w:rPr>
        <w:t>eneo, anche in tempo di Covid-19, vi è e rimane</w:t>
      </w:r>
      <w:r w:rsidR="00945EFB" w:rsidRPr="00577ABB">
        <w:rPr>
          <w:rFonts w:ascii="Arial" w:eastAsia="Times New Roman" w:hAnsi="Arial" w:cs="Arial"/>
        </w:rPr>
        <w:t xml:space="preserve"> quella di divenire centro di promozione dello sviluppo strutturato di relazioni ad alta qualificazione scientifica e didattica nazionali e internazionali”</w:t>
      </w:r>
      <w:r w:rsidRPr="00577ABB">
        <w:rPr>
          <w:rFonts w:ascii="Arial" w:eastAsia="Times New Roman" w:hAnsi="Arial" w:cs="Arial"/>
        </w:rPr>
        <w:t>.</w:t>
      </w:r>
    </w:p>
    <w:p w14:paraId="584D11AF" w14:textId="77777777" w:rsidR="00C265AA" w:rsidRPr="00555B1C" w:rsidRDefault="00C265AA" w:rsidP="002C746B">
      <w:pPr>
        <w:jc w:val="both"/>
        <w:rPr>
          <w:rFonts w:ascii="Arial" w:hAnsi="Arial" w:cs="Arial"/>
        </w:rPr>
      </w:pPr>
    </w:p>
    <w:p w14:paraId="1FAC48A8" w14:textId="77777777" w:rsidR="004E577B" w:rsidRPr="00555B1C" w:rsidRDefault="004E577B" w:rsidP="00677F53">
      <w:pPr>
        <w:spacing w:line="276" w:lineRule="auto"/>
        <w:jc w:val="both"/>
        <w:rPr>
          <w:rFonts w:ascii="Arial" w:eastAsia="Times New Roman" w:hAnsi="Arial" w:cs="Arial"/>
          <w:bCs/>
          <w:iCs/>
          <w:kern w:val="1"/>
          <w:lang w:eastAsia="hi-IN" w:bidi="hi-IN"/>
        </w:rPr>
      </w:pPr>
    </w:p>
    <w:p w14:paraId="2F6C25F5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F8E212" w14:textId="77777777"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0105C3FB" w14:textId="77777777"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553C15D3" w14:textId="77777777"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14:paraId="7D1E2ED8" w14:textId="77777777" w:rsidR="00F90D17" w:rsidRPr="00945EFB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945EFB">
        <w:rPr>
          <w:rFonts w:ascii="Arial" w:hAnsi="Arial" w:cs="Arial"/>
          <w:color w:val="000000"/>
          <w:sz w:val="20"/>
          <w:szCs w:val="20"/>
        </w:rPr>
        <w:t>M. 335 1593262</w:t>
      </w:r>
    </w:p>
    <w:p w14:paraId="09F80F0E" w14:textId="77777777" w:rsidR="00F90D17" w:rsidRPr="00945EFB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945EFB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945EFB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0C6645DC" w14:textId="77777777" w:rsidR="008E2D8E" w:rsidRPr="00945EFB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14:paraId="4A92BE1F" w14:textId="77777777" w:rsidR="009F6F7A" w:rsidRPr="00945EFB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14:paraId="7A9483C0" w14:textId="77777777" w:rsidR="009F6F7A" w:rsidRPr="00945EFB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45EFB">
        <w:rPr>
          <w:rFonts w:ascii="Arial" w:eastAsia="Times New Roman" w:hAnsi="Arial" w:cs="Arial"/>
          <w:sz w:val="16"/>
          <w:szCs w:val="16"/>
        </w:rPr>
        <w:t xml:space="preserve"> </w:t>
      </w:r>
    </w:p>
    <w:p w14:paraId="2E8F4A72" w14:textId="77777777" w:rsidR="009F6F7A" w:rsidRPr="00945EFB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45EF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932BF" w14:textId="77777777" w:rsidR="00000223" w:rsidRDefault="00000223" w:rsidP="00D06FF2">
      <w:r>
        <w:separator/>
      </w:r>
    </w:p>
  </w:endnote>
  <w:endnote w:type="continuationSeparator" w:id="0">
    <w:p w14:paraId="0B97190B" w14:textId="77777777" w:rsidR="00000223" w:rsidRDefault="00000223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62C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29A005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B0D5D60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2A52C" w14:textId="77777777" w:rsidR="00000223" w:rsidRDefault="00000223" w:rsidP="00D06FF2">
      <w:r>
        <w:separator/>
      </w:r>
    </w:p>
  </w:footnote>
  <w:footnote w:type="continuationSeparator" w:id="0">
    <w:p w14:paraId="64ACE738" w14:textId="77777777" w:rsidR="00000223" w:rsidRDefault="00000223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F914C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48A5A6" wp14:editId="1B079D3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115359C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5B67046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2FE0CA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0E26D42C" wp14:editId="02A64E44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00223"/>
    <w:rsid w:val="00010E11"/>
    <w:rsid w:val="000943DE"/>
    <w:rsid w:val="000A5203"/>
    <w:rsid w:val="000D2C05"/>
    <w:rsid w:val="00102277"/>
    <w:rsid w:val="00103FB6"/>
    <w:rsid w:val="001045C2"/>
    <w:rsid w:val="00176663"/>
    <w:rsid w:val="001974EB"/>
    <w:rsid w:val="001A3601"/>
    <w:rsid w:val="001A5D6E"/>
    <w:rsid w:val="001E6044"/>
    <w:rsid w:val="001F76A9"/>
    <w:rsid w:val="00260D4A"/>
    <w:rsid w:val="00266D6A"/>
    <w:rsid w:val="00276BEC"/>
    <w:rsid w:val="00292CD6"/>
    <w:rsid w:val="002A3252"/>
    <w:rsid w:val="002C746B"/>
    <w:rsid w:val="003757D8"/>
    <w:rsid w:val="003A6FD5"/>
    <w:rsid w:val="003C62B7"/>
    <w:rsid w:val="004124C3"/>
    <w:rsid w:val="00492699"/>
    <w:rsid w:val="004D2960"/>
    <w:rsid w:val="004E3591"/>
    <w:rsid w:val="004E577B"/>
    <w:rsid w:val="004F095E"/>
    <w:rsid w:val="00552B3B"/>
    <w:rsid w:val="00555B1C"/>
    <w:rsid w:val="00577ABB"/>
    <w:rsid w:val="00583744"/>
    <w:rsid w:val="00592108"/>
    <w:rsid w:val="00631259"/>
    <w:rsid w:val="00662B8E"/>
    <w:rsid w:val="00663E7E"/>
    <w:rsid w:val="0067550C"/>
    <w:rsid w:val="00677F53"/>
    <w:rsid w:val="006967C9"/>
    <w:rsid w:val="00724312"/>
    <w:rsid w:val="007631D8"/>
    <w:rsid w:val="0078429B"/>
    <w:rsid w:val="007847D8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2326B"/>
    <w:rsid w:val="00945EFB"/>
    <w:rsid w:val="0094771C"/>
    <w:rsid w:val="00963194"/>
    <w:rsid w:val="00974CA0"/>
    <w:rsid w:val="009A295A"/>
    <w:rsid w:val="009B424E"/>
    <w:rsid w:val="009F6F7A"/>
    <w:rsid w:val="00A21860"/>
    <w:rsid w:val="00A520EF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265AA"/>
    <w:rsid w:val="00C323EE"/>
    <w:rsid w:val="00C622C1"/>
    <w:rsid w:val="00C64CD9"/>
    <w:rsid w:val="00C723BC"/>
    <w:rsid w:val="00C7527B"/>
    <w:rsid w:val="00C7547C"/>
    <w:rsid w:val="00CC6321"/>
    <w:rsid w:val="00CD0EF7"/>
    <w:rsid w:val="00D06FF2"/>
    <w:rsid w:val="00D63A24"/>
    <w:rsid w:val="00D71555"/>
    <w:rsid w:val="00D85AC7"/>
    <w:rsid w:val="00DA41BF"/>
    <w:rsid w:val="00E35460"/>
    <w:rsid w:val="00E45240"/>
    <w:rsid w:val="00E6497D"/>
    <w:rsid w:val="00E867DD"/>
    <w:rsid w:val="00EA63C1"/>
    <w:rsid w:val="00EC3C70"/>
    <w:rsid w:val="00ED02DA"/>
    <w:rsid w:val="00EF75FA"/>
    <w:rsid w:val="00F1618E"/>
    <w:rsid w:val="00F2018F"/>
    <w:rsid w:val="00F277CB"/>
    <w:rsid w:val="00F62D47"/>
    <w:rsid w:val="00F861DC"/>
    <w:rsid w:val="00F8742F"/>
    <w:rsid w:val="00F90D17"/>
    <w:rsid w:val="00F910C8"/>
    <w:rsid w:val="00FA2AE0"/>
    <w:rsid w:val="00FB353A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19399"/>
  <w15:docId w15:val="{4DE25D1E-1EC1-49E0-8CDC-4ADF09CB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st">
    <w:name w:val="st"/>
    <w:basedOn w:val="Carpredefinitoparagrafo"/>
    <w:rsid w:val="00FA2AE0"/>
  </w:style>
  <w:style w:type="character" w:customStyle="1" w:styleId="apple-converted-space">
    <w:name w:val="apple-converted-space"/>
    <w:basedOn w:val="Carpredefinitoparagrafo"/>
    <w:rsid w:val="002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Nicolò Basso</cp:lastModifiedBy>
  <cp:revision>2</cp:revision>
  <cp:lastPrinted>2019-06-21T10:28:00Z</cp:lastPrinted>
  <dcterms:created xsi:type="dcterms:W3CDTF">2020-08-28T12:45:00Z</dcterms:created>
  <dcterms:modified xsi:type="dcterms:W3CDTF">2020-08-28T12:45:00Z</dcterms:modified>
</cp:coreProperties>
</file>