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557A00C4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26AB728C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B32DAE">
        <w:rPr>
          <w:rFonts w:ascii="Arial" w:hAnsi="Arial" w:cs="Arial"/>
          <w:sz w:val="20"/>
          <w:szCs w:val="20"/>
        </w:rPr>
        <w:t>1</w:t>
      </w:r>
      <w:r w:rsidR="00DB2958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B32DAE">
        <w:rPr>
          <w:rFonts w:ascii="Arial" w:hAnsi="Arial" w:cs="Arial"/>
          <w:sz w:val="20"/>
          <w:szCs w:val="20"/>
        </w:rPr>
        <w:t xml:space="preserve"> giugno</w:t>
      </w:r>
      <w:r w:rsidR="00446C5D">
        <w:rPr>
          <w:rFonts w:ascii="Arial" w:hAnsi="Arial" w:cs="Arial"/>
          <w:sz w:val="20"/>
          <w:szCs w:val="20"/>
        </w:rPr>
        <w:t xml:space="preserve"> 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0BE6476E" w14:textId="5C331A7D" w:rsidR="009F6F7A" w:rsidRDefault="00446C5D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T</w:t>
      </w:r>
      <w:r w:rsidR="00BE7052">
        <w:rPr>
          <w:rFonts w:ascii="Arial" w:hAnsi="Arial" w:cs="Arial"/>
          <w:b/>
          <w:sz w:val="32"/>
          <w:szCs w:val="36"/>
        </w:rPr>
        <w:t>ornano i corsi di preparazione ai test d’ingresso</w:t>
      </w:r>
    </w:p>
    <w:p w14:paraId="1C4F01DB" w14:textId="7D314632" w:rsidR="009F6F7A" w:rsidRDefault="00BE7052" w:rsidP="00446C5D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 partire dal 29 giugno con lezioni in via telematica</w:t>
      </w:r>
    </w:p>
    <w:p w14:paraId="1E06FF8F" w14:textId="77777777" w:rsidR="00446C5D" w:rsidRPr="009F6F7A" w:rsidRDefault="00446C5D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0D86D1FE" w14:textId="77777777" w:rsidR="009F6F7A" w:rsidRPr="009F6F7A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EF9622F" w14:textId="6D57E6F6" w:rsidR="000A4425" w:rsidRPr="00576507" w:rsidRDefault="00133529" w:rsidP="00133529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0A4425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Tornano anche quest’anno i </w:t>
      </w:r>
      <w:hyperlink r:id="rId6" w:tgtFrame="_blank" w:history="1">
        <w:r w:rsidRPr="000A4425">
          <w:rPr>
            <w:rStyle w:val="Collegamentoipertestuale"/>
            <w:rFonts w:ascii="Arial" w:eastAsia="Times New Roman" w:hAnsi="Arial" w:cs="Arial"/>
            <w:b/>
            <w:bCs/>
            <w:iCs/>
            <w:kern w:val="1"/>
            <w:lang w:eastAsia="hi-IN" w:bidi="hi-IN"/>
          </w:rPr>
          <w:t>Corsi di preparazione ai test d’ingresso,</w:t>
        </w:r>
      </w:hyperlink>
      <w:r w:rsidRPr="000A4425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 lezioni organizzate nei mesi estivi e rivolte alle studentesse e agli studenti che dovranno affrontare un test di ammissione programmato dall’università di Verona o a livello nazionale. </w:t>
      </w:r>
      <w:r w:rsidR="000A4425" w:rsidRPr="000A4425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A causa dell’emergenza sanitaria, l</w:t>
      </w:r>
      <w:r w:rsidRPr="000A4425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e lezioni si svolgeranno </w:t>
      </w:r>
      <w:r w:rsidR="000A4425" w:rsidRPr="000A4425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in modalità telematica con diretta streaming, senza un limite di posti ma con iscrizione obbligatoria.</w:t>
      </w:r>
      <w:r w:rsidR="0057650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</w:t>
      </w:r>
    </w:p>
    <w:p w14:paraId="3C662A7D" w14:textId="77777777" w:rsidR="000A4425" w:rsidRDefault="000A4425" w:rsidP="00133529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47D11E03" w14:textId="3C45293C" w:rsidR="000A4425" w:rsidRPr="000A4425" w:rsidRDefault="000A4425" w:rsidP="000A4425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A partire per primi, il </w:t>
      </w:r>
      <w:r w:rsidRPr="0057650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29 giugno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saranno i </w:t>
      </w:r>
      <w:hyperlink r:id="rId7" w:history="1">
        <w:r w:rsidR="00576507" w:rsidRPr="00133529">
          <w:rPr>
            <w:rStyle w:val="Collegamentoipertestuale"/>
            <w:rFonts w:ascii="Arial" w:eastAsia="Times New Roman" w:hAnsi="Arial" w:cs="Arial"/>
            <w:b/>
            <w:bCs/>
            <w:iCs/>
            <w:kern w:val="1"/>
            <w:lang w:eastAsia="hi-IN" w:bidi="hi-IN"/>
          </w:rPr>
          <w:t>Corsi zero</w:t>
        </w:r>
      </w:hyperlink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 w:rsidRPr="000A4425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propedeutici ai corsi di preparazione ai test di ammissione, che hanno l’obiettivo di colmare eventuali carenze disciplinari.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Pr="000A4425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Nello specifico, le lezioni di Matematica, Chimica e Logica si svolgeranno dal 29 giugno al 10 luglio mentre le lezioni di Biologia e Fisica si terranno dal 13 al 24 luglio.</w:t>
      </w:r>
    </w:p>
    <w:p w14:paraId="560A1C22" w14:textId="6766A902" w:rsidR="000A4425" w:rsidRDefault="000A4425" w:rsidP="000A4425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53BB0F4E" w14:textId="60444E92" w:rsidR="00133529" w:rsidRPr="00133529" w:rsidRDefault="00576507" w:rsidP="000A4425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A seguire, dal </w:t>
      </w:r>
      <w:r w:rsidR="00133529"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13 luglio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saranno attivati i corsi in preparazione ai test previsti per</w:t>
      </w:r>
      <w:r w:rsidR="00133529"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 </w:t>
      </w:r>
      <w:r w:rsidR="00133529" w:rsidRPr="00133529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Scienze della comunicazione, Lingue, Scienze psicologiche per la formazione, Scienze dell’educazione e Servizio sociale. </w:t>
      </w:r>
      <w:r w:rsidR="00133529"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Si prosegu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irà</w:t>
      </w:r>
      <w:r w:rsidR="00133529"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il 27 luglio con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133529" w:rsidRPr="00133529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Scienze e Ingegneria, Economia, </w:t>
      </w:r>
      <w:r w:rsidR="00133529"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il primo turno di </w:t>
      </w:r>
      <w:r w:rsidR="00133529" w:rsidRPr="00133529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Medicina e Odontoiatria e Scienze della formazione primaria</w:t>
      </w:r>
      <w:r w:rsidR="00133529"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 A chiudere il ciclo formativo, il 17 agosto, saranno i corsi di </w:t>
      </w:r>
      <w:r w:rsidR="00133529" w:rsidRPr="00133529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Scienze motorie</w:t>
      </w:r>
      <w:r w:rsidR="00133529"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 e il secondo turno di </w:t>
      </w:r>
      <w:r w:rsidR="00133529" w:rsidRPr="00133529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Medicina e Odontoiatria</w:t>
      </w:r>
      <w:r w:rsidR="00133529"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</w:t>
      </w:r>
    </w:p>
    <w:p w14:paraId="444BB2F8" w14:textId="77777777" w:rsidR="00576507" w:rsidRDefault="00576507" w:rsidP="00133529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58148F60" w14:textId="10249938" w:rsidR="00133529" w:rsidRDefault="00133529" w:rsidP="00133529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Per dare un servizio ancora più completo agli studenti, considerata la chiusura delle scuole dallo scorso febbraio, è stata aumentata la durata dei corsi</w:t>
      </w:r>
      <w:r w:rsidR="0057650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che passa da 24 a </w:t>
      </w:r>
      <w:r w:rsidRPr="0057650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60 ore per i Corsi zero</w:t>
      </w:r>
      <w:r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e da 14 o 30 a </w:t>
      </w:r>
      <w:r w:rsidRPr="0057650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60 ore per i Corsi di preparazione</w:t>
      </w:r>
      <w:r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 Per non gravare sulle famiglie in questa situazione di crisi, resteranno invece invariati i costi: 40 euro per i Corsi zero e per i Corsi di preparazione ai test della programmazione locale</w:t>
      </w:r>
      <w:r w:rsidR="0057650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Pr="00133529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e 60 euro per i Corsi di preparazione ai test programmati a livello nazionale. Inoltre, le studentesse e gli studenti partecipanti che si iscriveranno ad uno dei corsi di laurea dell’università di Verona nell’anno accademico 2020/21, otterranno il rimborso dell’intera quota di iscrizione ai Corsi zero e ai Corsi di preparazione.</w:t>
      </w:r>
      <w:r w:rsidR="0057650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</w:p>
    <w:p w14:paraId="6716C2D9" w14:textId="77777777" w:rsidR="00576507" w:rsidRDefault="00576507" w:rsidP="00133529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235CC764" w14:textId="62FEA610" w:rsidR="00576507" w:rsidRDefault="00576507" w:rsidP="00576507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B32DA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lastRenderedPageBreak/>
        <w:t>I corsi sono aperti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non solo alle aspiranti matricole, ma</w:t>
      </w:r>
      <w:r w:rsidRPr="00B32DA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anche agli studenti di terza e quarta superiore che vogliono già iniziare con la preparazione o approfittare dei corsi zero per recuperare eventuali carenze, in vista del sostenimento dei Tolc, i test online che possono già essere svolti dagli studenti del quarto anno delle superiori. </w:t>
      </w:r>
    </w:p>
    <w:p w14:paraId="1AC5027E" w14:textId="77777777" w:rsidR="00B32DAE" w:rsidRDefault="00B32DAE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504359FB" w14:textId="77777777" w:rsidR="00576507" w:rsidRDefault="00576507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03ACC7A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31075C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>M. 335 1593262</w:t>
      </w:r>
    </w:p>
    <w:p w14:paraId="308E2A90" w14:textId="77777777" w:rsidR="00AA6AB0" w:rsidRPr="0031075C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31075C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06A9AA8D" w14:textId="77777777"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14:paraId="36008CBC" w14:textId="77777777"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14:paraId="4E23D3E6" w14:textId="77777777"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F8502F5" w14:textId="77777777"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1FDEC" w14:textId="77777777" w:rsidR="00763368" w:rsidRDefault="00763368" w:rsidP="00D06FF2">
      <w:r>
        <w:separator/>
      </w:r>
    </w:p>
  </w:endnote>
  <w:endnote w:type="continuationSeparator" w:id="0">
    <w:p w14:paraId="4FD21ED6" w14:textId="77777777" w:rsidR="00763368" w:rsidRDefault="0076336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6171" w14:textId="77777777" w:rsidR="00763368" w:rsidRDefault="00763368" w:rsidP="00D06FF2">
      <w:r>
        <w:separator/>
      </w:r>
    </w:p>
  </w:footnote>
  <w:footnote w:type="continuationSeparator" w:id="0">
    <w:p w14:paraId="0592CA66" w14:textId="77777777" w:rsidR="00763368" w:rsidRDefault="0076336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F85D" w14:textId="77777777" w:rsidR="00576507" w:rsidRDefault="00576507">
    <w:pPr>
      <w:pStyle w:val="Intestazione"/>
    </w:pPr>
  </w:p>
  <w:p w14:paraId="40C39A54" w14:textId="77777777" w:rsidR="00576507" w:rsidRDefault="005765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4425"/>
    <w:rsid w:val="000A5203"/>
    <w:rsid w:val="000B71BE"/>
    <w:rsid w:val="000D2C05"/>
    <w:rsid w:val="00102277"/>
    <w:rsid w:val="00103FB6"/>
    <w:rsid w:val="001045C2"/>
    <w:rsid w:val="00133529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46C5D"/>
    <w:rsid w:val="00492699"/>
    <w:rsid w:val="004D2960"/>
    <w:rsid w:val="004E577B"/>
    <w:rsid w:val="004F095E"/>
    <w:rsid w:val="00552B3B"/>
    <w:rsid w:val="00565463"/>
    <w:rsid w:val="00576507"/>
    <w:rsid w:val="00580E31"/>
    <w:rsid w:val="00592108"/>
    <w:rsid w:val="00631259"/>
    <w:rsid w:val="00677F53"/>
    <w:rsid w:val="006967C9"/>
    <w:rsid w:val="00724312"/>
    <w:rsid w:val="00763368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A46C9"/>
    <w:rsid w:val="00AA6AB0"/>
    <w:rsid w:val="00AE2E6E"/>
    <w:rsid w:val="00AF6801"/>
    <w:rsid w:val="00B01941"/>
    <w:rsid w:val="00B15B69"/>
    <w:rsid w:val="00B32DAE"/>
    <w:rsid w:val="00B64835"/>
    <w:rsid w:val="00BB1E3B"/>
    <w:rsid w:val="00BE7052"/>
    <w:rsid w:val="00BF0DE5"/>
    <w:rsid w:val="00BF7391"/>
    <w:rsid w:val="00C157B6"/>
    <w:rsid w:val="00C17FBC"/>
    <w:rsid w:val="00C323EE"/>
    <w:rsid w:val="00C379A8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DB2958"/>
    <w:rsid w:val="00E45240"/>
    <w:rsid w:val="00E6497D"/>
    <w:rsid w:val="00E867DD"/>
    <w:rsid w:val="00EC3C70"/>
    <w:rsid w:val="00EF75FA"/>
    <w:rsid w:val="00F2018F"/>
    <w:rsid w:val="00F277CB"/>
    <w:rsid w:val="00F5287F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univr.it/it/i-nostri-servizi/futuri-studenti/orientamento-allo-studio/corsi-di-preparazione-ai-test" TargetMode="External"/><Relationship Id="rId7" Type="http://schemas.openxmlformats.org/officeDocument/2006/relationships/hyperlink" Target="https://www.univr.it/it/i-nostri-servizi/futuri-studenti/orientamento-allo-studio/corsi-zero" TargetMode="External"/><Relationship Id="rId8" Type="http://schemas.openxmlformats.org/officeDocument/2006/relationships/hyperlink" Target="mailto:ufficio.stampa@ateneo.univr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12</cp:revision>
  <cp:lastPrinted>2019-06-21T10:28:00Z</cp:lastPrinted>
  <dcterms:created xsi:type="dcterms:W3CDTF">2019-06-25T11:02:00Z</dcterms:created>
  <dcterms:modified xsi:type="dcterms:W3CDTF">2020-06-17T09:05:00Z</dcterms:modified>
</cp:coreProperties>
</file>