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8E" w:rsidRPr="00B42809" w:rsidRDefault="008E2D8E" w:rsidP="0016787C">
      <w:pPr>
        <w:rPr>
          <w:rFonts w:ascii="Arial" w:hAnsi="Arial" w:cs="Arial"/>
          <w:sz w:val="20"/>
          <w:szCs w:val="20"/>
        </w:rPr>
      </w:pPr>
    </w:p>
    <w:p w:rsidR="00C64CD9" w:rsidRDefault="00C64CD9" w:rsidP="0016787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8E2D8E" w:rsidRDefault="008E2D8E" w:rsidP="0016787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 w:rsidR="00384231">
        <w:rPr>
          <w:rFonts w:ascii="Arial" w:hAnsi="Arial" w:cs="Arial"/>
          <w:sz w:val="20"/>
          <w:szCs w:val="20"/>
        </w:rPr>
        <w:t xml:space="preserve"> </w:t>
      </w:r>
      <w:r w:rsidR="005D2AB1">
        <w:rPr>
          <w:rFonts w:ascii="Arial" w:hAnsi="Arial" w:cs="Arial"/>
          <w:sz w:val="20"/>
          <w:szCs w:val="20"/>
        </w:rPr>
        <w:t>11</w:t>
      </w:r>
      <w:r w:rsidR="009442AD">
        <w:rPr>
          <w:rFonts w:ascii="Arial" w:hAnsi="Arial" w:cs="Arial"/>
          <w:sz w:val="20"/>
          <w:szCs w:val="20"/>
        </w:rPr>
        <w:t xml:space="preserve"> </w:t>
      </w:r>
      <w:r w:rsidR="005D2AB1">
        <w:rPr>
          <w:rFonts w:ascii="Arial" w:hAnsi="Arial" w:cs="Arial"/>
          <w:sz w:val="20"/>
          <w:szCs w:val="20"/>
        </w:rPr>
        <w:t>giugno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F90D17" w:rsidRPr="0016787C" w:rsidRDefault="00F90D17" w:rsidP="0016787C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16787C">
        <w:rPr>
          <w:rFonts w:ascii="Arial" w:hAnsi="Arial" w:cs="Arial"/>
          <w:sz w:val="28"/>
          <w:szCs w:val="36"/>
        </w:rPr>
        <w:t>Comunicato stampa</w:t>
      </w:r>
    </w:p>
    <w:p w:rsidR="005033F1" w:rsidRPr="0016787C" w:rsidRDefault="005033F1" w:rsidP="00E850CC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</w:pPr>
      <w:r w:rsidRPr="0016787C">
        <w:rPr>
          <w:rFonts w:ascii="Arial" w:hAnsi="Arial" w:cs="Arial"/>
          <w:b/>
          <w:sz w:val="28"/>
          <w:szCs w:val="28"/>
        </w:rPr>
        <w:t xml:space="preserve">Nuovo rapporto </w:t>
      </w:r>
      <w:r w:rsidR="005D2AB1" w:rsidRPr="0016787C">
        <w:rPr>
          <w:rFonts w:ascii="Arial" w:hAnsi="Arial" w:cs="Arial"/>
          <w:b/>
          <w:sz w:val="28"/>
          <w:szCs w:val="28"/>
        </w:rPr>
        <w:t>Almalaurea</w:t>
      </w:r>
      <w:r w:rsidRPr="0016787C">
        <w:rPr>
          <w:rFonts w:ascii="Arial" w:hAnsi="Arial" w:cs="Arial"/>
          <w:b/>
          <w:sz w:val="28"/>
          <w:szCs w:val="28"/>
        </w:rPr>
        <w:t>: o</w:t>
      </w:r>
      <w:r w:rsidR="005D2AB1" w:rsidRPr="005D2AB1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ttimi </w:t>
      </w:r>
      <w:r w:rsidR="005D2AB1" w:rsidRPr="0016787C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i </w:t>
      </w:r>
      <w:r w:rsidR="005D2AB1" w:rsidRPr="005D2AB1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risultati occupazionali </w:t>
      </w:r>
      <w:r w:rsidR="008571A8" w:rsidRPr="0016787C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>dei laureati</w:t>
      </w:r>
      <w:r w:rsidR="005D2AB1" w:rsidRPr="005D2AB1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8571A8" w:rsidRPr="0016787C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>a</w:t>
      </w:r>
      <w:r w:rsidR="005D2AB1" w:rsidRPr="0016787C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ll’Ateneo scaligero promosso a pieni voti </w:t>
      </w:r>
      <w:r w:rsidRPr="0016787C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>da studentesse e studenti</w:t>
      </w:r>
    </w:p>
    <w:p w:rsidR="0016787C" w:rsidRPr="0016787C" w:rsidRDefault="0016787C" w:rsidP="0016787C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  <w:shd w:val="clear" w:color="auto" w:fill="FFFFFF"/>
        </w:rPr>
      </w:pPr>
    </w:p>
    <w:p w:rsidR="000A78DC" w:rsidRDefault="005D2AB1" w:rsidP="0016787C">
      <w:pPr>
        <w:pStyle w:val="NormaleWeb"/>
        <w:widowControl w:val="0"/>
        <w:adjustRightInd w:val="0"/>
        <w:snapToGrid w:val="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6787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Laurearsi a Verona è sinonimo di accesso al mondo del lavoro. Lo confermano i dati del consorzio Almalaurea che</w:t>
      </w:r>
      <w:r w:rsidRPr="0016787C">
        <w:rPr>
          <w:rStyle w:val="Enfasigrassetto"/>
          <w:rFonts w:ascii="Arial" w:hAnsi="Arial" w:cs="Arial"/>
          <w:bdr w:val="none" w:sz="0" w:space="0" w:color="auto" w:frame="1"/>
        </w:rPr>
        <w:t>,</w:t>
      </w:r>
      <w:r w:rsidRPr="0016787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giovedì 11 giugno</w:t>
      </w:r>
      <w:r w:rsidRPr="0016787C">
        <w:rPr>
          <w:rStyle w:val="Enfasigrassetto"/>
          <w:rFonts w:ascii="Arial" w:hAnsi="Arial" w:cs="Arial"/>
          <w:bdr w:val="none" w:sz="0" w:space="0" w:color="auto" w:frame="1"/>
        </w:rPr>
        <w:t>,</w:t>
      </w:r>
      <w:r w:rsidRPr="0016787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6787C">
        <w:rPr>
          <w:rFonts w:ascii="Arial" w:hAnsi="Arial" w:cs="Arial"/>
          <w:b/>
          <w:bCs/>
          <w:color w:val="000000" w:themeColor="text1"/>
        </w:rPr>
        <w:t>nella sede romana del Ministero dell’Università e della Ricerca</w:t>
      </w:r>
      <w:r w:rsidRPr="0016787C">
        <w:rPr>
          <w:rFonts w:ascii="Arial" w:hAnsi="Arial" w:cs="Arial"/>
          <w:b/>
          <w:bCs/>
        </w:rPr>
        <w:t>,</w:t>
      </w:r>
      <w:r w:rsidRPr="0016787C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r w:rsidRPr="0016787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ha presentato il </w:t>
      </w:r>
      <w:hyperlink r:id="rId7" w:history="1">
        <w:r w:rsidRPr="00BA11D7">
          <w:rPr>
            <w:rStyle w:val="Collegamentoipertestuale"/>
            <w:rFonts w:ascii="Arial" w:hAnsi="Arial" w:cs="Arial"/>
            <w:bdr w:val="none" w:sz="0" w:space="0" w:color="auto" w:frame="1"/>
          </w:rPr>
          <w:t>“</w:t>
        </w:r>
        <w:r w:rsidRPr="00BA11D7">
          <w:rPr>
            <w:rStyle w:val="Collegamentoipertestuale"/>
            <w:rFonts w:ascii="Arial" w:hAnsi="Arial" w:cs="Arial"/>
            <w:b/>
            <w:bCs/>
          </w:rPr>
          <w:t>Rapporto 2020 Almalaurea sul Profilo e sulla Condizione Occupazionale dei laureati, XXII Indagine”.</w:t>
        </w:r>
      </w:hyperlink>
      <w:r w:rsidR="009E7B96">
        <w:rPr>
          <w:rFonts w:ascii="Arial" w:hAnsi="Arial" w:cs="Arial"/>
          <w:b/>
          <w:bCs/>
          <w:color w:val="000000" w:themeColor="text1"/>
        </w:rPr>
        <w:t xml:space="preserve"> </w:t>
      </w:r>
      <w:r w:rsidRPr="0016787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L’indagi</w:t>
      </w:r>
      <w:bookmarkStart w:id="0" w:name="_GoBack"/>
      <w:bookmarkEnd w:id="0"/>
      <w:r w:rsidRPr="0016787C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ne</w:t>
      </w:r>
      <w:r w:rsidRPr="0016787C">
        <w:rPr>
          <w:rFonts w:ascii="Arial" w:hAnsi="Arial" w:cs="Arial"/>
          <w:b/>
          <w:bCs/>
          <w:color w:val="000000" w:themeColor="text1"/>
        </w:rPr>
        <w:t> è stata condotta su 7316 laureati dell'Università di Verona</w:t>
      </w:r>
      <w:r w:rsidRPr="0016787C">
        <w:rPr>
          <w:rFonts w:ascii="Arial" w:hAnsi="Arial" w:cs="Arial"/>
          <w:b/>
          <w:bCs/>
        </w:rPr>
        <w:t>,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di primo e di secondo livello</w:t>
      </w:r>
      <w:r w:rsidRPr="0016787C">
        <w:rPr>
          <w:rFonts w:ascii="Arial" w:hAnsi="Arial" w:cs="Arial"/>
          <w:b/>
          <w:bCs/>
        </w:rPr>
        <w:t>,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usciti nel 2018 e intervistati a un anno dal conseguimento titolo e i laureati di secondo livello usciti nel 2014 e intervistati dopo cinque anni. </w:t>
      </w:r>
    </w:p>
    <w:p w:rsidR="000A78DC" w:rsidRDefault="000A78DC" w:rsidP="0016787C">
      <w:pPr>
        <w:pStyle w:val="NormaleWeb"/>
        <w:widowControl w:val="0"/>
        <w:adjustRightInd w:val="0"/>
        <w:snapToGrid w:val="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6038E0" w:rsidRDefault="005D2AB1" w:rsidP="0016787C">
      <w:pPr>
        <w:pStyle w:val="NormaleWeb"/>
        <w:widowControl w:val="0"/>
        <w:adjustRightInd w:val="0"/>
        <w:snapToGrid w:val="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6787C">
        <w:rPr>
          <w:rFonts w:ascii="Arial" w:hAnsi="Arial" w:cs="Arial"/>
          <w:b/>
          <w:bCs/>
          <w:color w:val="000000" w:themeColor="text1"/>
        </w:rPr>
        <w:t xml:space="preserve">A un anno dalla laurea triennale è occupato l’85,1%, contro l’80,6 % del Veneto e </w:t>
      </w:r>
      <w:r w:rsidRPr="00853E31">
        <w:rPr>
          <w:rFonts w:ascii="Arial" w:hAnsi="Arial" w:cs="Arial"/>
          <w:b/>
          <w:bCs/>
          <w:color w:val="000000" w:themeColor="text1"/>
        </w:rPr>
        <w:t xml:space="preserve">il </w:t>
      </w:r>
      <w:r w:rsidR="00853E31" w:rsidRPr="00853E31">
        <w:rPr>
          <w:rFonts w:ascii="Arial" w:hAnsi="Arial" w:cs="Arial"/>
          <w:b/>
          <w:bCs/>
        </w:rPr>
        <w:t xml:space="preserve">74,1 </w:t>
      </w:r>
      <w:r w:rsidRPr="00853E31">
        <w:rPr>
          <w:rFonts w:ascii="Arial" w:hAnsi="Arial" w:cs="Arial"/>
          <w:b/>
          <w:bCs/>
          <w:color w:val="000000" w:themeColor="text1"/>
        </w:rPr>
        <w:t>della media nazionale.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Ottimo anche il dato </w:t>
      </w:r>
      <w:r w:rsidRPr="0016787C">
        <w:rPr>
          <w:rFonts w:ascii="Arial" w:hAnsi="Arial" w:cs="Arial"/>
          <w:b/>
          <w:bCs/>
        </w:rPr>
        <w:t>relativo ai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laureati magistrali </w:t>
      </w:r>
      <w:r w:rsidRPr="0016787C">
        <w:rPr>
          <w:rFonts w:ascii="Arial" w:hAnsi="Arial" w:cs="Arial"/>
          <w:b/>
          <w:bCs/>
        </w:rPr>
        <w:t>con un tasso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di occupazione dell’83,3% a un anno dalla laurea (78,7% in Veneto e 71,7% media nazionale) e dell’89,4% a cinq</w:t>
      </w:r>
      <w:r w:rsidR="0016787C">
        <w:rPr>
          <w:rFonts w:ascii="Arial" w:hAnsi="Arial" w:cs="Arial"/>
          <w:b/>
          <w:bCs/>
          <w:color w:val="000000" w:themeColor="text1"/>
        </w:rPr>
        <w:t xml:space="preserve">ue 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anni (89,6% in Veneto e 86,8% media nazionale). Ma il rapporto di studentesse e studenti dell’Università di Verona con il mondo del lavoro inizia prima della laurea. </w:t>
      </w:r>
      <w:r w:rsidR="00F67C1E">
        <w:rPr>
          <w:rFonts w:ascii="Arial" w:hAnsi="Arial" w:cs="Arial"/>
          <w:b/>
          <w:bCs/>
          <w:color w:val="000000" w:themeColor="text1"/>
        </w:rPr>
        <w:t>L</w:t>
      </w:r>
      <w:r w:rsidRPr="0016787C">
        <w:rPr>
          <w:rFonts w:ascii="Arial" w:hAnsi="Arial" w:cs="Arial"/>
          <w:b/>
          <w:bCs/>
          <w:color w:val="000000" w:themeColor="text1"/>
        </w:rPr>
        <w:t>’Ateneo</w:t>
      </w:r>
      <w:r w:rsidR="00F67C1E">
        <w:rPr>
          <w:rFonts w:ascii="Arial" w:hAnsi="Arial" w:cs="Arial"/>
          <w:b/>
          <w:bCs/>
          <w:color w:val="000000" w:themeColor="text1"/>
        </w:rPr>
        <w:t xml:space="preserve"> investe sempre di più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</w:t>
      </w:r>
      <w:r w:rsidRPr="0016787C">
        <w:rPr>
          <w:rFonts w:ascii="Arial" w:hAnsi="Arial" w:cs="Arial"/>
          <w:b/>
          <w:bCs/>
        </w:rPr>
        <w:t xml:space="preserve">sul loro futuro professionale </w:t>
      </w:r>
      <w:r w:rsidRPr="0016787C">
        <w:rPr>
          <w:rFonts w:ascii="Arial" w:hAnsi="Arial" w:cs="Arial"/>
          <w:b/>
          <w:bCs/>
          <w:color w:val="000000" w:themeColor="text1"/>
        </w:rPr>
        <w:t>incentivando</w:t>
      </w:r>
      <w:r w:rsidRPr="0016787C">
        <w:rPr>
          <w:rFonts w:ascii="Arial" w:hAnsi="Arial" w:cs="Arial"/>
          <w:b/>
          <w:bCs/>
        </w:rPr>
        <w:t>ne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il contatto con il mondo del lavoro grazie alla collaborazione con aziende</w:t>
      </w:r>
      <w:r w:rsidRPr="0016787C">
        <w:rPr>
          <w:rFonts w:ascii="Arial" w:hAnsi="Arial" w:cs="Arial"/>
          <w:b/>
          <w:bCs/>
        </w:rPr>
        <w:t>,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enti e organizzazioni del territorio e non solo.</w:t>
      </w:r>
      <w:r w:rsidR="00F2090C">
        <w:rPr>
          <w:rFonts w:ascii="Arial" w:hAnsi="Arial" w:cs="Arial"/>
          <w:b/>
          <w:bCs/>
          <w:color w:val="000000" w:themeColor="text1"/>
        </w:rPr>
        <w:t xml:space="preserve"> 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Secondo i dati Almalaurea il </w:t>
      </w:r>
      <w:r w:rsidRPr="00766BBE">
        <w:rPr>
          <w:rFonts w:ascii="Arial" w:hAnsi="Arial" w:cs="Arial"/>
          <w:b/>
          <w:bCs/>
          <w:color w:val="000000" w:themeColor="text1"/>
        </w:rPr>
        <w:t xml:space="preserve">79,7% dei laureati 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veronesi </w:t>
      </w:r>
      <w:r w:rsidRPr="00766BBE">
        <w:rPr>
          <w:rFonts w:ascii="Arial" w:hAnsi="Arial" w:cs="Arial"/>
          <w:b/>
          <w:bCs/>
          <w:color w:val="000000" w:themeColor="text1"/>
        </w:rPr>
        <w:t xml:space="preserve">ha svolto tirocini riconosciuti </w:t>
      </w:r>
      <w:r w:rsidRPr="0016787C">
        <w:rPr>
          <w:rFonts w:ascii="Arial" w:hAnsi="Arial" w:cs="Arial"/>
          <w:b/>
          <w:bCs/>
          <w:color w:val="000000" w:themeColor="text1"/>
        </w:rPr>
        <w:t>durante il proprio percorso</w:t>
      </w:r>
      <w:r w:rsidRPr="00766BBE">
        <w:rPr>
          <w:rFonts w:ascii="Arial" w:hAnsi="Arial" w:cs="Arial"/>
          <w:b/>
          <w:bCs/>
          <w:color w:val="000000" w:themeColor="text1"/>
        </w:rPr>
        <w:t xml:space="preserve"> di studi</w:t>
      </w:r>
      <w:r w:rsidRPr="0016787C">
        <w:rPr>
          <w:rFonts w:ascii="Arial" w:hAnsi="Arial" w:cs="Arial"/>
          <w:b/>
          <w:bCs/>
          <w:color w:val="000000" w:themeColor="text1"/>
        </w:rPr>
        <w:t>o, cifra che si attesta al di sopra della media regionale pari al 69,8%</w:t>
      </w:r>
      <w:r w:rsidR="00853E31">
        <w:rPr>
          <w:rFonts w:ascii="Arial" w:hAnsi="Arial" w:cs="Arial"/>
          <w:b/>
          <w:bCs/>
          <w:color w:val="000000" w:themeColor="text1"/>
        </w:rPr>
        <w:t xml:space="preserve"> e alla media nazionale che si attesta sul 59</w:t>
      </w:r>
      <w:r w:rsidR="00CB0423">
        <w:rPr>
          <w:rFonts w:ascii="Arial" w:hAnsi="Arial" w:cs="Arial"/>
          <w:b/>
          <w:bCs/>
          <w:color w:val="000000" w:themeColor="text1"/>
        </w:rPr>
        <w:t>,</w:t>
      </w:r>
      <w:r w:rsidR="00853E31">
        <w:rPr>
          <w:rFonts w:ascii="Arial" w:hAnsi="Arial" w:cs="Arial"/>
          <w:b/>
          <w:bCs/>
          <w:color w:val="000000" w:themeColor="text1"/>
        </w:rPr>
        <w:t>9</w:t>
      </w:r>
      <w:r w:rsidR="00853E31" w:rsidRPr="0016787C">
        <w:rPr>
          <w:rFonts w:ascii="Arial" w:hAnsi="Arial" w:cs="Arial"/>
          <w:b/>
          <w:bCs/>
          <w:color w:val="000000" w:themeColor="text1"/>
        </w:rPr>
        <w:t>%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. </w:t>
      </w:r>
    </w:p>
    <w:p w:rsidR="000A78DC" w:rsidRDefault="000A78DC" w:rsidP="0016787C">
      <w:pPr>
        <w:pStyle w:val="NormaleWeb"/>
        <w:widowControl w:val="0"/>
        <w:adjustRightInd w:val="0"/>
        <w:snapToGrid w:val="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A9734E" w:rsidRDefault="005D2AB1" w:rsidP="0016787C">
      <w:pPr>
        <w:pStyle w:val="NormaleWeb"/>
        <w:widowControl w:val="0"/>
        <w:adjustRightInd w:val="0"/>
        <w:snapToGrid w:val="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6787C">
        <w:rPr>
          <w:rFonts w:ascii="Arial" w:hAnsi="Arial" w:cs="Arial"/>
          <w:b/>
          <w:bCs/>
        </w:rPr>
        <w:t xml:space="preserve">Per tutte queste ragioni l’Università di Verona è </w:t>
      </w:r>
      <w:r w:rsidR="00A9734E" w:rsidRPr="0016787C">
        <w:rPr>
          <w:rFonts w:ascii="Arial" w:hAnsi="Arial" w:cs="Arial"/>
          <w:b/>
          <w:bCs/>
        </w:rPr>
        <w:t xml:space="preserve">stata </w:t>
      </w:r>
      <w:r w:rsidRPr="0016787C">
        <w:rPr>
          <w:rFonts w:ascii="Arial" w:hAnsi="Arial" w:cs="Arial"/>
          <w:b/>
          <w:bCs/>
        </w:rPr>
        <w:t>promossa a pieni voti dai suoi laureati</w:t>
      </w:r>
      <w:r w:rsidR="006038E0">
        <w:rPr>
          <w:rFonts w:ascii="Arial" w:hAnsi="Arial" w:cs="Arial"/>
          <w:b/>
          <w:bCs/>
        </w:rPr>
        <w:t>:</w:t>
      </w:r>
      <w:r w:rsidRPr="0016787C">
        <w:rPr>
          <w:rFonts w:ascii="Arial" w:hAnsi="Arial" w:cs="Arial"/>
          <w:b/>
          <w:bCs/>
        </w:rPr>
        <w:t xml:space="preserve"> </w:t>
      </w:r>
      <w:r w:rsidR="006038E0">
        <w:rPr>
          <w:rFonts w:ascii="Arial" w:hAnsi="Arial" w:cs="Arial"/>
          <w:b/>
          <w:bCs/>
        </w:rPr>
        <w:t>il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90,</w:t>
      </w:r>
      <w:r w:rsidR="003B000B">
        <w:rPr>
          <w:rFonts w:ascii="Arial" w:hAnsi="Arial" w:cs="Arial"/>
          <w:b/>
          <w:bCs/>
          <w:color w:val="000000" w:themeColor="text1"/>
        </w:rPr>
        <w:t>6</w:t>
      </w:r>
      <w:r w:rsidRPr="0016787C">
        <w:rPr>
          <w:rFonts w:ascii="Arial" w:hAnsi="Arial" w:cs="Arial"/>
          <w:b/>
          <w:bCs/>
          <w:color w:val="000000" w:themeColor="text1"/>
        </w:rPr>
        <w:t>%</w:t>
      </w:r>
      <w:r w:rsidRPr="0016787C">
        <w:rPr>
          <w:rFonts w:ascii="Arial" w:hAnsi="Arial" w:cs="Arial"/>
          <w:b/>
          <w:bCs/>
        </w:rPr>
        <w:t xml:space="preserve"> </w:t>
      </w:r>
      <w:r w:rsidR="006038E0">
        <w:rPr>
          <w:rFonts w:ascii="Arial" w:hAnsi="Arial" w:cs="Arial"/>
          <w:b/>
          <w:bCs/>
          <w:color w:val="000000" w:themeColor="text1"/>
        </w:rPr>
        <w:t>di loro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 si dichiara soddisfatto dell’esperienza universitaria nel suo complesso</w:t>
      </w:r>
      <w:r w:rsidR="006038E0">
        <w:rPr>
          <w:rFonts w:ascii="Arial" w:hAnsi="Arial" w:cs="Arial"/>
          <w:b/>
          <w:bCs/>
          <w:color w:val="000000" w:themeColor="text1"/>
        </w:rPr>
        <w:t xml:space="preserve"> (</w:t>
      </w:r>
      <w:r w:rsidR="003B000B">
        <w:rPr>
          <w:rFonts w:ascii="Arial" w:hAnsi="Arial" w:cs="Arial"/>
          <w:b/>
          <w:bCs/>
        </w:rPr>
        <w:t>90</w:t>
      </w:r>
      <w:r w:rsidRPr="0016787C">
        <w:rPr>
          <w:rFonts w:ascii="Arial" w:hAnsi="Arial" w:cs="Arial"/>
          <w:b/>
          <w:bCs/>
          <w:color w:val="000000" w:themeColor="text1"/>
        </w:rPr>
        <w:t xml:space="preserve">% </w:t>
      </w:r>
      <w:r w:rsidR="006038E0">
        <w:rPr>
          <w:rFonts w:ascii="Arial" w:hAnsi="Arial" w:cs="Arial"/>
          <w:b/>
          <w:bCs/>
          <w:color w:val="000000" w:themeColor="text1"/>
        </w:rPr>
        <w:t xml:space="preserve">in Veneto </w:t>
      </w:r>
      <w:r w:rsidRPr="003B000B">
        <w:rPr>
          <w:rFonts w:ascii="Arial" w:hAnsi="Arial" w:cs="Arial"/>
          <w:b/>
          <w:bCs/>
          <w:color w:val="000000" w:themeColor="text1"/>
        </w:rPr>
        <w:t>e</w:t>
      </w:r>
      <w:r w:rsidR="006038E0">
        <w:rPr>
          <w:rFonts w:ascii="Arial" w:hAnsi="Arial" w:cs="Arial"/>
          <w:b/>
          <w:bCs/>
          <w:color w:val="000000" w:themeColor="text1"/>
        </w:rPr>
        <w:t xml:space="preserve"> 90,1% a livello nazionale)</w:t>
      </w:r>
      <w:r w:rsidRPr="003B000B">
        <w:rPr>
          <w:rFonts w:ascii="Arial" w:hAnsi="Arial" w:cs="Arial"/>
          <w:b/>
          <w:bCs/>
          <w:color w:val="000000" w:themeColor="text1"/>
        </w:rPr>
        <w:t>.</w:t>
      </w:r>
    </w:p>
    <w:p w:rsidR="000A78DC" w:rsidRPr="0016787C" w:rsidRDefault="000A78DC" w:rsidP="0016787C">
      <w:pPr>
        <w:pStyle w:val="NormaleWeb"/>
        <w:widowControl w:val="0"/>
        <w:adjustRightInd w:val="0"/>
        <w:snapToGrid w:val="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D055FB" w:rsidRPr="0016787C" w:rsidRDefault="005D2AB1" w:rsidP="0016787C">
      <w:pPr>
        <w:pStyle w:val="NormaleWeb"/>
        <w:widowControl w:val="0"/>
        <w:adjustRightInd w:val="0"/>
        <w:snapToGrid w:val="0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16787C">
        <w:rPr>
          <w:rFonts w:ascii="Arial" w:hAnsi="Arial" w:cs="Arial"/>
          <w:color w:val="000000" w:themeColor="text1"/>
        </w:rPr>
        <w:t xml:space="preserve">“Il nuovo rapporto Almalaurea - ha affermato il Magnifico Rettore dell’università di Verona, </w:t>
      </w:r>
      <w:r w:rsidRPr="000A78DC">
        <w:rPr>
          <w:rFonts w:ascii="Arial" w:hAnsi="Arial" w:cs="Arial"/>
          <w:b/>
          <w:bCs/>
          <w:color w:val="000000" w:themeColor="text1"/>
        </w:rPr>
        <w:t>Pier Francesco Nocini</w:t>
      </w:r>
      <w:r w:rsidRPr="0016787C">
        <w:rPr>
          <w:rFonts w:ascii="Arial" w:hAnsi="Arial" w:cs="Arial"/>
          <w:color w:val="000000" w:themeColor="text1"/>
        </w:rPr>
        <w:t xml:space="preserve"> - suggerisce che laurearsi all’università di Verona è un investimento per il proprio futuro. Grande soddisfazione per i dati sull’occupazione a un anno dal conseguimento del titolo che si attestano al di sopra della media regionale e nazionale. Il dato dipende dalla qualità dei percorsi formativi proposti dall’ateneo: 90,7 laureati su 100 sono soddisfatti del loro percorso di studi</w:t>
      </w:r>
      <w:r w:rsidR="00A9734E" w:rsidRPr="0016787C">
        <w:rPr>
          <w:rFonts w:ascii="Arial" w:hAnsi="Arial" w:cs="Arial"/>
          <w:color w:val="000000" w:themeColor="text1"/>
        </w:rPr>
        <w:t>;</w:t>
      </w:r>
      <w:r w:rsidRPr="0016787C">
        <w:rPr>
          <w:rFonts w:ascii="Arial" w:hAnsi="Arial" w:cs="Arial"/>
          <w:color w:val="000000" w:themeColor="text1"/>
        </w:rPr>
        <w:t xml:space="preserve"> ma certamente anche dalla grande capacità attrattiva del nostro sistema produttivo, sia territoriale che regionale. Per questo, seppure nella situazione di grande difficoltà che stiamo vivendo e che ha messo a dura prova anche il sistema </w:t>
      </w:r>
      <w:r w:rsidR="00CB3359" w:rsidRPr="0016787C">
        <w:rPr>
          <w:rFonts w:ascii="Arial" w:hAnsi="Arial" w:cs="Arial"/>
          <w:color w:val="000000" w:themeColor="text1"/>
        </w:rPr>
        <w:t>accademico</w:t>
      </w:r>
      <w:r w:rsidRPr="0016787C">
        <w:rPr>
          <w:rFonts w:ascii="Arial" w:hAnsi="Arial" w:cs="Arial"/>
          <w:color w:val="000000" w:themeColor="text1"/>
        </w:rPr>
        <w:t>, posso affermare che la formazione universitaria resta una certezza da cui possiamo ripartire”</w:t>
      </w:r>
      <w:r w:rsidR="00D055FB" w:rsidRPr="0016787C">
        <w:rPr>
          <w:rFonts w:ascii="Arial" w:hAnsi="Arial" w:cs="Arial"/>
          <w:color w:val="000000" w:themeColor="text1"/>
        </w:rPr>
        <w:t>.</w:t>
      </w:r>
    </w:p>
    <w:p w:rsidR="00F90D17" w:rsidRPr="009442AD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Pr="009442AD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42AD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Pr="009442AD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9442AD">
        <w:rPr>
          <w:rFonts w:ascii="Arial" w:hAnsi="Arial" w:cs="Arial"/>
          <w:color w:val="000000"/>
          <w:sz w:val="20"/>
          <w:szCs w:val="20"/>
        </w:rPr>
        <w:lastRenderedPageBreak/>
        <w:t>Direzione Comunicazione e Governance</w:t>
      </w:r>
    </w:p>
    <w:p w:rsidR="00F90D17" w:rsidRPr="009442AD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 w:rsidRPr="009442AD">
        <w:rPr>
          <w:rFonts w:ascii="Arial" w:hAnsi="Arial" w:cs="Arial"/>
          <w:color w:val="000000"/>
          <w:sz w:val="20"/>
          <w:szCs w:val="20"/>
        </w:rPr>
        <w:t>Telefono: 045.802</w:t>
      </w:r>
      <w:r w:rsidR="00F90D17" w:rsidRPr="009442AD">
        <w:rPr>
          <w:rFonts w:ascii="Arial" w:hAnsi="Arial" w:cs="Arial"/>
          <w:color w:val="000000"/>
          <w:sz w:val="20"/>
          <w:szCs w:val="20"/>
        </w:rPr>
        <w:t>8015 - 8717</w:t>
      </w:r>
    </w:p>
    <w:p w:rsidR="005033F1" w:rsidRDefault="00F90D17" w:rsidP="00D055FB">
      <w:pPr>
        <w:rPr>
          <w:rFonts w:ascii="Arial" w:hAnsi="Arial" w:cs="Arial"/>
          <w:color w:val="000000"/>
          <w:sz w:val="20"/>
          <w:szCs w:val="20"/>
        </w:rPr>
      </w:pPr>
      <w:r w:rsidRPr="009442AD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BA11D7" w:rsidRDefault="0056400A" w:rsidP="00D055FB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BA11D7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hyperlink r:id="rId8" w:tgtFrame="_blank" w:history="1">
        <w:r w:rsidRPr="00BA11D7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ufficio.stampa@ateneo.univr.it</w:t>
        </w:r>
      </w:hyperlink>
    </w:p>
    <w:sectPr w:rsidR="009F6F7A" w:rsidRPr="00BA11D7" w:rsidSect="005033F1">
      <w:headerReference w:type="default" r:id="rId9"/>
      <w:footerReference w:type="default" r:id="rId10"/>
      <w:pgSz w:w="11906" w:h="16838"/>
      <w:pgMar w:top="1418" w:right="1134" w:bottom="81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48" w:rsidRDefault="00554C48" w:rsidP="00D06FF2">
      <w:r>
        <w:separator/>
      </w:r>
    </w:p>
  </w:endnote>
  <w:endnote w:type="continuationSeparator" w:id="0">
    <w:p w:rsidR="00554C48" w:rsidRDefault="00554C4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48" w:rsidRDefault="00554C48" w:rsidP="00D06FF2">
      <w:r>
        <w:separator/>
      </w:r>
    </w:p>
  </w:footnote>
  <w:footnote w:type="continuationSeparator" w:id="0">
    <w:p w:rsidR="00554C48" w:rsidRDefault="00554C4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F2" w:rsidRDefault="00A67ED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5681"/>
    <w:multiLevelType w:val="hybridMultilevel"/>
    <w:tmpl w:val="9DBCB7BA"/>
    <w:lvl w:ilvl="0" w:tplc="01A8F9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24F61"/>
    <w:rsid w:val="000A4D32"/>
    <w:rsid w:val="000A5203"/>
    <w:rsid w:val="000A78DC"/>
    <w:rsid w:val="000D2C05"/>
    <w:rsid w:val="000F4D6E"/>
    <w:rsid w:val="00102277"/>
    <w:rsid w:val="00103FB6"/>
    <w:rsid w:val="001045C2"/>
    <w:rsid w:val="00132D82"/>
    <w:rsid w:val="0016787C"/>
    <w:rsid w:val="00170005"/>
    <w:rsid w:val="00176663"/>
    <w:rsid w:val="00196676"/>
    <w:rsid w:val="001974EB"/>
    <w:rsid w:val="001A1AE6"/>
    <w:rsid w:val="001A3601"/>
    <w:rsid w:val="001B13B0"/>
    <w:rsid w:val="001B7307"/>
    <w:rsid w:val="001F154C"/>
    <w:rsid w:val="001F76A9"/>
    <w:rsid w:val="002144A4"/>
    <w:rsid w:val="002225F7"/>
    <w:rsid w:val="00225CE7"/>
    <w:rsid w:val="00236AA6"/>
    <w:rsid w:val="00260D4A"/>
    <w:rsid w:val="00266D6A"/>
    <w:rsid w:val="00276BEC"/>
    <w:rsid w:val="00292CD6"/>
    <w:rsid w:val="002A3252"/>
    <w:rsid w:val="002C4E44"/>
    <w:rsid w:val="002D6359"/>
    <w:rsid w:val="002E7182"/>
    <w:rsid w:val="003226BE"/>
    <w:rsid w:val="00376EDE"/>
    <w:rsid w:val="00384231"/>
    <w:rsid w:val="00391EA0"/>
    <w:rsid w:val="003A6FD5"/>
    <w:rsid w:val="003B000B"/>
    <w:rsid w:val="003C1238"/>
    <w:rsid w:val="003C62B7"/>
    <w:rsid w:val="003D6354"/>
    <w:rsid w:val="0040006A"/>
    <w:rsid w:val="004124C3"/>
    <w:rsid w:val="00420FE8"/>
    <w:rsid w:val="00421E91"/>
    <w:rsid w:val="004347A4"/>
    <w:rsid w:val="004650BF"/>
    <w:rsid w:val="00492699"/>
    <w:rsid w:val="004C443F"/>
    <w:rsid w:val="004D2960"/>
    <w:rsid w:val="004E4590"/>
    <w:rsid w:val="004E577B"/>
    <w:rsid w:val="004F095E"/>
    <w:rsid w:val="005033F1"/>
    <w:rsid w:val="00545DA4"/>
    <w:rsid w:val="00552B3B"/>
    <w:rsid w:val="00554C48"/>
    <w:rsid w:val="0056400A"/>
    <w:rsid w:val="005738C5"/>
    <w:rsid w:val="00592108"/>
    <w:rsid w:val="005B650A"/>
    <w:rsid w:val="005D2AB1"/>
    <w:rsid w:val="006038E0"/>
    <w:rsid w:val="00631259"/>
    <w:rsid w:val="00644F6B"/>
    <w:rsid w:val="00677F53"/>
    <w:rsid w:val="00684457"/>
    <w:rsid w:val="006967C9"/>
    <w:rsid w:val="006B74C4"/>
    <w:rsid w:val="006C5449"/>
    <w:rsid w:val="00724312"/>
    <w:rsid w:val="0078429B"/>
    <w:rsid w:val="007847D8"/>
    <w:rsid w:val="007951CC"/>
    <w:rsid w:val="007C255C"/>
    <w:rsid w:val="007C6B42"/>
    <w:rsid w:val="007E5A19"/>
    <w:rsid w:val="00805AD1"/>
    <w:rsid w:val="00845D84"/>
    <w:rsid w:val="00853E31"/>
    <w:rsid w:val="008571A8"/>
    <w:rsid w:val="0087238F"/>
    <w:rsid w:val="00875FEF"/>
    <w:rsid w:val="008762B5"/>
    <w:rsid w:val="00882FA3"/>
    <w:rsid w:val="008B71B7"/>
    <w:rsid w:val="008E2D8E"/>
    <w:rsid w:val="008F2CC6"/>
    <w:rsid w:val="0092326B"/>
    <w:rsid w:val="009442AD"/>
    <w:rsid w:val="00963194"/>
    <w:rsid w:val="00974CA0"/>
    <w:rsid w:val="009A295A"/>
    <w:rsid w:val="009E1235"/>
    <w:rsid w:val="009E4969"/>
    <w:rsid w:val="009E7B96"/>
    <w:rsid w:val="009F6F7A"/>
    <w:rsid w:val="00A21860"/>
    <w:rsid w:val="00A27305"/>
    <w:rsid w:val="00A5000E"/>
    <w:rsid w:val="00A67ED7"/>
    <w:rsid w:val="00A725B0"/>
    <w:rsid w:val="00A9734E"/>
    <w:rsid w:val="00AC529A"/>
    <w:rsid w:val="00AE2E6E"/>
    <w:rsid w:val="00AF6801"/>
    <w:rsid w:val="00B01941"/>
    <w:rsid w:val="00B15B69"/>
    <w:rsid w:val="00B64835"/>
    <w:rsid w:val="00B7349B"/>
    <w:rsid w:val="00B82711"/>
    <w:rsid w:val="00BA11D7"/>
    <w:rsid w:val="00BB348C"/>
    <w:rsid w:val="00BC1AF7"/>
    <w:rsid w:val="00BF0DE5"/>
    <w:rsid w:val="00BF7391"/>
    <w:rsid w:val="00C157B6"/>
    <w:rsid w:val="00C17FBC"/>
    <w:rsid w:val="00C323EE"/>
    <w:rsid w:val="00C622C1"/>
    <w:rsid w:val="00C64CD9"/>
    <w:rsid w:val="00C723BC"/>
    <w:rsid w:val="00CB0423"/>
    <w:rsid w:val="00CB3359"/>
    <w:rsid w:val="00CC6321"/>
    <w:rsid w:val="00D055FB"/>
    <w:rsid w:val="00D05B23"/>
    <w:rsid w:val="00D06FF2"/>
    <w:rsid w:val="00D40B0C"/>
    <w:rsid w:val="00D63A24"/>
    <w:rsid w:val="00D71555"/>
    <w:rsid w:val="00D858B8"/>
    <w:rsid w:val="00D85AC7"/>
    <w:rsid w:val="00DA0D94"/>
    <w:rsid w:val="00DA41BF"/>
    <w:rsid w:val="00DB250B"/>
    <w:rsid w:val="00E06FC8"/>
    <w:rsid w:val="00E16D7A"/>
    <w:rsid w:val="00E31EAE"/>
    <w:rsid w:val="00E45240"/>
    <w:rsid w:val="00E60DBA"/>
    <w:rsid w:val="00E6497D"/>
    <w:rsid w:val="00E67B6B"/>
    <w:rsid w:val="00E850CC"/>
    <w:rsid w:val="00E867DD"/>
    <w:rsid w:val="00EC3C70"/>
    <w:rsid w:val="00EF75FA"/>
    <w:rsid w:val="00F2018F"/>
    <w:rsid w:val="00F2090C"/>
    <w:rsid w:val="00F277CB"/>
    <w:rsid w:val="00F62D47"/>
    <w:rsid w:val="00F67C1E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5C15C-0B72-441D-B164-B8DCB57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E7182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E7182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E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A0D9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0005"/>
    <w:rPr>
      <w:color w:val="605E5C"/>
      <w:shd w:val="clear" w:color="auto" w:fill="E1DFDD"/>
    </w:rPr>
  </w:style>
  <w:style w:type="character" w:customStyle="1" w:styleId="chapterhl">
    <w:name w:val="chapterhl"/>
    <w:basedOn w:val="Carpredefinitoparagrafo"/>
    <w:rsid w:val="002144A4"/>
  </w:style>
  <w:style w:type="paragraph" w:customStyle="1" w:styleId="Default">
    <w:name w:val="Default"/>
    <w:rsid w:val="00944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rmagazine.it/wp-content/uploads/2020/06/CS_AlmaLaurea_2020_Universit%C3%A0-di-Veron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francesca varisco</cp:lastModifiedBy>
  <cp:revision>20</cp:revision>
  <cp:lastPrinted>2019-06-21T10:28:00Z</cp:lastPrinted>
  <dcterms:created xsi:type="dcterms:W3CDTF">2020-06-08T10:24:00Z</dcterms:created>
  <dcterms:modified xsi:type="dcterms:W3CDTF">2020-06-11T10:24:00Z</dcterms:modified>
</cp:coreProperties>
</file>