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71AF6" w14:textId="3339B5F5" w:rsidR="00377280" w:rsidRPr="00411B6A" w:rsidRDefault="00E870F8" w:rsidP="00377280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53</w:t>
      </w:r>
      <w:bookmarkStart w:id="0" w:name="_GoBack"/>
      <w:bookmarkEnd w:id="0"/>
      <w:r w:rsidR="00377280" w:rsidRPr="00411B6A">
        <w:rPr>
          <w:rFonts w:ascii="Arial" w:eastAsia="Arial" w:hAnsi="Arial" w:cs="Arial"/>
          <w:sz w:val="20"/>
          <w:szCs w:val="20"/>
        </w:rPr>
        <w:t>a. 2022</w:t>
      </w:r>
    </w:p>
    <w:p w14:paraId="605237F7" w14:textId="6CE4596B" w:rsidR="00377280" w:rsidRPr="00FE657A" w:rsidRDefault="00377280" w:rsidP="00377280">
      <w:pPr>
        <w:spacing w:line="360" w:lineRule="auto"/>
        <w:jc w:val="right"/>
        <w:rPr>
          <w:rFonts w:ascii="Arial" w:eastAsia="Arial" w:hAnsi="Arial" w:cs="Arial"/>
          <w:sz w:val="21"/>
          <w:szCs w:val="21"/>
        </w:rPr>
      </w:pPr>
      <w:r w:rsidRPr="00411B6A">
        <w:rPr>
          <w:rFonts w:ascii="Arial" w:eastAsia="Arial" w:hAnsi="Arial" w:cs="Arial"/>
          <w:sz w:val="21"/>
          <w:szCs w:val="21"/>
        </w:rPr>
        <w:t xml:space="preserve">Verona, </w:t>
      </w:r>
      <w:r w:rsidR="000E6904">
        <w:rPr>
          <w:rFonts w:ascii="Arial" w:eastAsia="Arial" w:hAnsi="Arial" w:cs="Arial"/>
          <w:sz w:val="21"/>
          <w:szCs w:val="21"/>
        </w:rPr>
        <w:t>19</w:t>
      </w:r>
      <w:r w:rsidRPr="00411B6A">
        <w:rPr>
          <w:rFonts w:ascii="Arial" w:eastAsia="Arial" w:hAnsi="Arial" w:cs="Arial"/>
          <w:sz w:val="21"/>
          <w:szCs w:val="21"/>
        </w:rPr>
        <w:t xml:space="preserve"> </w:t>
      </w:r>
      <w:r w:rsidR="00412182">
        <w:rPr>
          <w:rFonts w:ascii="Arial" w:eastAsia="Arial" w:hAnsi="Arial" w:cs="Arial"/>
          <w:sz w:val="21"/>
          <w:szCs w:val="21"/>
        </w:rPr>
        <w:t>maggio</w:t>
      </w:r>
      <w:r w:rsidRPr="00411B6A">
        <w:rPr>
          <w:rFonts w:ascii="Arial" w:eastAsia="Arial" w:hAnsi="Arial" w:cs="Arial"/>
          <w:sz w:val="21"/>
          <w:szCs w:val="21"/>
        </w:rPr>
        <w:t xml:space="preserve"> 2022</w:t>
      </w:r>
    </w:p>
    <w:p w14:paraId="4D39EE73" w14:textId="77777777" w:rsidR="00377280" w:rsidRDefault="00377280" w:rsidP="00377280">
      <w:pPr>
        <w:shd w:val="clear" w:color="auto" w:fill="FFFFFF"/>
        <w:spacing w:after="150"/>
        <w:jc w:val="center"/>
        <w:outlineLvl w:val="0"/>
        <w:rPr>
          <w:rFonts w:ascii="Arial" w:eastAsia="Arial" w:hAnsi="Arial" w:cs="Arial"/>
          <w:b/>
          <w:bCs/>
        </w:rPr>
      </w:pPr>
    </w:p>
    <w:p w14:paraId="427D84F3" w14:textId="77777777" w:rsidR="00377280" w:rsidRDefault="00377280" w:rsidP="00377280">
      <w:pPr>
        <w:shd w:val="clear" w:color="auto" w:fill="FFFFFF"/>
        <w:spacing w:after="150"/>
        <w:jc w:val="center"/>
        <w:outlineLvl w:val="0"/>
        <w:rPr>
          <w:rFonts w:ascii="Arial" w:eastAsia="Arial" w:hAnsi="Arial" w:cs="Arial"/>
          <w:b/>
          <w:bCs/>
        </w:rPr>
      </w:pPr>
      <w:r w:rsidRPr="006C51CB">
        <w:rPr>
          <w:rFonts w:ascii="Arial" w:eastAsia="Arial" w:hAnsi="Arial" w:cs="Arial"/>
          <w:b/>
          <w:bCs/>
        </w:rPr>
        <w:t>Comunicato stampa</w:t>
      </w:r>
    </w:p>
    <w:p w14:paraId="5BA4C5B9" w14:textId="77777777" w:rsidR="007D4CD7" w:rsidRDefault="007D4CD7" w:rsidP="007D4CD7">
      <w:pPr>
        <w:jc w:val="center"/>
        <w:rPr>
          <w:rFonts w:ascii="Arial" w:hAnsi="Arial" w:cs="Arial"/>
          <w:b/>
          <w:bCs/>
        </w:rPr>
      </w:pPr>
    </w:p>
    <w:p w14:paraId="177EAB45" w14:textId="77777777" w:rsidR="007B2FF5" w:rsidRDefault="007D4CD7" w:rsidP="001E753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226A">
        <w:rPr>
          <w:rFonts w:ascii="Arial" w:hAnsi="Arial" w:cs="Arial"/>
          <w:b/>
          <w:bCs/>
          <w:sz w:val="28"/>
          <w:szCs w:val="28"/>
        </w:rPr>
        <w:t xml:space="preserve">Accumulo di ferro nell’organismo </w:t>
      </w:r>
    </w:p>
    <w:p w14:paraId="509E6A4B" w14:textId="2326830F" w:rsidR="00B171E5" w:rsidRPr="008E226A" w:rsidRDefault="007D4CD7" w:rsidP="001E753E">
      <w:pPr>
        <w:jc w:val="center"/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</w:pPr>
      <w:r w:rsidRPr="008E226A">
        <w:rPr>
          <w:rFonts w:ascii="Arial" w:hAnsi="Arial" w:cs="Arial"/>
          <w:b/>
          <w:bCs/>
          <w:sz w:val="28"/>
          <w:szCs w:val="28"/>
        </w:rPr>
        <w:t>progressi nella cura dell’</w:t>
      </w:r>
      <w:r w:rsidRPr="008E226A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emocromatosi</w:t>
      </w:r>
    </w:p>
    <w:p w14:paraId="07A657CA" w14:textId="77777777" w:rsidR="00A352AB" w:rsidRPr="008E226A" w:rsidRDefault="00A352AB" w:rsidP="001E753E">
      <w:pPr>
        <w:jc w:val="center"/>
        <w:rPr>
          <w:rFonts w:ascii="Arial" w:hAnsi="Arial" w:cs="Arial"/>
          <w:b/>
          <w:bCs/>
        </w:rPr>
      </w:pPr>
    </w:p>
    <w:p w14:paraId="0BF989C1" w14:textId="5F6A2051" w:rsidR="00264663" w:rsidRPr="008E226A" w:rsidRDefault="00264663" w:rsidP="00D10198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8E226A">
        <w:rPr>
          <w:rFonts w:ascii="Arial" w:hAnsi="Arial" w:cs="Arial"/>
          <w:b/>
          <w:bCs/>
          <w:shd w:val="clear" w:color="auto" w:fill="FFFFFF"/>
        </w:rPr>
        <w:t xml:space="preserve">Un recente studio dell'università di Verona ridefinisce la malattia </w:t>
      </w:r>
      <w:r w:rsidR="00313840" w:rsidRPr="008E226A">
        <w:rPr>
          <w:rFonts w:ascii="Arial" w:hAnsi="Arial" w:cs="Arial"/>
          <w:b/>
          <w:bCs/>
          <w:shd w:val="clear" w:color="auto" w:fill="FFFFFF"/>
        </w:rPr>
        <w:t>genetica</w:t>
      </w:r>
    </w:p>
    <w:p w14:paraId="01634A36" w14:textId="77777777" w:rsidR="00264663" w:rsidRPr="008E226A" w:rsidRDefault="00264663" w:rsidP="001E753E">
      <w:pPr>
        <w:rPr>
          <w:rFonts w:ascii="Arial" w:hAnsi="Arial" w:cs="Arial"/>
          <w:b/>
          <w:bCs/>
          <w:color w:val="444444"/>
          <w:shd w:val="clear" w:color="auto" w:fill="FFFFFF"/>
        </w:rPr>
      </w:pPr>
    </w:p>
    <w:p w14:paraId="50F05A3B" w14:textId="77777777" w:rsidR="00D10198" w:rsidRDefault="0015469B" w:rsidP="00D10198">
      <w:pPr>
        <w:jc w:val="both"/>
        <w:rPr>
          <w:rFonts w:ascii="Arial" w:hAnsi="Arial" w:cs="Arial"/>
          <w:b/>
          <w:bCs/>
        </w:rPr>
      </w:pPr>
      <w:r w:rsidRPr="008E226A">
        <w:rPr>
          <w:rFonts w:ascii="Arial" w:hAnsi="Arial" w:cs="Arial"/>
          <w:b/>
          <w:bCs/>
        </w:rPr>
        <w:t xml:space="preserve">Un graduale accumulo tossico di ferro nell’organismo </w:t>
      </w:r>
      <w:r w:rsidR="00AB2223" w:rsidRPr="008E226A">
        <w:rPr>
          <w:rFonts w:ascii="Arial" w:hAnsi="Arial" w:cs="Arial"/>
          <w:b/>
          <w:bCs/>
        </w:rPr>
        <w:t xml:space="preserve">e </w:t>
      </w:r>
      <w:r w:rsidRPr="008E226A">
        <w:rPr>
          <w:rFonts w:ascii="Arial" w:hAnsi="Arial" w:cs="Arial"/>
          <w:b/>
          <w:bCs/>
        </w:rPr>
        <w:t>il possibile sviluppo di cirrosi e tumori epatici, artrite, scompensi cardiaci</w:t>
      </w:r>
      <w:r w:rsidR="00AB2223" w:rsidRPr="008E226A">
        <w:rPr>
          <w:rFonts w:ascii="Arial" w:hAnsi="Arial" w:cs="Arial"/>
          <w:b/>
          <w:bCs/>
        </w:rPr>
        <w:t xml:space="preserve">, </w:t>
      </w:r>
      <w:r w:rsidRPr="008E226A">
        <w:rPr>
          <w:rFonts w:ascii="Arial" w:hAnsi="Arial" w:cs="Arial"/>
          <w:b/>
          <w:bCs/>
        </w:rPr>
        <w:t>diabete e altre disfunzioni endocrine</w:t>
      </w:r>
      <w:r w:rsidR="00313840" w:rsidRPr="008E226A">
        <w:rPr>
          <w:rFonts w:ascii="Arial" w:hAnsi="Arial" w:cs="Arial"/>
          <w:b/>
          <w:bCs/>
        </w:rPr>
        <w:t>: q</w:t>
      </w:r>
      <w:r w:rsidRPr="008E226A">
        <w:rPr>
          <w:rFonts w:ascii="Arial" w:hAnsi="Arial" w:cs="Arial"/>
          <w:b/>
          <w:bCs/>
        </w:rPr>
        <w:t>uest</w:t>
      </w:r>
      <w:r w:rsidR="009E74AE" w:rsidRPr="008E226A">
        <w:rPr>
          <w:rFonts w:ascii="Arial" w:hAnsi="Arial" w:cs="Arial"/>
          <w:b/>
          <w:bCs/>
        </w:rPr>
        <w:t>i i seri danni che può provocare l’emocromatosi se non diagnostica in tempo.</w:t>
      </w:r>
      <w:r w:rsidR="00313840" w:rsidRPr="008E226A">
        <w:rPr>
          <w:rFonts w:ascii="Arial" w:hAnsi="Arial" w:cs="Arial"/>
          <w:b/>
          <w:bCs/>
        </w:rPr>
        <w:t xml:space="preserve"> </w:t>
      </w:r>
    </w:p>
    <w:p w14:paraId="505E7AFB" w14:textId="77777777" w:rsidR="00D10198" w:rsidRDefault="00D10198" w:rsidP="00B05B78">
      <w:pPr>
        <w:jc w:val="both"/>
        <w:rPr>
          <w:rFonts w:ascii="Arial" w:hAnsi="Arial" w:cs="Arial"/>
          <w:b/>
          <w:bCs/>
        </w:rPr>
      </w:pPr>
    </w:p>
    <w:p w14:paraId="064343ED" w14:textId="3FBEC929" w:rsidR="00700A84" w:rsidRPr="008E226A" w:rsidRDefault="003B771B" w:rsidP="00B05B78">
      <w:pPr>
        <w:jc w:val="both"/>
        <w:rPr>
          <w:rFonts w:ascii="Arial" w:hAnsi="Arial" w:cs="Arial"/>
          <w:b/>
          <w:bCs/>
        </w:rPr>
      </w:pPr>
      <w:r w:rsidRPr="008E226A">
        <w:rPr>
          <w:rFonts w:ascii="Arial" w:hAnsi="Arial" w:cs="Arial"/>
          <w:b/>
          <w:bCs/>
          <w:shd w:val="clear" w:color="auto" w:fill="FFFFFF"/>
        </w:rPr>
        <w:t xml:space="preserve">Nuove e importanti informazioni su questi aspetti, in particolare la ridefinizione e la </w:t>
      </w:r>
      <w:r w:rsidR="00A657BE" w:rsidRPr="008E226A">
        <w:rPr>
          <w:rFonts w:ascii="Arial" w:hAnsi="Arial" w:cs="Arial"/>
          <w:b/>
          <w:bCs/>
          <w:shd w:val="clear" w:color="auto" w:fill="FFFFFF"/>
        </w:rPr>
        <w:t>riclassificazione della malattia genetica rara</w:t>
      </w:r>
      <w:r w:rsidR="00545743" w:rsidRPr="008E226A">
        <w:rPr>
          <w:rFonts w:ascii="Arial" w:hAnsi="Arial" w:cs="Arial"/>
          <w:b/>
          <w:bCs/>
          <w:shd w:val="clear" w:color="auto" w:fill="FFFFFF"/>
        </w:rPr>
        <w:t xml:space="preserve">, </w:t>
      </w:r>
      <w:r w:rsidRPr="008E226A">
        <w:rPr>
          <w:rFonts w:ascii="Arial" w:hAnsi="Arial" w:cs="Arial"/>
          <w:b/>
          <w:bCs/>
          <w:shd w:val="clear" w:color="auto" w:fill="FFFFFF"/>
        </w:rPr>
        <w:t>arrivano da un</w:t>
      </w:r>
      <w:r w:rsidR="004D079E" w:rsidRPr="008E226A">
        <w:rPr>
          <w:rFonts w:ascii="Arial" w:hAnsi="Arial" w:cs="Arial"/>
          <w:b/>
          <w:bCs/>
          <w:shd w:val="clear" w:color="auto" w:fill="FFFFFF"/>
        </w:rPr>
        <w:t xml:space="preserve">o studio, </w:t>
      </w:r>
      <w:r w:rsidR="004D079E" w:rsidRPr="008E226A">
        <w:rPr>
          <w:rFonts w:ascii="Arial" w:hAnsi="Arial" w:cs="Arial"/>
          <w:b/>
          <w:bCs/>
        </w:rPr>
        <w:t>durato oltre due anni</w:t>
      </w:r>
      <w:r w:rsidR="006353F8" w:rsidRPr="008E226A">
        <w:rPr>
          <w:rFonts w:ascii="Arial" w:hAnsi="Arial" w:cs="Arial"/>
          <w:b/>
          <w:bCs/>
        </w:rPr>
        <w:t xml:space="preserve">, </w:t>
      </w:r>
      <w:r w:rsidR="00A657BE" w:rsidRPr="008E226A">
        <w:rPr>
          <w:rFonts w:ascii="Arial" w:hAnsi="Arial" w:cs="Arial"/>
          <w:b/>
          <w:bCs/>
          <w:shd w:val="clear" w:color="auto" w:fill="FFFFFF"/>
        </w:rPr>
        <w:t xml:space="preserve">coordinato </w:t>
      </w:r>
      <w:r w:rsidR="00F23FBA" w:rsidRPr="008E226A">
        <w:rPr>
          <w:rFonts w:ascii="Arial" w:hAnsi="Arial" w:cs="Arial"/>
          <w:b/>
          <w:bCs/>
        </w:rPr>
        <w:t>dall’equipe di Domenico Girelli, docente di Medicina interna dell’ateneo</w:t>
      </w:r>
      <w:r w:rsidR="004D079E" w:rsidRPr="008E226A">
        <w:rPr>
          <w:rFonts w:ascii="Arial" w:hAnsi="Arial" w:cs="Arial"/>
          <w:b/>
          <w:bCs/>
        </w:rPr>
        <w:t xml:space="preserve"> scaligero</w:t>
      </w:r>
      <w:r w:rsidR="00F07E18">
        <w:rPr>
          <w:rFonts w:ascii="Arial" w:hAnsi="Arial" w:cs="Arial"/>
          <w:b/>
          <w:bCs/>
        </w:rPr>
        <w:t xml:space="preserve">, </w:t>
      </w:r>
      <w:r w:rsidR="00F23FBA" w:rsidRPr="008E226A">
        <w:rPr>
          <w:rFonts w:ascii="Arial" w:hAnsi="Arial" w:cs="Arial"/>
          <w:b/>
          <w:bCs/>
        </w:rPr>
        <w:t>con il contributo</w:t>
      </w:r>
      <w:r w:rsidR="0066282D" w:rsidRPr="008E226A">
        <w:rPr>
          <w:rFonts w:ascii="Arial" w:hAnsi="Arial" w:cs="Arial"/>
          <w:b/>
          <w:bCs/>
        </w:rPr>
        <w:t xml:space="preserve"> </w:t>
      </w:r>
      <w:r w:rsidR="003F583B" w:rsidRPr="008E226A">
        <w:rPr>
          <w:rFonts w:ascii="Arial" w:hAnsi="Arial" w:cs="Arial"/>
          <w:b/>
          <w:bCs/>
        </w:rPr>
        <w:t xml:space="preserve">di </w:t>
      </w:r>
      <w:r w:rsidR="00F23FBA" w:rsidRPr="008E226A">
        <w:rPr>
          <w:rFonts w:ascii="Arial" w:hAnsi="Arial" w:cs="Arial"/>
          <w:b/>
          <w:bCs/>
        </w:rPr>
        <w:t>Fabiana Busti</w:t>
      </w:r>
      <w:r w:rsidR="003F583B" w:rsidRPr="008E226A">
        <w:rPr>
          <w:rFonts w:ascii="Arial" w:hAnsi="Arial" w:cs="Arial"/>
          <w:b/>
          <w:bCs/>
        </w:rPr>
        <w:t>, ricercatrice di Medicina interna</w:t>
      </w:r>
      <w:r w:rsidR="00F23FBA" w:rsidRPr="008E226A">
        <w:rPr>
          <w:rFonts w:ascii="Arial" w:hAnsi="Arial" w:cs="Arial"/>
          <w:b/>
          <w:bCs/>
        </w:rPr>
        <w:t xml:space="preserve"> e di Giacomo Marchi</w:t>
      </w:r>
      <w:r w:rsidR="001D423B" w:rsidRPr="008E226A">
        <w:rPr>
          <w:rFonts w:ascii="Arial" w:hAnsi="Arial" w:cs="Arial"/>
          <w:b/>
          <w:bCs/>
        </w:rPr>
        <w:t xml:space="preserve">, </w:t>
      </w:r>
      <w:r w:rsidR="00F23FBA" w:rsidRPr="00D10198">
        <w:rPr>
          <w:rFonts w:ascii="Arial" w:hAnsi="Arial" w:cs="Arial"/>
          <w:b/>
          <w:bCs/>
        </w:rPr>
        <w:t>dirigente medico</w:t>
      </w:r>
      <w:r w:rsidR="001D423B" w:rsidRPr="00D10198">
        <w:rPr>
          <w:rFonts w:ascii="Arial" w:hAnsi="Arial" w:cs="Arial"/>
          <w:b/>
          <w:bCs/>
        </w:rPr>
        <w:t xml:space="preserve"> d</w:t>
      </w:r>
      <w:r w:rsidR="00D10198" w:rsidRPr="00D10198">
        <w:rPr>
          <w:rFonts w:ascii="Arial" w:hAnsi="Arial" w:cs="Arial"/>
          <w:b/>
          <w:bCs/>
        </w:rPr>
        <w:t>ell’unità</w:t>
      </w:r>
      <w:r w:rsidR="00D10198">
        <w:rPr>
          <w:rFonts w:ascii="Arial" w:hAnsi="Arial" w:cs="Arial"/>
          <w:b/>
          <w:bCs/>
        </w:rPr>
        <w:t xml:space="preserve"> di Medicina d’urgenza dell</w:t>
      </w:r>
      <w:r w:rsidR="00CA3C7B">
        <w:rPr>
          <w:rFonts w:ascii="Arial" w:hAnsi="Arial" w:cs="Arial"/>
          <w:b/>
          <w:bCs/>
        </w:rPr>
        <w:t>’</w:t>
      </w:r>
      <w:r w:rsidR="00D10198">
        <w:rPr>
          <w:rFonts w:ascii="Arial" w:hAnsi="Arial" w:cs="Arial"/>
          <w:b/>
          <w:bCs/>
        </w:rPr>
        <w:t>Azienda ospedaliera di Verona, diretta dal professor Girelli</w:t>
      </w:r>
      <w:r w:rsidR="00545743" w:rsidRPr="008E226A">
        <w:rPr>
          <w:rFonts w:ascii="Arial" w:hAnsi="Arial" w:cs="Arial"/>
          <w:b/>
          <w:bCs/>
          <w:shd w:val="clear" w:color="auto" w:fill="FFFFFF"/>
        </w:rPr>
        <w:t>.</w:t>
      </w:r>
      <w:r w:rsidR="00F525B5" w:rsidRPr="008E226A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31B8EA5D" w14:textId="77777777" w:rsidR="00700A84" w:rsidRPr="00D10198" w:rsidRDefault="00700A84" w:rsidP="00B05B78">
      <w:pPr>
        <w:jc w:val="both"/>
        <w:rPr>
          <w:rFonts w:ascii="Arial" w:hAnsi="Arial" w:cs="Arial"/>
          <w:shd w:val="clear" w:color="auto" w:fill="FFFFFF"/>
        </w:rPr>
      </w:pPr>
    </w:p>
    <w:p w14:paraId="6727BEC3" w14:textId="4A2F3692" w:rsidR="00D10198" w:rsidRDefault="00700A84" w:rsidP="00D10198">
      <w:pPr>
        <w:jc w:val="both"/>
        <w:rPr>
          <w:rFonts w:ascii="Arial" w:hAnsi="Arial" w:cs="Arial"/>
          <w:b/>
          <w:bCs/>
        </w:rPr>
      </w:pPr>
      <w:r w:rsidRPr="00D10198">
        <w:rPr>
          <w:rFonts w:ascii="Arial" w:hAnsi="Arial" w:cs="Arial"/>
        </w:rPr>
        <w:t xml:space="preserve">I </w:t>
      </w:r>
      <w:r w:rsidR="00F07E18" w:rsidRPr="00D10198">
        <w:rPr>
          <w:rFonts w:ascii="Arial" w:hAnsi="Arial" w:cs="Arial"/>
        </w:rPr>
        <w:t>risultati dello studio sono stati</w:t>
      </w:r>
      <w:r w:rsidRPr="00D10198">
        <w:rPr>
          <w:rFonts w:ascii="Arial" w:hAnsi="Arial" w:cs="Arial"/>
        </w:rPr>
        <w:t xml:space="preserve"> pubblicati sulla </w:t>
      </w:r>
      <w:r w:rsidR="00F07E18" w:rsidRPr="00D10198">
        <w:rPr>
          <w:rFonts w:ascii="Arial" w:hAnsi="Arial" w:cs="Arial"/>
        </w:rPr>
        <w:t>rivista scientifica</w:t>
      </w:r>
      <w:r w:rsidR="00A74E5B" w:rsidRPr="00D10198">
        <w:rPr>
          <w:rFonts w:ascii="Arial" w:hAnsi="Arial" w:cs="Arial"/>
        </w:rPr>
        <w:t xml:space="preserve"> </w:t>
      </w:r>
      <w:r w:rsidRPr="00D10198">
        <w:rPr>
          <w:rFonts w:ascii="Arial" w:hAnsi="Arial" w:cs="Arial"/>
          <w:i/>
          <w:iCs/>
        </w:rPr>
        <w:t>Blood</w:t>
      </w:r>
      <w:r w:rsidR="00F07E18" w:rsidRPr="00D10198">
        <w:rPr>
          <w:rFonts w:ascii="Arial" w:hAnsi="Arial" w:cs="Arial"/>
          <w:i/>
          <w:iCs/>
        </w:rPr>
        <w:t xml:space="preserve">, </w:t>
      </w:r>
      <w:r w:rsidR="00F07E18" w:rsidRPr="00D10198">
        <w:rPr>
          <w:rFonts w:ascii="Arial" w:hAnsi="Arial" w:cs="Arial"/>
        </w:rPr>
        <w:t>che dedicherà alla ricerca scaligera anche</w:t>
      </w:r>
      <w:r w:rsidR="00F82DC3" w:rsidRPr="00D10198">
        <w:rPr>
          <w:rFonts w:ascii="Arial" w:hAnsi="Arial" w:cs="Arial"/>
        </w:rPr>
        <w:t xml:space="preserve"> </w:t>
      </w:r>
      <w:r w:rsidRPr="00D10198">
        <w:rPr>
          <w:rFonts w:ascii="Arial" w:hAnsi="Arial" w:cs="Arial"/>
        </w:rPr>
        <w:t xml:space="preserve">un editoriale </w:t>
      </w:r>
      <w:r w:rsidR="0066282D" w:rsidRPr="00D10198">
        <w:rPr>
          <w:rFonts w:ascii="Arial" w:hAnsi="Arial" w:cs="Arial"/>
        </w:rPr>
        <w:t>commentato dalla redazione</w:t>
      </w:r>
      <w:r w:rsidR="00F82DC3" w:rsidRPr="008E226A">
        <w:rPr>
          <w:rFonts w:ascii="Arial" w:hAnsi="Arial" w:cs="Arial"/>
          <w:b/>
          <w:bCs/>
        </w:rPr>
        <w:t xml:space="preserve"> </w:t>
      </w:r>
      <w:r w:rsidR="00F82DC3" w:rsidRPr="00D10198">
        <w:rPr>
          <w:rFonts w:ascii="Arial" w:hAnsi="Arial" w:cs="Arial"/>
        </w:rPr>
        <w:t xml:space="preserve">sull’impatto che si prevede </w:t>
      </w:r>
      <w:r w:rsidR="007B2FF5">
        <w:rPr>
          <w:rFonts w:ascii="Arial" w:hAnsi="Arial" w:cs="Arial"/>
        </w:rPr>
        <w:t xml:space="preserve">avrà </w:t>
      </w:r>
      <w:r w:rsidR="00A3510F" w:rsidRPr="00D10198">
        <w:rPr>
          <w:rFonts w:ascii="Arial" w:hAnsi="Arial" w:cs="Arial"/>
        </w:rPr>
        <w:t>questo aggiornamento nella pratica</w:t>
      </w:r>
      <w:r w:rsidR="00F82DC3" w:rsidRPr="00D10198">
        <w:rPr>
          <w:rFonts w:ascii="Arial" w:hAnsi="Arial" w:cs="Arial"/>
        </w:rPr>
        <w:t xml:space="preserve"> clinica in termini di “</w:t>
      </w:r>
      <w:r w:rsidR="00F82DC3" w:rsidRPr="00D10198">
        <w:rPr>
          <w:rFonts w:ascii="Arial" w:hAnsi="Arial" w:cs="Arial"/>
          <w:i/>
          <w:iCs/>
        </w:rPr>
        <w:t>best practice</w:t>
      </w:r>
      <w:r w:rsidR="00F82DC3" w:rsidRPr="00D10198">
        <w:rPr>
          <w:rFonts w:ascii="Arial" w:hAnsi="Arial" w:cs="Arial"/>
        </w:rPr>
        <w:t>”</w:t>
      </w:r>
      <w:r w:rsidR="00A3510F" w:rsidRPr="00D10198">
        <w:rPr>
          <w:rFonts w:ascii="Arial" w:hAnsi="Arial" w:cs="Arial"/>
        </w:rPr>
        <w:t>, oltre ad</w:t>
      </w:r>
      <w:r w:rsidR="00F82DC3" w:rsidRPr="00D10198">
        <w:rPr>
          <w:rFonts w:ascii="Arial" w:hAnsi="Arial" w:cs="Arial"/>
        </w:rPr>
        <w:t xml:space="preserve"> </w:t>
      </w:r>
      <w:r w:rsidR="0066282D" w:rsidRPr="00D10198">
        <w:rPr>
          <w:rFonts w:ascii="Arial" w:hAnsi="Arial" w:cs="Arial"/>
        </w:rPr>
        <w:t xml:space="preserve">una </w:t>
      </w:r>
      <w:r w:rsidR="00F82DC3" w:rsidRPr="00D10198">
        <w:rPr>
          <w:rFonts w:ascii="Arial" w:hAnsi="Arial" w:cs="Arial"/>
        </w:rPr>
        <w:t xml:space="preserve">successiva </w:t>
      </w:r>
      <w:r w:rsidR="0066282D" w:rsidRPr="00D10198">
        <w:rPr>
          <w:rFonts w:ascii="Arial" w:hAnsi="Arial" w:cs="Arial"/>
        </w:rPr>
        <w:t>diffusione</w:t>
      </w:r>
      <w:r w:rsidRPr="00D10198">
        <w:rPr>
          <w:rFonts w:ascii="Arial" w:hAnsi="Arial" w:cs="Arial"/>
        </w:rPr>
        <w:t xml:space="preserve"> attraverso</w:t>
      </w:r>
      <w:r w:rsidR="00F82DC3" w:rsidRPr="00D10198">
        <w:rPr>
          <w:rFonts w:ascii="Arial" w:hAnsi="Arial" w:cs="Arial"/>
        </w:rPr>
        <w:t xml:space="preserve"> un</w:t>
      </w:r>
      <w:r w:rsidRPr="00D10198">
        <w:rPr>
          <w:rFonts w:ascii="Arial" w:hAnsi="Arial" w:cs="Arial"/>
        </w:rPr>
        <w:t xml:space="preserve"> podcast dedicato</w:t>
      </w:r>
      <w:r w:rsidR="0066282D" w:rsidRPr="00D10198">
        <w:rPr>
          <w:rFonts w:ascii="Arial" w:hAnsi="Arial" w:cs="Arial"/>
        </w:rPr>
        <w:t xml:space="preserve"> sul sit</w:t>
      </w:r>
      <w:r w:rsidR="006353F8" w:rsidRPr="00D10198">
        <w:rPr>
          <w:rFonts w:ascii="Arial" w:hAnsi="Arial" w:cs="Arial"/>
        </w:rPr>
        <w:t>o</w:t>
      </w:r>
      <w:r w:rsidR="00F82DC3" w:rsidRPr="00D10198">
        <w:rPr>
          <w:rFonts w:ascii="Arial" w:hAnsi="Arial" w:cs="Arial"/>
        </w:rPr>
        <w:t>.</w:t>
      </w:r>
      <w:r w:rsidR="00D82042" w:rsidRPr="00D10198">
        <w:rPr>
          <w:rFonts w:ascii="Arial" w:hAnsi="Arial" w:cs="Arial"/>
        </w:rPr>
        <w:t xml:space="preserve"> </w:t>
      </w:r>
    </w:p>
    <w:p w14:paraId="618B9E3F" w14:textId="77777777" w:rsidR="00D10198" w:rsidRPr="00D10198" w:rsidRDefault="00D10198" w:rsidP="00D10198">
      <w:pPr>
        <w:jc w:val="both"/>
        <w:rPr>
          <w:rFonts w:ascii="Arial" w:hAnsi="Arial" w:cs="Arial"/>
          <w:b/>
          <w:bCs/>
        </w:rPr>
      </w:pPr>
    </w:p>
    <w:p w14:paraId="7577FE69" w14:textId="29C0DE95" w:rsidR="00D10198" w:rsidRDefault="00812F5C" w:rsidP="00064227">
      <w:pPr>
        <w:shd w:val="clear" w:color="auto" w:fill="FFFFFF"/>
        <w:spacing w:after="150"/>
        <w:jc w:val="both"/>
        <w:outlineLvl w:val="0"/>
        <w:rPr>
          <w:rFonts w:ascii="Arial" w:hAnsi="Arial" w:cs="Arial"/>
        </w:rPr>
      </w:pPr>
      <w:r w:rsidRPr="00D10198">
        <w:rPr>
          <w:rFonts w:ascii="Arial" w:eastAsia="Times New Roman" w:hAnsi="Arial" w:cs="Arial"/>
          <w:b/>
          <w:bCs/>
          <w:lang w:eastAsia="en-US"/>
        </w:rPr>
        <w:t xml:space="preserve">L’emocromatosi è una malattia genetica insidiosa </w:t>
      </w:r>
      <w:r w:rsidRPr="009B3CA4">
        <w:rPr>
          <w:rFonts w:ascii="Arial" w:eastAsia="Times New Roman" w:hAnsi="Arial" w:cs="Arial"/>
          <w:lang w:eastAsia="en-US"/>
        </w:rPr>
        <w:t>che insorge lentamente e si manifesta in genere nell’età adulta, anche dopo i 40-50 anni</w:t>
      </w:r>
      <w:r w:rsidR="007468CF" w:rsidRPr="009B3CA4">
        <w:rPr>
          <w:rFonts w:ascii="Arial" w:eastAsia="Times New Roman" w:hAnsi="Arial" w:cs="Arial"/>
          <w:lang w:eastAsia="en-US"/>
        </w:rPr>
        <w:t xml:space="preserve"> poiché </w:t>
      </w:r>
      <w:r w:rsidR="007468CF" w:rsidRPr="009B3CA4">
        <w:rPr>
          <w:rFonts w:ascii="Arial" w:hAnsi="Arial" w:cs="Arial"/>
        </w:rPr>
        <w:t>il ferro svolge la sua azione tossica in modo lento e progressivo, impedendo</w:t>
      </w:r>
      <w:r w:rsidR="00B26C46" w:rsidRPr="009B3CA4">
        <w:rPr>
          <w:rFonts w:ascii="Arial" w:hAnsi="Arial" w:cs="Arial"/>
        </w:rPr>
        <w:t xml:space="preserve"> così</w:t>
      </w:r>
      <w:r w:rsidR="007468CF" w:rsidRPr="009B3CA4">
        <w:rPr>
          <w:rFonts w:ascii="Arial" w:hAnsi="Arial" w:cs="Arial"/>
        </w:rPr>
        <w:t xml:space="preserve"> ai medici di individuare sintomi specifici nelle prime fasi</w:t>
      </w:r>
      <w:r w:rsidR="00507FD3">
        <w:rPr>
          <w:rFonts w:ascii="Arial" w:hAnsi="Arial" w:cs="Arial"/>
        </w:rPr>
        <w:t xml:space="preserve"> e </w:t>
      </w:r>
      <w:r w:rsidR="0041259D" w:rsidRPr="009B3CA4">
        <w:rPr>
          <w:rFonts w:ascii="Arial" w:hAnsi="Arial" w:cs="Arial"/>
        </w:rPr>
        <w:t>diagnosticando</w:t>
      </w:r>
      <w:r w:rsidR="00C200A2" w:rsidRPr="009B3CA4">
        <w:rPr>
          <w:rFonts w:ascii="Arial" w:hAnsi="Arial" w:cs="Arial"/>
        </w:rPr>
        <w:t xml:space="preserve"> il disturbo</w:t>
      </w:r>
      <w:r w:rsidR="00B26C46" w:rsidRPr="009B3CA4">
        <w:rPr>
          <w:rFonts w:ascii="Arial" w:hAnsi="Arial" w:cs="Arial"/>
        </w:rPr>
        <w:t xml:space="preserve"> solo </w:t>
      </w:r>
      <w:r w:rsidR="007468CF" w:rsidRPr="009B3CA4">
        <w:rPr>
          <w:rFonts w:ascii="Arial" w:hAnsi="Arial" w:cs="Arial"/>
        </w:rPr>
        <w:t>negli stadi avanzati, quando spesso i danni sono ormai gravi</w:t>
      </w:r>
      <w:r w:rsidR="00B26C46" w:rsidRPr="009B3CA4">
        <w:rPr>
          <w:rFonts w:ascii="Arial" w:hAnsi="Arial" w:cs="Arial"/>
        </w:rPr>
        <w:t>.</w:t>
      </w:r>
      <w:r w:rsidR="0041259D" w:rsidRPr="009B3CA4">
        <w:rPr>
          <w:rFonts w:ascii="Arial" w:hAnsi="Arial" w:cs="Arial"/>
        </w:rPr>
        <w:t xml:space="preserve"> </w:t>
      </w:r>
    </w:p>
    <w:p w14:paraId="084FFF5F" w14:textId="5CA6830E" w:rsidR="00064227" w:rsidRDefault="00B26C46" w:rsidP="004E3BF6">
      <w:pPr>
        <w:shd w:val="clear" w:color="auto" w:fill="FFFFFF"/>
        <w:spacing w:after="150"/>
        <w:jc w:val="both"/>
        <w:outlineLvl w:val="0"/>
        <w:rPr>
          <w:rFonts w:ascii="Arial" w:eastAsia="Times New Roman" w:hAnsi="Arial" w:cs="Arial"/>
          <w:lang w:eastAsia="en-US"/>
        </w:rPr>
      </w:pPr>
      <w:r w:rsidRPr="009B3CA4">
        <w:rPr>
          <w:rFonts w:ascii="Arial" w:hAnsi="Arial" w:cs="Arial"/>
        </w:rPr>
        <w:t>Per q</w:t>
      </w:r>
      <w:r w:rsidR="00C200A2" w:rsidRPr="009B3CA4">
        <w:rPr>
          <w:rFonts w:ascii="Arial" w:hAnsi="Arial" w:cs="Arial"/>
        </w:rPr>
        <w:t>uesta ragione</w:t>
      </w:r>
      <w:r w:rsidR="008E226A" w:rsidRPr="009B3CA4">
        <w:rPr>
          <w:rFonts w:ascii="Arial" w:hAnsi="Arial" w:cs="Arial"/>
        </w:rPr>
        <w:t xml:space="preserve"> </w:t>
      </w:r>
      <w:r w:rsidRPr="009B3CA4">
        <w:rPr>
          <w:rFonts w:ascii="Arial" w:hAnsi="Arial" w:cs="Arial"/>
        </w:rPr>
        <w:t>l</w:t>
      </w:r>
      <w:r w:rsidR="00812F5C" w:rsidRPr="009B3CA4">
        <w:rPr>
          <w:rFonts w:ascii="Arial" w:eastAsia="Times New Roman" w:hAnsi="Arial" w:cs="Arial"/>
          <w:lang w:eastAsia="en-US"/>
        </w:rPr>
        <w:t>a diagnosi precoce è essenziale in quanto</w:t>
      </w:r>
      <w:r w:rsidR="00C200A2" w:rsidRPr="009B3CA4">
        <w:rPr>
          <w:rFonts w:ascii="Arial" w:eastAsia="Times New Roman" w:hAnsi="Arial" w:cs="Arial"/>
          <w:lang w:eastAsia="en-US"/>
        </w:rPr>
        <w:t>,</w:t>
      </w:r>
      <w:r w:rsidR="00812F5C" w:rsidRPr="009B3CA4">
        <w:rPr>
          <w:rFonts w:ascii="Arial" w:eastAsia="Times New Roman" w:hAnsi="Arial" w:cs="Arial"/>
          <w:lang w:eastAsia="en-US"/>
        </w:rPr>
        <w:t xml:space="preserve"> con l’opportuno trattamento</w:t>
      </w:r>
      <w:r w:rsidR="00C200A2" w:rsidRPr="009B3CA4">
        <w:rPr>
          <w:rFonts w:ascii="Arial" w:eastAsia="Times New Roman" w:hAnsi="Arial" w:cs="Arial"/>
          <w:lang w:eastAsia="en-US"/>
        </w:rPr>
        <w:t>,</w:t>
      </w:r>
      <w:r w:rsidR="00812F5C" w:rsidRPr="009B3CA4">
        <w:rPr>
          <w:rFonts w:ascii="Arial" w:eastAsia="Times New Roman" w:hAnsi="Arial" w:cs="Arial"/>
          <w:lang w:eastAsia="en-US"/>
        </w:rPr>
        <w:t xml:space="preserve"> </w:t>
      </w:r>
      <w:r w:rsidR="00C200A2" w:rsidRPr="009B3CA4">
        <w:rPr>
          <w:rFonts w:ascii="Arial" w:eastAsia="Times New Roman" w:hAnsi="Arial" w:cs="Arial"/>
          <w:lang w:eastAsia="en-US"/>
        </w:rPr>
        <w:t>è possibile</w:t>
      </w:r>
      <w:r w:rsidR="00812F5C" w:rsidRPr="009B3CA4">
        <w:rPr>
          <w:rFonts w:ascii="Arial" w:eastAsia="Times New Roman" w:hAnsi="Arial" w:cs="Arial"/>
          <w:lang w:eastAsia="en-US"/>
        </w:rPr>
        <w:t xml:space="preserve"> prevenire le complicanze e</w:t>
      </w:r>
      <w:r w:rsidR="00C200A2" w:rsidRPr="009B3CA4">
        <w:rPr>
          <w:rFonts w:ascii="Arial" w:eastAsia="Times New Roman" w:hAnsi="Arial" w:cs="Arial"/>
          <w:lang w:eastAsia="en-US"/>
        </w:rPr>
        <w:t>, al contempo,</w:t>
      </w:r>
      <w:r w:rsidR="00812F5C" w:rsidRPr="009B3CA4">
        <w:rPr>
          <w:rFonts w:ascii="Arial" w:eastAsia="Times New Roman" w:hAnsi="Arial" w:cs="Arial"/>
          <w:lang w:eastAsia="en-US"/>
        </w:rPr>
        <w:t xml:space="preserve"> riportare il soggetto</w:t>
      </w:r>
      <w:r w:rsidRPr="009B3CA4">
        <w:rPr>
          <w:rFonts w:ascii="Arial" w:eastAsia="Times New Roman" w:hAnsi="Arial" w:cs="Arial"/>
          <w:lang w:eastAsia="en-US"/>
        </w:rPr>
        <w:t xml:space="preserve"> malato</w:t>
      </w:r>
      <w:r w:rsidR="00812F5C" w:rsidRPr="009B3CA4">
        <w:rPr>
          <w:rFonts w:ascii="Arial" w:eastAsia="Times New Roman" w:hAnsi="Arial" w:cs="Arial"/>
          <w:lang w:eastAsia="en-US"/>
        </w:rPr>
        <w:t xml:space="preserve"> ad una aspettativa di vita del tutto normale. Tuttavia, la diagnosi stessa è</w:t>
      </w:r>
      <w:r w:rsidR="00507FD3">
        <w:rPr>
          <w:rFonts w:ascii="Arial" w:eastAsia="Times New Roman" w:hAnsi="Arial" w:cs="Arial"/>
          <w:lang w:eastAsia="en-US"/>
        </w:rPr>
        <w:t>,</w:t>
      </w:r>
      <w:r w:rsidR="00812F5C" w:rsidRPr="009B3CA4">
        <w:rPr>
          <w:rFonts w:ascii="Arial" w:eastAsia="Times New Roman" w:hAnsi="Arial" w:cs="Arial"/>
          <w:lang w:eastAsia="en-US"/>
        </w:rPr>
        <w:t xml:space="preserve"> non di rado</w:t>
      </w:r>
      <w:r w:rsidR="00507FD3">
        <w:rPr>
          <w:rFonts w:ascii="Arial" w:eastAsia="Times New Roman" w:hAnsi="Arial" w:cs="Arial"/>
          <w:lang w:eastAsia="en-US"/>
        </w:rPr>
        <w:t>,</w:t>
      </w:r>
      <w:r w:rsidR="00812F5C" w:rsidRPr="009B3CA4">
        <w:rPr>
          <w:rFonts w:ascii="Arial" w:eastAsia="Times New Roman" w:hAnsi="Arial" w:cs="Arial"/>
          <w:lang w:eastAsia="en-US"/>
        </w:rPr>
        <w:t xml:space="preserve"> tutt’altro che semplice</w:t>
      </w:r>
      <w:r w:rsidRPr="009B3CA4">
        <w:rPr>
          <w:rFonts w:ascii="Arial" w:eastAsia="Times New Roman" w:hAnsi="Arial" w:cs="Arial"/>
          <w:lang w:eastAsia="en-US"/>
        </w:rPr>
        <w:t xml:space="preserve"> </w:t>
      </w:r>
      <w:r w:rsidR="00C200A2" w:rsidRPr="009B3CA4">
        <w:rPr>
          <w:rFonts w:ascii="Arial" w:eastAsia="Times New Roman" w:hAnsi="Arial" w:cs="Arial"/>
          <w:lang w:eastAsia="en-US"/>
        </w:rPr>
        <w:t xml:space="preserve">dal momento che </w:t>
      </w:r>
      <w:r w:rsidRPr="009B3CA4">
        <w:rPr>
          <w:rFonts w:ascii="Arial" w:eastAsia="Times New Roman" w:hAnsi="Arial" w:cs="Arial"/>
          <w:lang w:eastAsia="en-US"/>
        </w:rPr>
        <w:t>l</w:t>
      </w:r>
      <w:r w:rsidR="00A05FE2" w:rsidRPr="009B3CA4">
        <w:rPr>
          <w:rFonts w:ascii="Arial" w:eastAsia="Times New Roman" w:hAnsi="Arial" w:cs="Arial"/>
          <w:lang w:eastAsia="en-US"/>
        </w:rPr>
        <w:t>e basi genetiche sono</w:t>
      </w:r>
      <w:r w:rsidR="00C200A2" w:rsidRPr="009B3CA4">
        <w:rPr>
          <w:rFonts w:ascii="Arial" w:eastAsia="Times New Roman" w:hAnsi="Arial" w:cs="Arial"/>
          <w:lang w:eastAsia="en-US"/>
        </w:rPr>
        <w:t xml:space="preserve"> molto</w:t>
      </w:r>
      <w:r w:rsidR="00A05FE2" w:rsidRPr="009B3CA4">
        <w:rPr>
          <w:rFonts w:ascii="Arial" w:eastAsia="Times New Roman" w:hAnsi="Arial" w:cs="Arial"/>
          <w:lang w:eastAsia="en-US"/>
        </w:rPr>
        <w:t xml:space="preserve"> eterogenee </w:t>
      </w:r>
      <w:r w:rsidRPr="009B3CA4">
        <w:rPr>
          <w:rFonts w:ascii="Arial" w:eastAsia="Times New Roman" w:hAnsi="Arial" w:cs="Arial"/>
          <w:lang w:eastAsia="en-US"/>
        </w:rPr>
        <w:t xml:space="preserve">e diversificate con </w:t>
      </w:r>
      <w:r w:rsidR="00C200A2" w:rsidRPr="009B3CA4">
        <w:rPr>
          <w:rFonts w:ascii="Arial" w:eastAsia="Times New Roman" w:hAnsi="Arial" w:cs="Arial"/>
          <w:lang w:eastAsia="en-US"/>
        </w:rPr>
        <w:t xml:space="preserve">la presenza di </w:t>
      </w:r>
      <w:r w:rsidR="00D01D5C" w:rsidRPr="009B3CA4">
        <w:rPr>
          <w:rFonts w:ascii="Arial" w:eastAsia="Times New Roman" w:hAnsi="Arial" w:cs="Arial"/>
          <w:lang w:eastAsia="en-US"/>
        </w:rPr>
        <w:t xml:space="preserve">mutazioni </w:t>
      </w:r>
      <w:r w:rsidR="00D01D5C">
        <w:rPr>
          <w:rFonts w:ascii="Arial" w:eastAsia="Times New Roman" w:hAnsi="Arial" w:cs="Arial"/>
          <w:lang w:eastAsia="en-US"/>
        </w:rPr>
        <w:t xml:space="preserve">in </w:t>
      </w:r>
      <w:r w:rsidR="008E226A" w:rsidRPr="009B3CA4">
        <w:rPr>
          <w:rFonts w:ascii="Arial" w:eastAsia="Times New Roman" w:hAnsi="Arial" w:cs="Arial"/>
          <w:lang w:eastAsia="en-US"/>
        </w:rPr>
        <w:t xml:space="preserve">almeno sei </w:t>
      </w:r>
      <w:r w:rsidR="00D01D5C" w:rsidRPr="009B3CA4">
        <w:rPr>
          <w:rFonts w:ascii="Arial" w:eastAsia="Times New Roman" w:hAnsi="Arial" w:cs="Arial"/>
          <w:lang w:eastAsia="en-US"/>
        </w:rPr>
        <w:t>divers</w:t>
      </w:r>
      <w:r w:rsidR="00D01D5C">
        <w:rPr>
          <w:rFonts w:ascii="Arial" w:eastAsia="Times New Roman" w:hAnsi="Arial" w:cs="Arial"/>
          <w:lang w:eastAsia="en-US"/>
        </w:rPr>
        <w:t>i geni</w:t>
      </w:r>
      <w:r w:rsidR="00D01D5C" w:rsidRPr="009B3CA4">
        <w:rPr>
          <w:rFonts w:ascii="Arial" w:eastAsia="Times New Roman" w:hAnsi="Arial" w:cs="Arial"/>
          <w:lang w:eastAsia="en-US"/>
        </w:rPr>
        <w:t xml:space="preserve"> </w:t>
      </w:r>
      <w:r w:rsidR="00C200A2" w:rsidRPr="009B3CA4">
        <w:rPr>
          <w:rFonts w:ascii="Arial" w:eastAsia="Times New Roman" w:hAnsi="Arial" w:cs="Arial"/>
          <w:lang w:eastAsia="en-US"/>
        </w:rPr>
        <w:t>e</w:t>
      </w:r>
      <w:r w:rsidR="00A05FE2" w:rsidRPr="009B3CA4">
        <w:rPr>
          <w:rFonts w:ascii="Arial" w:eastAsia="Times New Roman" w:hAnsi="Arial" w:cs="Arial"/>
          <w:lang w:eastAsia="en-US"/>
        </w:rPr>
        <w:t xml:space="preserve"> i marcatori laboratoristici tradizionali, soprattutto la ferritina, possono essere difficili da interpretare</w:t>
      </w:r>
      <w:r w:rsidR="00064227">
        <w:rPr>
          <w:rFonts w:ascii="Arial" w:eastAsia="Times New Roman" w:hAnsi="Arial" w:cs="Arial"/>
          <w:lang w:eastAsia="en-US"/>
        </w:rPr>
        <w:t>.</w:t>
      </w:r>
    </w:p>
    <w:p w14:paraId="2964712F" w14:textId="0D29C512" w:rsidR="00A05FE2" w:rsidRPr="008E226A" w:rsidRDefault="008E226A" w:rsidP="004E3BF6">
      <w:pPr>
        <w:shd w:val="clear" w:color="auto" w:fill="FFFFFF"/>
        <w:spacing w:after="150"/>
        <w:jc w:val="both"/>
        <w:outlineLvl w:val="0"/>
        <w:rPr>
          <w:rFonts w:ascii="Arial" w:hAnsi="Arial" w:cs="Arial"/>
          <w:color w:val="0C143A"/>
        </w:rPr>
      </w:pPr>
      <w:r w:rsidRPr="008E226A">
        <w:rPr>
          <w:rFonts w:ascii="Arial" w:eastAsia="Times New Roman" w:hAnsi="Arial" w:cs="Arial"/>
          <w:lang w:eastAsia="en-US"/>
        </w:rPr>
        <w:t>“</w:t>
      </w:r>
      <w:r w:rsidR="00C200A2">
        <w:rPr>
          <w:rFonts w:ascii="Arial" w:eastAsia="Times New Roman" w:hAnsi="Arial" w:cs="Arial"/>
          <w:lang w:eastAsia="en-US"/>
        </w:rPr>
        <w:t xml:space="preserve">Anche </w:t>
      </w:r>
      <w:r w:rsidR="001C7DFE">
        <w:rPr>
          <w:rFonts w:ascii="Arial" w:eastAsia="Times New Roman" w:hAnsi="Arial" w:cs="Arial"/>
          <w:lang w:eastAsia="en-US"/>
        </w:rPr>
        <w:t>con questo obiettivo, l</w:t>
      </w:r>
      <w:r w:rsidR="00A05FE2" w:rsidRPr="008E226A">
        <w:rPr>
          <w:rFonts w:ascii="Arial" w:eastAsia="Times New Roman" w:hAnsi="Arial" w:cs="Arial"/>
          <w:lang w:eastAsia="en-US"/>
        </w:rPr>
        <w:t>a nuova classificazione</w:t>
      </w:r>
      <w:r w:rsidRPr="008E226A">
        <w:rPr>
          <w:rFonts w:ascii="Arial" w:eastAsia="Times New Roman" w:hAnsi="Arial" w:cs="Arial"/>
          <w:lang w:eastAsia="en-US"/>
        </w:rPr>
        <w:t xml:space="preserve"> – spiega </w:t>
      </w:r>
      <w:r w:rsidRPr="009B3CA4">
        <w:rPr>
          <w:rFonts w:ascii="Arial" w:eastAsia="Times New Roman" w:hAnsi="Arial" w:cs="Arial"/>
          <w:b/>
          <w:bCs/>
          <w:lang w:eastAsia="en-US"/>
        </w:rPr>
        <w:t xml:space="preserve">Busti </w:t>
      </w:r>
      <w:r w:rsidR="000E6904">
        <w:rPr>
          <w:rFonts w:ascii="Arial" w:eastAsia="Times New Roman" w:hAnsi="Arial" w:cs="Arial"/>
          <w:lang w:eastAsia="en-US"/>
        </w:rPr>
        <w:t>-</w:t>
      </w:r>
      <w:r w:rsidR="00A05FE2" w:rsidRPr="008E226A">
        <w:rPr>
          <w:rFonts w:ascii="Arial" w:eastAsia="Times New Roman" w:hAnsi="Arial" w:cs="Arial"/>
          <w:lang w:eastAsia="en-US"/>
        </w:rPr>
        <w:t xml:space="preserve"> è destinata a facilitare il dialogo tra i medici non specialisti e i centri specializzati, in modo da migliorare la selezione iniziale dei casi sospetti. Si eviteranno così</w:t>
      </w:r>
      <w:r w:rsidR="001C7DFE">
        <w:rPr>
          <w:rFonts w:ascii="Arial" w:eastAsia="Times New Roman" w:hAnsi="Arial" w:cs="Arial"/>
          <w:lang w:eastAsia="en-US"/>
        </w:rPr>
        <w:t>,</w:t>
      </w:r>
      <w:r w:rsidR="00A05FE2" w:rsidRPr="008E226A">
        <w:rPr>
          <w:rFonts w:ascii="Arial" w:eastAsia="Times New Roman" w:hAnsi="Arial" w:cs="Arial"/>
          <w:lang w:eastAsia="en-US"/>
        </w:rPr>
        <w:t xml:space="preserve"> da un lato</w:t>
      </w:r>
      <w:r w:rsidR="001C7DFE">
        <w:rPr>
          <w:rFonts w:ascii="Arial" w:eastAsia="Times New Roman" w:hAnsi="Arial" w:cs="Arial"/>
          <w:lang w:eastAsia="en-US"/>
        </w:rPr>
        <w:t>,</w:t>
      </w:r>
      <w:r w:rsidR="00A05FE2" w:rsidRPr="008E226A">
        <w:rPr>
          <w:rFonts w:ascii="Arial" w:eastAsia="Times New Roman" w:hAnsi="Arial" w:cs="Arial"/>
          <w:lang w:eastAsia="en-US"/>
        </w:rPr>
        <w:t xml:space="preserve"> esami costosi e inutili in coloro che non ne hanno bisogno</w:t>
      </w:r>
      <w:r w:rsidR="001C7DFE">
        <w:rPr>
          <w:rFonts w:ascii="Arial" w:eastAsia="Times New Roman" w:hAnsi="Arial" w:cs="Arial"/>
          <w:lang w:eastAsia="en-US"/>
        </w:rPr>
        <w:t xml:space="preserve"> e,</w:t>
      </w:r>
      <w:r w:rsidR="00A05FE2" w:rsidRPr="008E226A">
        <w:rPr>
          <w:rFonts w:ascii="Arial" w:eastAsia="Times New Roman" w:hAnsi="Arial" w:cs="Arial"/>
          <w:lang w:eastAsia="en-US"/>
        </w:rPr>
        <w:t xml:space="preserve"> dall’altro</w:t>
      </w:r>
      <w:r w:rsidR="001C7DFE">
        <w:rPr>
          <w:rFonts w:ascii="Arial" w:eastAsia="Times New Roman" w:hAnsi="Arial" w:cs="Arial"/>
          <w:lang w:eastAsia="en-US"/>
        </w:rPr>
        <w:t>,</w:t>
      </w:r>
      <w:r w:rsidR="00A05FE2" w:rsidRPr="008E226A">
        <w:rPr>
          <w:rFonts w:ascii="Arial" w:eastAsia="Times New Roman" w:hAnsi="Arial" w:cs="Arial"/>
          <w:lang w:eastAsia="en-US"/>
        </w:rPr>
        <w:t xml:space="preserve"> ritardi diagnostici inappropriati e pericolosi in coloro che sono realmente affetti dall’emocromatosi</w:t>
      </w:r>
      <w:r w:rsidRPr="008E226A">
        <w:rPr>
          <w:rFonts w:ascii="Arial" w:eastAsia="Times New Roman" w:hAnsi="Arial" w:cs="Arial"/>
          <w:lang w:eastAsia="en-US"/>
        </w:rPr>
        <w:t>”</w:t>
      </w:r>
      <w:r w:rsidR="00A05FE2" w:rsidRPr="008E226A">
        <w:rPr>
          <w:rFonts w:ascii="Arial" w:eastAsia="Times New Roman" w:hAnsi="Arial" w:cs="Arial"/>
          <w:lang w:eastAsia="en-US"/>
        </w:rPr>
        <w:t>.</w:t>
      </w:r>
    </w:p>
    <w:p w14:paraId="1372B821" w14:textId="77777777" w:rsidR="004E3BF6" w:rsidRDefault="004E3BF6" w:rsidP="00A05FE2">
      <w:pPr>
        <w:rPr>
          <w:rFonts w:ascii="Arial" w:eastAsia="Times New Roman" w:hAnsi="Arial" w:cs="Arial"/>
          <w:lang w:eastAsia="en-US"/>
        </w:rPr>
      </w:pPr>
    </w:p>
    <w:p w14:paraId="5144A713" w14:textId="44824A73" w:rsidR="00A05FE2" w:rsidRPr="00A05FE2" w:rsidRDefault="004E3BF6" w:rsidP="009B3CA4">
      <w:pPr>
        <w:jc w:val="both"/>
        <w:rPr>
          <w:rFonts w:ascii="Arial" w:eastAsia="Times New Roman" w:hAnsi="Arial" w:cs="Arial"/>
          <w:lang w:eastAsia="en-US"/>
        </w:rPr>
      </w:pPr>
      <w:r w:rsidRPr="009B3CA4">
        <w:rPr>
          <w:rFonts w:ascii="Arial" w:eastAsia="Times New Roman" w:hAnsi="Arial" w:cs="Arial"/>
          <w:lang w:eastAsia="en-US"/>
        </w:rPr>
        <w:lastRenderedPageBreak/>
        <w:t>“</w:t>
      </w:r>
      <w:r w:rsidR="00A05FE2" w:rsidRPr="00A05FE2">
        <w:rPr>
          <w:rFonts w:ascii="Arial" w:eastAsia="Times New Roman" w:hAnsi="Arial" w:cs="Arial"/>
          <w:lang w:eastAsia="en-US"/>
        </w:rPr>
        <w:t>La nuova definizione di emocromatosi</w:t>
      </w:r>
      <w:r w:rsidRPr="009B3CA4">
        <w:rPr>
          <w:rFonts w:ascii="Arial" w:eastAsia="Times New Roman" w:hAnsi="Arial" w:cs="Arial"/>
          <w:lang w:eastAsia="en-US"/>
        </w:rPr>
        <w:t xml:space="preserve"> – conclude </w:t>
      </w:r>
      <w:r w:rsidRPr="009B3CA4">
        <w:rPr>
          <w:rFonts w:ascii="Arial" w:eastAsia="Times New Roman" w:hAnsi="Arial" w:cs="Arial"/>
          <w:b/>
          <w:bCs/>
          <w:lang w:eastAsia="en-US"/>
        </w:rPr>
        <w:t>Marchi</w:t>
      </w:r>
      <w:r w:rsidRPr="009B3CA4">
        <w:rPr>
          <w:rFonts w:ascii="Arial" w:eastAsia="Times New Roman" w:hAnsi="Arial" w:cs="Arial"/>
          <w:lang w:eastAsia="en-US"/>
        </w:rPr>
        <w:t xml:space="preserve"> –</w:t>
      </w:r>
      <w:r w:rsidR="00A05FE2" w:rsidRPr="00A05FE2">
        <w:rPr>
          <w:rFonts w:ascii="Arial" w:eastAsia="Times New Roman" w:hAnsi="Arial" w:cs="Arial"/>
          <w:lang w:eastAsia="en-US"/>
        </w:rPr>
        <w:t xml:space="preserve"> consente</w:t>
      </w:r>
      <w:r w:rsidRPr="009B3CA4">
        <w:rPr>
          <w:rFonts w:ascii="Arial" w:eastAsia="Times New Roman" w:hAnsi="Arial" w:cs="Arial"/>
          <w:lang w:eastAsia="en-US"/>
        </w:rPr>
        <w:t>, inoltre,</w:t>
      </w:r>
      <w:r w:rsidR="00A05FE2" w:rsidRPr="00A05FE2">
        <w:rPr>
          <w:rFonts w:ascii="Arial" w:eastAsia="Times New Roman" w:hAnsi="Arial" w:cs="Arial"/>
          <w:lang w:eastAsia="en-US"/>
        </w:rPr>
        <w:t xml:space="preserve"> di distinguere </w:t>
      </w:r>
      <w:r w:rsidR="001C4EA9" w:rsidRPr="009B3CA4">
        <w:rPr>
          <w:rFonts w:ascii="Arial" w:eastAsia="Times New Roman" w:hAnsi="Arial" w:cs="Arial"/>
          <w:lang w:eastAsia="en-US"/>
        </w:rPr>
        <w:t>con maggior precisione</w:t>
      </w:r>
      <w:r w:rsidR="00A05FE2" w:rsidRPr="00A05FE2">
        <w:rPr>
          <w:rFonts w:ascii="Arial" w:eastAsia="Times New Roman" w:hAnsi="Arial" w:cs="Arial"/>
          <w:lang w:eastAsia="en-US"/>
        </w:rPr>
        <w:t xml:space="preserve"> malattie simili, ma con diverso andamento clinico e biochimico qual</w:t>
      </w:r>
      <w:r w:rsidR="00F07E18">
        <w:rPr>
          <w:rFonts w:ascii="Arial" w:eastAsia="Times New Roman" w:hAnsi="Arial" w:cs="Arial"/>
          <w:lang w:eastAsia="en-US"/>
        </w:rPr>
        <w:t>i</w:t>
      </w:r>
      <w:r w:rsidR="00C94F61" w:rsidRPr="009B3CA4">
        <w:rPr>
          <w:rFonts w:ascii="Arial" w:eastAsia="Times New Roman" w:hAnsi="Arial" w:cs="Arial"/>
          <w:lang w:eastAsia="en-US"/>
        </w:rPr>
        <w:t xml:space="preserve">, </w:t>
      </w:r>
      <w:r w:rsidR="00A05FE2" w:rsidRPr="00A05FE2">
        <w:rPr>
          <w:rFonts w:ascii="Arial" w:eastAsia="Times New Roman" w:hAnsi="Arial" w:cs="Arial"/>
          <w:lang w:eastAsia="en-US"/>
        </w:rPr>
        <w:t>ad esempio</w:t>
      </w:r>
      <w:r w:rsidR="00C94F61" w:rsidRPr="009B3CA4">
        <w:rPr>
          <w:rFonts w:ascii="Arial" w:eastAsia="Times New Roman" w:hAnsi="Arial" w:cs="Arial"/>
          <w:lang w:eastAsia="en-US"/>
        </w:rPr>
        <w:t>,</w:t>
      </w:r>
      <w:r w:rsidR="00A05FE2" w:rsidRPr="00A05FE2">
        <w:rPr>
          <w:rFonts w:ascii="Arial" w:eastAsia="Times New Roman" w:hAnsi="Arial" w:cs="Arial"/>
          <w:lang w:eastAsia="en-US"/>
        </w:rPr>
        <w:t xml:space="preserve"> la malattia della ferroportina</w:t>
      </w:r>
      <w:r w:rsidR="006902BA" w:rsidRPr="009B3CA4">
        <w:rPr>
          <w:rFonts w:ascii="Arial" w:eastAsia="Times New Roman" w:hAnsi="Arial" w:cs="Arial"/>
          <w:lang w:eastAsia="en-US"/>
        </w:rPr>
        <w:t>,</w:t>
      </w:r>
      <w:r w:rsidR="006902BA" w:rsidRPr="009B3CA4">
        <w:rPr>
          <w:rFonts w:ascii="Arial" w:hAnsi="Arial" w:cs="Arial"/>
          <w:shd w:val="clear" w:color="auto" w:fill="FFFFFF"/>
        </w:rPr>
        <w:t> l'unica proteina dell’organismo umano atta al trasporto del ferro dall'interno e all’esterno di una cellula</w:t>
      </w:r>
      <w:r w:rsidR="00A05FE2" w:rsidRPr="00A05FE2">
        <w:rPr>
          <w:rFonts w:ascii="Arial" w:eastAsia="Times New Roman" w:hAnsi="Arial" w:cs="Arial"/>
          <w:lang w:eastAsia="en-US"/>
        </w:rPr>
        <w:t>.</w:t>
      </w:r>
      <w:r w:rsidR="00C14CB6" w:rsidRPr="009B3CA4">
        <w:rPr>
          <w:rFonts w:ascii="Arial" w:hAnsi="Arial" w:cs="Arial"/>
        </w:rPr>
        <w:t xml:space="preserve"> Infine, grazie a questa nuova ricerca, specialisti e non potranno </w:t>
      </w:r>
      <w:r w:rsidR="00C55C56" w:rsidRPr="009B3CA4">
        <w:rPr>
          <w:rFonts w:ascii="Arial" w:hAnsi="Arial" w:cs="Arial"/>
        </w:rPr>
        <w:t>ricorrere</w:t>
      </w:r>
      <w:r w:rsidR="00C14CB6" w:rsidRPr="009B3CA4">
        <w:rPr>
          <w:rFonts w:ascii="Arial" w:hAnsi="Arial" w:cs="Arial"/>
        </w:rPr>
        <w:t xml:space="preserve"> in modo più mirato ai test diagnostici di secondo livello disponibili nei centri specializzati, quali </w:t>
      </w:r>
      <w:r w:rsidR="00C55C56" w:rsidRPr="009B3CA4">
        <w:rPr>
          <w:rFonts w:ascii="Arial" w:hAnsi="Arial" w:cs="Arial"/>
        </w:rPr>
        <w:t xml:space="preserve">il </w:t>
      </w:r>
      <w:proofErr w:type="spellStart"/>
      <w:r w:rsidR="00C87958">
        <w:rPr>
          <w:rFonts w:ascii="Arial" w:hAnsi="Arial" w:cs="Arial"/>
          <w:i/>
          <w:iCs/>
        </w:rPr>
        <w:t>N</w:t>
      </w:r>
      <w:r w:rsidR="00C14CB6" w:rsidRPr="009B3CA4">
        <w:rPr>
          <w:rFonts w:ascii="Arial" w:hAnsi="Arial" w:cs="Arial"/>
          <w:i/>
          <w:iCs/>
        </w:rPr>
        <w:t>ext</w:t>
      </w:r>
      <w:proofErr w:type="spellEnd"/>
      <w:r w:rsidR="00C14CB6" w:rsidRPr="009B3CA4">
        <w:rPr>
          <w:rFonts w:ascii="Arial" w:hAnsi="Arial" w:cs="Arial"/>
          <w:i/>
          <w:iCs/>
        </w:rPr>
        <w:t xml:space="preserve"> </w:t>
      </w:r>
      <w:r w:rsidR="00C87958">
        <w:rPr>
          <w:rFonts w:ascii="Arial" w:hAnsi="Arial" w:cs="Arial"/>
          <w:i/>
          <w:iCs/>
        </w:rPr>
        <w:t>G</w:t>
      </w:r>
      <w:r w:rsidR="00C14CB6" w:rsidRPr="009B3CA4">
        <w:rPr>
          <w:rFonts w:ascii="Arial" w:hAnsi="Arial" w:cs="Arial"/>
          <w:i/>
          <w:iCs/>
        </w:rPr>
        <w:t xml:space="preserve">eneration </w:t>
      </w:r>
      <w:proofErr w:type="spellStart"/>
      <w:r w:rsidR="00C87958">
        <w:rPr>
          <w:rFonts w:ascii="Arial" w:hAnsi="Arial" w:cs="Arial"/>
          <w:i/>
          <w:iCs/>
        </w:rPr>
        <w:t>S</w:t>
      </w:r>
      <w:r w:rsidR="00C14CB6" w:rsidRPr="009B3CA4">
        <w:rPr>
          <w:rFonts w:ascii="Arial" w:hAnsi="Arial" w:cs="Arial"/>
          <w:i/>
          <w:iCs/>
        </w:rPr>
        <w:t>equencing</w:t>
      </w:r>
      <w:proofErr w:type="spellEnd"/>
      <w:r w:rsidR="00C14CB6" w:rsidRPr="009B3CA4">
        <w:rPr>
          <w:rFonts w:ascii="Arial" w:hAnsi="Arial" w:cs="Arial"/>
        </w:rPr>
        <w:t xml:space="preserve">, </w:t>
      </w:r>
      <w:r w:rsidR="00C55C56" w:rsidRPr="009B3CA4">
        <w:rPr>
          <w:rFonts w:ascii="Arial" w:hAnsi="Arial" w:cs="Arial"/>
        </w:rPr>
        <w:t xml:space="preserve">il </w:t>
      </w:r>
      <w:r w:rsidR="00C14CB6" w:rsidRPr="009B3CA4">
        <w:rPr>
          <w:rFonts w:ascii="Arial" w:hAnsi="Arial" w:cs="Arial"/>
        </w:rPr>
        <w:t>dosaggio dell’</w:t>
      </w:r>
      <w:proofErr w:type="spellStart"/>
      <w:r w:rsidR="00C14CB6" w:rsidRPr="009B3CA4">
        <w:rPr>
          <w:rFonts w:ascii="Arial" w:hAnsi="Arial" w:cs="Arial"/>
        </w:rPr>
        <w:t>epcidina</w:t>
      </w:r>
      <w:proofErr w:type="spellEnd"/>
      <w:r w:rsidR="00C14CB6" w:rsidRPr="009B3CA4">
        <w:rPr>
          <w:rFonts w:ascii="Arial" w:hAnsi="Arial" w:cs="Arial"/>
        </w:rPr>
        <w:t xml:space="preserve">, e </w:t>
      </w:r>
      <w:r w:rsidR="009B3CA4" w:rsidRPr="009B3CA4">
        <w:rPr>
          <w:rFonts w:ascii="Arial" w:hAnsi="Arial" w:cs="Arial"/>
        </w:rPr>
        <w:t xml:space="preserve">la </w:t>
      </w:r>
      <w:r w:rsidR="00C14CB6" w:rsidRPr="009B3CA4">
        <w:rPr>
          <w:rFonts w:ascii="Arial" w:hAnsi="Arial" w:cs="Arial"/>
        </w:rPr>
        <w:t xml:space="preserve">risonanza magnetica con protocolli specifici </w:t>
      </w:r>
      <w:r w:rsidR="009B3CA4" w:rsidRPr="009B3CA4">
        <w:rPr>
          <w:rFonts w:ascii="Arial" w:hAnsi="Arial" w:cs="Arial"/>
        </w:rPr>
        <w:t xml:space="preserve">e </w:t>
      </w:r>
      <w:r w:rsidR="00A14511">
        <w:rPr>
          <w:rFonts w:ascii="Arial" w:hAnsi="Arial" w:cs="Arial"/>
        </w:rPr>
        <w:t>calibrati</w:t>
      </w:r>
      <w:r w:rsidR="009B3CA4" w:rsidRPr="009B3CA4">
        <w:rPr>
          <w:rFonts w:ascii="Arial" w:hAnsi="Arial" w:cs="Arial"/>
        </w:rPr>
        <w:t xml:space="preserve">, utili alla </w:t>
      </w:r>
      <w:r w:rsidR="00C14CB6" w:rsidRPr="009B3CA4">
        <w:rPr>
          <w:rFonts w:ascii="Arial" w:hAnsi="Arial" w:cs="Arial"/>
        </w:rPr>
        <w:t>quantificazione del ferro corporeo</w:t>
      </w:r>
      <w:r w:rsidR="009B3CA4" w:rsidRPr="009B3CA4">
        <w:rPr>
          <w:rFonts w:ascii="Arial" w:hAnsi="Arial" w:cs="Arial"/>
        </w:rPr>
        <w:t>”.</w:t>
      </w:r>
    </w:p>
    <w:p w14:paraId="27997636" w14:textId="77777777" w:rsidR="00D10198" w:rsidRPr="008E226A" w:rsidRDefault="00D10198" w:rsidP="00D10198">
      <w:pPr>
        <w:jc w:val="both"/>
        <w:rPr>
          <w:rFonts w:ascii="Arial" w:hAnsi="Arial" w:cs="Arial"/>
          <w:b/>
          <w:bCs/>
        </w:rPr>
      </w:pPr>
    </w:p>
    <w:p w14:paraId="4558CE7B" w14:textId="1BED87C8" w:rsidR="00D10198" w:rsidRDefault="00D10198" w:rsidP="00D10198">
      <w:pPr>
        <w:shd w:val="clear" w:color="auto" w:fill="FFFFFF"/>
        <w:spacing w:after="150"/>
        <w:jc w:val="both"/>
        <w:outlineLvl w:val="0"/>
        <w:rPr>
          <w:rFonts w:ascii="Arial" w:hAnsi="Arial" w:cs="Arial"/>
        </w:rPr>
      </w:pPr>
      <w:r w:rsidRPr="008E226A">
        <w:rPr>
          <w:rFonts w:ascii="Arial" w:hAnsi="Arial" w:cs="Arial"/>
        </w:rPr>
        <w:t xml:space="preserve">“Questa pubblicazione – commenta </w:t>
      </w:r>
      <w:r w:rsidRPr="009B3CA4">
        <w:rPr>
          <w:rFonts w:ascii="Arial" w:hAnsi="Arial" w:cs="Arial"/>
          <w:b/>
          <w:bCs/>
        </w:rPr>
        <w:t>Girelli</w:t>
      </w:r>
      <w:r w:rsidRPr="008E226A">
        <w:rPr>
          <w:rFonts w:ascii="Arial" w:hAnsi="Arial" w:cs="Arial"/>
        </w:rPr>
        <w:t xml:space="preserve"> – rappresenta</w:t>
      </w:r>
      <w:r>
        <w:rPr>
          <w:rFonts w:ascii="Arial" w:hAnsi="Arial" w:cs="Arial"/>
        </w:rPr>
        <w:t xml:space="preserve"> </w:t>
      </w:r>
      <w:r w:rsidRPr="008E226A">
        <w:rPr>
          <w:rFonts w:ascii="Arial" w:hAnsi="Arial" w:cs="Arial"/>
        </w:rPr>
        <w:t xml:space="preserve">un riconoscimento ai massimi livelli internazionali della Scuola </w:t>
      </w:r>
      <w:r w:rsidR="00D01D5C">
        <w:rPr>
          <w:rFonts w:ascii="Arial" w:hAnsi="Arial" w:cs="Arial"/>
        </w:rPr>
        <w:t xml:space="preserve">internistica </w:t>
      </w:r>
      <w:r w:rsidRPr="008E226A">
        <w:rPr>
          <w:rFonts w:ascii="Arial" w:hAnsi="Arial" w:cs="Arial"/>
        </w:rPr>
        <w:t xml:space="preserve">veronese inaugurata da Giorgio De Sandre e Roberto Corrocher. Negli anni, grazie alla continua ricerca clinica e all’implementazione di modelli assistenziali innovativi, Verona è diventata punto di riferimento nel settore dei disturbi del metabolismo marziale, </w:t>
      </w:r>
      <w:r>
        <w:rPr>
          <w:rFonts w:ascii="Arial" w:hAnsi="Arial" w:cs="Arial"/>
        </w:rPr>
        <w:t>fino ad arrivare</w:t>
      </w:r>
      <w:r w:rsidRPr="008E226A">
        <w:rPr>
          <w:rFonts w:ascii="Arial" w:hAnsi="Arial" w:cs="Arial"/>
        </w:rPr>
        <w:t xml:space="preserve"> all’accreditamento </w:t>
      </w:r>
      <w:r>
        <w:rPr>
          <w:rFonts w:ascii="Arial" w:hAnsi="Arial" w:cs="Arial"/>
        </w:rPr>
        <w:t>nel</w:t>
      </w:r>
      <w:r w:rsidRPr="008E226A">
        <w:rPr>
          <w:rFonts w:ascii="Arial" w:hAnsi="Arial" w:cs="Arial"/>
        </w:rPr>
        <w:t xml:space="preserve"> </w:t>
      </w:r>
      <w:r w:rsidR="007B2FF5">
        <w:rPr>
          <w:rFonts w:ascii="Arial" w:hAnsi="Arial" w:cs="Arial"/>
        </w:rPr>
        <w:t>g</w:t>
      </w:r>
      <w:r w:rsidRPr="008E226A">
        <w:rPr>
          <w:rFonts w:ascii="Arial" w:hAnsi="Arial" w:cs="Arial"/>
        </w:rPr>
        <w:t xml:space="preserve">ruppo </w:t>
      </w:r>
      <w:r>
        <w:rPr>
          <w:rFonts w:ascii="Arial" w:hAnsi="Arial" w:cs="Arial"/>
        </w:rPr>
        <w:t>i</w:t>
      </w:r>
      <w:r w:rsidRPr="008E226A">
        <w:rPr>
          <w:rFonts w:ascii="Arial" w:hAnsi="Arial" w:cs="Arial"/>
        </w:rPr>
        <w:t xml:space="preserve">nterdisciplinare per le </w:t>
      </w:r>
      <w:r>
        <w:rPr>
          <w:rFonts w:ascii="Arial" w:hAnsi="Arial" w:cs="Arial"/>
        </w:rPr>
        <w:t>m</w:t>
      </w:r>
      <w:r w:rsidRPr="008E226A">
        <w:rPr>
          <w:rFonts w:ascii="Arial" w:hAnsi="Arial" w:cs="Arial"/>
        </w:rPr>
        <w:t xml:space="preserve">alattie del </w:t>
      </w:r>
      <w:r>
        <w:rPr>
          <w:rFonts w:ascii="Arial" w:hAnsi="Arial" w:cs="Arial"/>
        </w:rPr>
        <w:t>f</w:t>
      </w:r>
      <w:r w:rsidRPr="008E226A">
        <w:rPr>
          <w:rFonts w:ascii="Arial" w:hAnsi="Arial" w:cs="Arial"/>
        </w:rPr>
        <w:t>erro (GIMFer) come centro di eccellenza europeo all’interno del network EuroBloodNet per le malattie ematologiche rare”.</w:t>
      </w:r>
    </w:p>
    <w:p w14:paraId="1B81879A" w14:textId="5E822F26" w:rsidR="00D92639" w:rsidRPr="008E226A" w:rsidRDefault="00D92639" w:rsidP="00D10198">
      <w:pPr>
        <w:shd w:val="clear" w:color="auto" w:fill="FFFFFF"/>
        <w:spacing w:after="15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Al professor Girelli è stata recentemente affidata la redazione del capitolo sull’</w:t>
      </w:r>
      <w:proofErr w:type="spellStart"/>
      <w:r>
        <w:rPr>
          <w:rFonts w:ascii="Arial" w:hAnsi="Arial" w:cs="Arial"/>
        </w:rPr>
        <w:t>emocromatosi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UpTodate</w:t>
      </w:r>
      <w:proofErr w:type="spellEnd"/>
      <w:r>
        <w:rPr>
          <w:rFonts w:ascii="Arial" w:hAnsi="Arial" w:cs="Arial"/>
        </w:rPr>
        <w:t xml:space="preserve">, la piattaforma per l’aggiornamento continuo in medicina clinica tra le più diffuse </w:t>
      </w:r>
      <w:r w:rsidR="003631DB">
        <w:rPr>
          <w:rFonts w:ascii="Arial" w:hAnsi="Arial" w:cs="Arial"/>
        </w:rPr>
        <w:t>e autorevoli a livello internazionale.</w:t>
      </w:r>
      <w:r>
        <w:rPr>
          <w:rFonts w:ascii="Arial" w:hAnsi="Arial" w:cs="Arial"/>
        </w:rPr>
        <w:t xml:space="preserve"> </w:t>
      </w:r>
    </w:p>
    <w:p w14:paraId="07C487B4" w14:textId="77777777" w:rsidR="0054104F" w:rsidRDefault="0054104F" w:rsidP="00377280">
      <w:pPr>
        <w:spacing w:line="276" w:lineRule="auto"/>
        <w:rPr>
          <w:rFonts w:ascii="Arial" w:hAnsi="Arial" w:cs="Arial"/>
        </w:rPr>
      </w:pPr>
    </w:p>
    <w:p w14:paraId="1F838BD3" w14:textId="77777777" w:rsidR="0054104F" w:rsidRDefault="0054104F" w:rsidP="0037728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595CCC1" w14:textId="77777777" w:rsidR="00B429D9" w:rsidRDefault="00B429D9" w:rsidP="00170F1C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1259FB" w14:textId="77777777" w:rsidR="0054104F" w:rsidRPr="007B1B0E" w:rsidRDefault="0054104F" w:rsidP="0054104F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b/>
          <w:bCs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Comunicazione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Ufficio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Stampa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1A12CBF3" w14:textId="77777777" w:rsidR="0054104F" w:rsidRDefault="0054104F" w:rsidP="0054104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Roberta Dini, Elisa Innocenti, Sara Mauroner</w:t>
      </w:r>
    </w:p>
    <w:p w14:paraId="5E26F3FB" w14:textId="77777777" w:rsidR="0054104F" w:rsidRPr="007B1B0E" w:rsidRDefault="0054104F" w:rsidP="0054104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366 6188411 - 3351593262 - 3491536099</w:t>
      </w:r>
    </w:p>
    <w:p w14:paraId="176AC1B2" w14:textId="77777777" w:rsidR="0054104F" w:rsidRPr="007B1B0E" w:rsidRDefault="00E870F8" w:rsidP="0054104F">
      <w:pPr>
        <w:jc w:val="both"/>
        <w:rPr>
          <w:rFonts w:ascii="Arial" w:eastAsia="Arial" w:hAnsi="Arial" w:cs="Arial"/>
          <w:sz w:val="20"/>
          <w:szCs w:val="20"/>
        </w:rPr>
      </w:pPr>
      <w:hyperlink r:id="rId7" w:tgtFrame="_blank" w:history="1">
        <w:r w:rsidR="0054104F"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ufficio.stampa@ateneo.univr.it</w:t>
        </w:r>
      </w:hyperlink>
      <w:r w:rsidR="0054104F">
        <w:rPr>
          <w:rFonts w:ascii="Arial" w:eastAsia="Arial" w:hAnsi="Arial" w:cs="Arial"/>
          <w:sz w:val="20"/>
          <w:szCs w:val="20"/>
        </w:rPr>
        <w:t xml:space="preserve">  </w:t>
      </w:r>
    </w:p>
    <w:p w14:paraId="75959783" w14:textId="77777777" w:rsidR="0054104F" w:rsidRPr="007B1B0E" w:rsidRDefault="0054104F" w:rsidP="0054104F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sz w:val="20"/>
          <w:szCs w:val="20"/>
        </w:rPr>
        <w:t>Agenzia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stampa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8" w:tgtFrame="_blank" w:history="1">
        <w:proofErr w:type="spellStart"/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Univerona</w:t>
        </w:r>
        <w:proofErr w:type="spellEnd"/>
        <w:r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 xml:space="preserve"> </w:t>
        </w:r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News</w:t>
        </w:r>
      </w:hyperlink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</w:p>
    <w:p w14:paraId="69A30401" w14:textId="74C79995" w:rsidR="00766BAD" w:rsidRPr="00EF6A5B" w:rsidRDefault="00766BAD" w:rsidP="00170F1C">
      <w:pPr>
        <w:spacing w:line="360" w:lineRule="auto"/>
        <w:ind w:right="-1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sectPr w:rsidR="00766BAD" w:rsidRPr="00EF6A5B" w:rsidSect="008E2D8E">
      <w:headerReference w:type="default" r:id="rId9"/>
      <w:footerReference w:type="default" r:id="rId10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A580" w14:textId="77777777" w:rsidR="00F01729" w:rsidRDefault="00F01729" w:rsidP="00D06FF2">
      <w:r>
        <w:separator/>
      </w:r>
    </w:p>
  </w:endnote>
  <w:endnote w:type="continuationSeparator" w:id="0">
    <w:p w14:paraId="1893747E" w14:textId="77777777" w:rsidR="00F01729" w:rsidRDefault="00F01729" w:rsidP="00D06FF2">
      <w:r>
        <w:continuationSeparator/>
      </w:r>
    </w:p>
  </w:endnote>
  <w:endnote w:type="continuationNotice" w:id="1">
    <w:p w14:paraId="5A795986" w14:textId="77777777" w:rsidR="00F01729" w:rsidRDefault="00F01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B604" w14:textId="77777777" w:rsidR="008F2CC6" w:rsidRDefault="008F2CC6" w:rsidP="008F2CC6">
    <w:pPr>
      <w:pStyle w:val="Pidipagina"/>
      <w:spacing w:line="240" w:lineRule="atLeast"/>
      <w:rPr>
        <w:rFonts w:ascii="Arial" w:hAnsi="Arial" w:cs="Arial"/>
        <w:b/>
        <w:noProof/>
        <w:sz w:val="18"/>
      </w:rPr>
    </w:pPr>
    <w:r w:rsidRPr="00882540">
      <w:rPr>
        <w:rFonts w:ascii="Arial" w:hAnsi="Arial" w:cs="Arial"/>
        <w:b/>
        <w:noProof/>
      </w:rPr>
      <w:t xml:space="preserve"> </w:t>
    </w:r>
  </w:p>
  <w:p w14:paraId="373F8395" w14:textId="77777777" w:rsidR="00552B3B" w:rsidRDefault="00EC3C70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</w:p>
  <w:p w14:paraId="1AA7B396" w14:textId="77777777" w:rsidR="008F2CC6" w:rsidRDefault="008F2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A3033" w14:textId="77777777" w:rsidR="00F01729" w:rsidRDefault="00F01729" w:rsidP="00D06FF2">
      <w:r>
        <w:separator/>
      </w:r>
    </w:p>
  </w:footnote>
  <w:footnote w:type="continuationSeparator" w:id="0">
    <w:p w14:paraId="4B8B5CAC" w14:textId="77777777" w:rsidR="00F01729" w:rsidRDefault="00F01729" w:rsidP="00D06FF2">
      <w:r>
        <w:continuationSeparator/>
      </w:r>
    </w:p>
  </w:footnote>
  <w:footnote w:type="continuationNotice" w:id="1">
    <w:p w14:paraId="0C5810E5" w14:textId="77777777" w:rsidR="00F01729" w:rsidRDefault="00F01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33826" w14:textId="77777777" w:rsidR="00D06FF2" w:rsidRDefault="00EC3C70">
    <w:pPr>
      <w:pStyle w:val="Intestazione"/>
    </w:pPr>
    <w:r w:rsidRPr="00161B1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52566" wp14:editId="3CC8B78F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D4727A9" w14:textId="700E63DD" w:rsidR="00266D6A" w:rsidRPr="00EF6A5B" w:rsidRDefault="00EF6A5B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Area Comunicazione</w:t>
                          </w:r>
                        </w:p>
                        <w:p w14:paraId="26B9EBC1" w14:textId="0C13A43E" w:rsidR="00266D6A" w:rsidRPr="00EC3C70" w:rsidRDefault="00266D6A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9525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" filled="f" stroked="f">
              <v:textbox>
                <w:txbxContent>
                  <w:p w14:paraId="7D4727A9" w14:textId="700E63DD" w:rsidR="00266D6A" w:rsidRPr="00EF6A5B" w:rsidRDefault="00EF6A5B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Area Comunicazione</w:t>
                    </w:r>
                  </w:p>
                  <w:p w14:paraId="26B9EBC1" w14:textId="0C13A43E" w:rsidR="00266D6A" w:rsidRPr="00EC3C70" w:rsidRDefault="00266D6A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412D">
      <w:rPr>
        <w:noProof/>
        <w:lang w:eastAsia="it-IT"/>
      </w:rPr>
      <w:drawing>
        <wp:inline distT="0" distB="0" distL="0" distR="0" wp14:anchorId="7B36CC4D" wp14:editId="0048A0A2">
          <wp:extent cx="2264735" cy="809625"/>
          <wp:effectExtent l="0" t="0" r="2540" b="0"/>
          <wp:docPr id="1" name="Immagine 1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DF0"/>
    <w:multiLevelType w:val="hybridMultilevel"/>
    <w:tmpl w:val="228A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4A43"/>
    <w:multiLevelType w:val="hybridMultilevel"/>
    <w:tmpl w:val="8612E2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123B2F"/>
    <w:multiLevelType w:val="hybridMultilevel"/>
    <w:tmpl w:val="6C70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94"/>
    <w:rsid w:val="00064227"/>
    <w:rsid w:val="00075036"/>
    <w:rsid w:val="00083A2B"/>
    <w:rsid w:val="00094B15"/>
    <w:rsid w:val="000A6328"/>
    <w:rsid w:val="000B74C7"/>
    <w:rsid w:val="000C2734"/>
    <w:rsid w:val="000D2C05"/>
    <w:rsid w:val="000E6904"/>
    <w:rsid w:val="00102277"/>
    <w:rsid w:val="00107007"/>
    <w:rsid w:val="00144B76"/>
    <w:rsid w:val="00151FFF"/>
    <w:rsid w:val="0015469B"/>
    <w:rsid w:val="00157B8B"/>
    <w:rsid w:val="00170F1C"/>
    <w:rsid w:val="001900EB"/>
    <w:rsid w:val="00192D44"/>
    <w:rsid w:val="00195910"/>
    <w:rsid w:val="001C4EA9"/>
    <w:rsid w:val="001C6C9E"/>
    <w:rsid w:val="001C7DFE"/>
    <w:rsid w:val="001D1A81"/>
    <w:rsid w:val="001D423B"/>
    <w:rsid w:val="001D719D"/>
    <w:rsid w:val="001E753E"/>
    <w:rsid w:val="001F16FF"/>
    <w:rsid w:val="001F76A9"/>
    <w:rsid w:val="00231F87"/>
    <w:rsid w:val="00232992"/>
    <w:rsid w:val="00236CA6"/>
    <w:rsid w:val="00246C7C"/>
    <w:rsid w:val="00264663"/>
    <w:rsid w:val="00266D6A"/>
    <w:rsid w:val="002747EB"/>
    <w:rsid w:val="00297A0F"/>
    <w:rsid w:val="002A412D"/>
    <w:rsid w:val="002B4C93"/>
    <w:rsid w:val="002C54E8"/>
    <w:rsid w:val="002E6EC2"/>
    <w:rsid w:val="002F5EB9"/>
    <w:rsid w:val="002F6CD3"/>
    <w:rsid w:val="0031323A"/>
    <w:rsid w:val="00313840"/>
    <w:rsid w:val="0032567A"/>
    <w:rsid w:val="00334D50"/>
    <w:rsid w:val="00336429"/>
    <w:rsid w:val="00344D00"/>
    <w:rsid w:val="00352B8A"/>
    <w:rsid w:val="003631DB"/>
    <w:rsid w:val="00370910"/>
    <w:rsid w:val="00377280"/>
    <w:rsid w:val="003B771B"/>
    <w:rsid w:val="003F583B"/>
    <w:rsid w:val="00412182"/>
    <w:rsid w:val="004124C3"/>
    <w:rsid w:val="0041259D"/>
    <w:rsid w:val="00427495"/>
    <w:rsid w:val="0044540F"/>
    <w:rsid w:val="004569D5"/>
    <w:rsid w:val="00470621"/>
    <w:rsid w:val="00481B31"/>
    <w:rsid w:val="004A15E1"/>
    <w:rsid w:val="004C0DA4"/>
    <w:rsid w:val="004D079E"/>
    <w:rsid w:val="004D2960"/>
    <w:rsid w:val="004E3BF6"/>
    <w:rsid w:val="004F095E"/>
    <w:rsid w:val="00507FD3"/>
    <w:rsid w:val="00527881"/>
    <w:rsid w:val="0054104F"/>
    <w:rsid w:val="00545743"/>
    <w:rsid w:val="00552B3B"/>
    <w:rsid w:val="005C3846"/>
    <w:rsid w:val="006353F8"/>
    <w:rsid w:val="0066282D"/>
    <w:rsid w:val="006852EC"/>
    <w:rsid w:val="006902BA"/>
    <w:rsid w:val="006967C9"/>
    <w:rsid w:val="006A6565"/>
    <w:rsid w:val="006A671E"/>
    <w:rsid w:val="00700A84"/>
    <w:rsid w:val="0071669A"/>
    <w:rsid w:val="0073165E"/>
    <w:rsid w:val="00744BC8"/>
    <w:rsid w:val="007468CF"/>
    <w:rsid w:val="00763CB5"/>
    <w:rsid w:val="00766BAD"/>
    <w:rsid w:val="00770923"/>
    <w:rsid w:val="00777A39"/>
    <w:rsid w:val="007816B0"/>
    <w:rsid w:val="007946EF"/>
    <w:rsid w:val="007B0BF0"/>
    <w:rsid w:val="007B2FF5"/>
    <w:rsid w:val="007D4CD7"/>
    <w:rsid w:val="00805AD1"/>
    <w:rsid w:val="00812F5C"/>
    <w:rsid w:val="0082325A"/>
    <w:rsid w:val="00837884"/>
    <w:rsid w:val="008523C8"/>
    <w:rsid w:val="00897296"/>
    <w:rsid w:val="008974BD"/>
    <w:rsid w:val="008E226A"/>
    <w:rsid w:val="008E2D8E"/>
    <w:rsid w:val="008E6E44"/>
    <w:rsid w:val="008F2CC6"/>
    <w:rsid w:val="00935337"/>
    <w:rsid w:val="00954DBA"/>
    <w:rsid w:val="00955E02"/>
    <w:rsid w:val="00963194"/>
    <w:rsid w:val="00981141"/>
    <w:rsid w:val="00986FDE"/>
    <w:rsid w:val="009B3CA4"/>
    <w:rsid w:val="009C22BF"/>
    <w:rsid w:val="009E1589"/>
    <w:rsid w:val="009E74AE"/>
    <w:rsid w:val="009F10C2"/>
    <w:rsid w:val="009F6465"/>
    <w:rsid w:val="00A052F7"/>
    <w:rsid w:val="00A05FE2"/>
    <w:rsid w:val="00A14511"/>
    <w:rsid w:val="00A3510F"/>
    <w:rsid w:val="00A352AB"/>
    <w:rsid w:val="00A436AC"/>
    <w:rsid w:val="00A657BE"/>
    <w:rsid w:val="00A70799"/>
    <w:rsid w:val="00A74E5B"/>
    <w:rsid w:val="00A971F1"/>
    <w:rsid w:val="00AA6638"/>
    <w:rsid w:val="00AB2223"/>
    <w:rsid w:val="00AD3BDE"/>
    <w:rsid w:val="00AE2E6E"/>
    <w:rsid w:val="00AE413B"/>
    <w:rsid w:val="00B05B78"/>
    <w:rsid w:val="00B1002C"/>
    <w:rsid w:val="00B15B69"/>
    <w:rsid w:val="00B171E5"/>
    <w:rsid w:val="00B26C46"/>
    <w:rsid w:val="00B411AB"/>
    <w:rsid w:val="00B42772"/>
    <w:rsid w:val="00B429D9"/>
    <w:rsid w:val="00B640BE"/>
    <w:rsid w:val="00B76F1C"/>
    <w:rsid w:val="00BC303A"/>
    <w:rsid w:val="00BD4D6C"/>
    <w:rsid w:val="00C14CB6"/>
    <w:rsid w:val="00C16829"/>
    <w:rsid w:val="00C200A2"/>
    <w:rsid w:val="00C55C56"/>
    <w:rsid w:val="00C6628B"/>
    <w:rsid w:val="00C66B3B"/>
    <w:rsid w:val="00C87958"/>
    <w:rsid w:val="00C94F61"/>
    <w:rsid w:val="00CA3C7B"/>
    <w:rsid w:val="00CA3D09"/>
    <w:rsid w:val="00CA756C"/>
    <w:rsid w:val="00CC2284"/>
    <w:rsid w:val="00CC4DB5"/>
    <w:rsid w:val="00CE0434"/>
    <w:rsid w:val="00CE0F18"/>
    <w:rsid w:val="00D01D5C"/>
    <w:rsid w:val="00D06FF2"/>
    <w:rsid w:val="00D10198"/>
    <w:rsid w:val="00D35006"/>
    <w:rsid w:val="00D74F19"/>
    <w:rsid w:val="00D82042"/>
    <w:rsid w:val="00D90832"/>
    <w:rsid w:val="00D92639"/>
    <w:rsid w:val="00DA41BF"/>
    <w:rsid w:val="00E5541A"/>
    <w:rsid w:val="00E6497D"/>
    <w:rsid w:val="00E758B9"/>
    <w:rsid w:val="00E870F8"/>
    <w:rsid w:val="00EA1C2B"/>
    <w:rsid w:val="00EA56BF"/>
    <w:rsid w:val="00EC3C70"/>
    <w:rsid w:val="00EE6623"/>
    <w:rsid w:val="00EF6A5B"/>
    <w:rsid w:val="00F01729"/>
    <w:rsid w:val="00F061FD"/>
    <w:rsid w:val="00F07E18"/>
    <w:rsid w:val="00F23FBA"/>
    <w:rsid w:val="00F277CB"/>
    <w:rsid w:val="00F52245"/>
    <w:rsid w:val="00F525B5"/>
    <w:rsid w:val="00F82DC3"/>
    <w:rsid w:val="00F83A88"/>
    <w:rsid w:val="00F90910"/>
    <w:rsid w:val="00F92E43"/>
    <w:rsid w:val="00FA36DC"/>
    <w:rsid w:val="00FC626F"/>
    <w:rsid w:val="00FE1F99"/>
    <w:rsid w:val="00FF2418"/>
    <w:rsid w:val="00FF2642"/>
    <w:rsid w:val="00FF2E3B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FCCA"/>
  <w15:docId w15:val="{1F14F7CF-1A89-4810-84B1-45A7CAA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B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E4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884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884"/>
    <w:rPr>
      <w:rFonts w:eastAsiaTheme="minorEastAsia"/>
      <w:b/>
      <w:bCs/>
      <w:sz w:val="20"/>
      <w:szCs w:val="20"/>
      <w:lang w:eastAsia="it-IT"/>
    </w:rPr>
  </w:style>
  <w:style w:type="character" w:customStyle="1" w:styleId="Nessuno">
    <w:name w:val="Nessuno"/>
    <w:rsid w:val="00EF6A5B"/>
  </w:style>
  <w:style w:type="paragraph" w:customStyle="1" w:styleId="xmsonormal">
    <w:name w:val="x_msonormal"/>
    <w:basedOn w:val="Normale"/>
    <w:rsid w:val="00EF6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  <w:rsid w:val="00EF6A5B"/>
  </w:style>
  <w:style w:type="character" w:customStyle="1" w:styleId="xhyperlink0">
    <w:name w:val="x_hyperlink0"/>
    <w:basedOn w:val="Carpredefinitoparagrafo"/>
    <w:rsid w:val="00EF6A5B"/>
  </w:style>
  <w:style w:type="paragraph" w:customStyle="1" w:styleId="xxmsonormal">
    <w:name w:val="x_xmsonormal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EA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Sara Mauroner</cp:lastModifiedBy>
  <cp:revision>6</cp:revision>
  <dcterms:created xsi:type="dcterms:W3CDTF">2022-05-17T14:08:00Z</dcterms:created>
  <dcterms:modified xsi:type="dcterms:W3CDTF">2022-05-19T08:21:00Z</dcterms:modified>
</cp:coreProperties>
</file>