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4A06F7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</w:t>
      </w:r>
      <w:r w:rsidR="00C64CD9">
        <w:rPr>
          <w:rFonts w:ascii="Arial" w:hAnsi="Arial" w:cs="Arial"/>
          <w:sz w:val="20"/>
          <w:szCs w:val="20"/>
        </w:rPr>
        <w:t xml:space="preserve"> a. </w:t>
      </w:r>
      <w:r>
        <w:rPr>
          <w:rFonts w:ascii="Arial" w:hAnsi="Arial" w:cs="Arial"/>
          <w:sz w:val="20"/>
          <w:szCs w:val="20"/>
        </w:rPr>
        <w:t>2020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4A06F7">
        <w:rPr>
          <w:rFonts w:ascii="Arial" w:hAnsi="Arial" w:cs="Arial"/>
          <w:sz w:val="20"/>
          <w:szCs w:val="20"/>
        </w:rPr>
        <w:t>14 marzo 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0602EE" w:rsidRDefault="000602EE" w:rsidP="000602EE">
      <w:pPr>
        <w:jc w:val="center"/>
        <w:rPr>
          <w:rFonts w:ascii="Arial" w:hAnsi="Arial" w:cs="Arial"/>
          <w:b/>
          <w:sz w:val="28"/>
          <w:szCs w:val="22"/>
        </w:rPr>
      </w:pPr>
      <w:r w:rsidRPr="000602EE">
        <w:rPr>
          <w:rFonts w:ascii="Arial" w:hAnsi="Arial" w:cs="Arial"/>
          <w:b/>
          <w:sz w:val="28"/>
          <w:szCs w:val="22"/>
        </w:rPr>
        <w:t>A</w:t>
      </w:r>
      <w:r>
        <w:rPr>
          <w:rFonts w:ascii="Arial" w:hAnsi="Arial" w:cs="Arial"/>
          <w:b/>
          <w:sz w:val="28"/>
          <w:szCs w:val="22"/>
        </w:rPr>
        <w:t>ssunzione medici specializzandi</w:t>
      </w:r>
    </w:p>
    <w:p w:rsidR="009F6F7A" w:rsidRPr="000602EE" w:rsidRDefault="000602EE" w:rsidP="000602EE">
      <w:pPr>
        <w:jc w:val="center"/>
        <w:rPr>
          <w:rFonts w:ascii="Arial" w:hAnsi="Arial" w:cs="Arial"/>
          <w:b/>
          <w:sz w:val="28"/>
          <w:szCs w:val="22"/>
        </w:rPr>
      </w:pPr>
      <w:r w:rsidRPr="000602EE">
        <w:rPr>
          <w:rFonts w:ascii="Arial" w:hAnsi="Arial" w:cs="Arial"/>
          <w:b/>
          <w:sz w:val="28"/>
          <w:szCs w:val="22"/>
        </w:rPr>
        <w:t xml:space="preserve"> accordo fra</w:t>
      </w:r>
      <w:r w:rsidRPr="000602EE">
        <w:rPr>
          <w:rFonts w:ascii="Arial" w:hAnsi="Arial" w:cs="Arial"/>
          <w:b/>
          <w:sz w:val="28"/>
          <w:szCs w:val="22"/>
        </w:rPr>
        <w:t xml:space="preserve"> l’università di Verona e</w:t>
      </w:r>
      <w:r w:rsidRPr="000602EE">
        <w:rPr>
          <w:rFonts w:ascii="Arial" w:hAnsi="Arial" w:cs="Arial"/>
          <w:b/>
          <w:sz w:val="28"/>
          <w:szCs w:val="22"/>
        </w:rPr>
        <w:t xml:space="preserve"> la Provincia </w:t>
      </w:r>
      <w:r w:rsidRPr="000602EE">
        <w:rPr>
          <w:rFonts w:ascii="Arial" w:hAnsi="Arial" w:cs="Arial"/>
          <w:b/>
          <w:sz w:val="28"/>
          <w:szCs w:val="22"/>
        </w:rPr>
        <w:t>di Trento</w:t>
      </w:r>
    </w:p>
    <w:p w:rsidR="000602EE" w:rsidRPr="000602EE" w:rsidRDefault="000602EE" w:rsidP="000602EE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F6F7A" w:rsidRPr="000602EE" w:rsidRDefault="009F6F7A" w:rsidP="000602EE">
      <w:pPr>
        <w:shd w:val="clear" w:color="auto" w:fill="FFFFFF"/>
        <w:spacing w:after="15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90D17" w:rsidRPr="000602EE" w:rsidRDefault="000602EE" w:rsidP="000602E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02EE">
        <w:rPr>
          <w:rFonts w:ascii="Arial" w:hAnsi="Arial" w:cs="Arial"/>
          <w:b/>
          <w:bCs/>
          <w:sz w:val="22"/>
          <w:szCs w:val="22"/>
        </w:rPr>
        <w:t xml:space="preserve">Poter assumere i medici specializzandi iscritti all'ultimo o al penultimo anno </w:t>
      </w:r>
      <w:r w:rsidRPr="000602EE">
        <w:rPr>
          <w:rFonts w:ascii="Arial" w:hAnsi="Arial" w:cs="Arial"/>
          <w:b/>
          <w:bCs/>
          <w:sz w:val="22"/>
          <w:szCs w:val="22"/>
        </w:rPr>
        <w:t>di</w:t>
      </w:r>
      <w:r w:rsidRPr="000602EE">
        <w:rPr>
          <w:rFonts w:ascii="Arial" w:hAnsi="Arial" w:cs="Arial"/>
          <w:b/>
          <w:bCs/>
          <w:sz w:val="22"/>
          <w:szCs w:val="22"/>
        </w:rPr>
        <w:t xml:space="preserve"> Medicina di Verona che abbiano superato i concorsi pubblici. Questo l’obiettivo di uno schema d’accordo, approvato </w:t>
      </w:r>
      <w:r w:rsidRPr="000602EE">
        <w:rPr>
          <w:rFonts w:ascii="Arial" w:hAnsi="Arial" w:cs="Arial"/>
          <w:b/>
          <w:bCs/>
          <w:sz w:val="22"/>
          <w:szCs w:val="22"/>
        </w:rPr>
        <w:t>venerdì 13 marzo</w:t>
      </w:r>
      <w:r w:rsidRPr="000602EE">
        <w:rPr>
          <w:rFonts w:ascii="Arial" w:hAnsi="Arial" w:cs="Arial"/>
          <w:b/>
          <w:bCs/>
          <w:sz w:val="22"/>
          <w:szCs w:val="22"/>
        </w:rPr>
        <w:t xml:space="preserve"> dalla Giunta provinciale</w:t>
      </w:r>
      <w:r w:rsidRPr="000602EE">
        <w:rPr>
          <w:rFonts w:ascii="Arial" w:hAnsi="Arial" w:cs="Arial"/>
          <w:b/>
          <w:bCs/>
          <w:sz w:val="22"/>
          <w:szCs w:val="22"/>
        </w:rPr>
        <w:t xml:space="preserve"> trentina</w:t>
      </w:r>
      <w:r w:rsidRPr="000602EE">
        <w:rPr>
          <w:rFonts w:ascii="Arial" w:hAnsi="Arial" w:cs="Arial"/>
          <w:b/>
          <w:bCs/>
          <w:sz w:val="22"/>
          <w:szCs w:val="22"/>
        </w:rPr>
        <w:t xml:space="preserve">, su proposta dell’assessore Stefania </w:t>
      </w:r>
      <w:proofErr w:type="spellStart"/>
      <w:r w:rsidRPr="000602EE">
        <w:rPr>
          <w:rFonts w:ascii="Arial" w:hAnsi="Arial" w:cs="Arial"/>
          <w:b/>
          <w:bCs/>
          <w:sz w:val="22"/>
          <w:szCs w:val="22"/>
        </w:rPr>
        <w:t>Segnana</w:t>
      </w:r>
      <w:proofErr w:type="spellEnd"/>
      <w:r w:rsidRPr="000602EE">
        <w:rPr>
          <w:rFonts w:ascii="Arial" w:hAnsi="Arial" w:cs="Arial"/>
          <w:b/>
          <w:bCs/>
          <w:sz w:val="22"/>
          <w:szCs w:val="22"/>
        </w:rPr>
        <w:t>. Grazie all'intesa, l'Azienda sanitaria potrà procedere all'assunzione a tempo determinato dei medici specializzandi idonei ed inseriti nelle graduatorie.</w:t>
      </w:r>
    </w:p>
    <w:p w:rsidR="000602EE" w:rsidRPr="000602EE" w:rsidRDefault="000602EE" w:rsidP="000602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02EE" w:rsidRDefault="000602EE" w:rsidP="000602EE">
      <w:pPr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0602EE">
        <w:rPr>
          <w:rFonts w:ascii="Arial" w:eastAsia="Times New Roman" w:hAnsi="Arial" w:cs="Arial"/>
          <w:sz w:val="22"/>
          <w:szCs w:val="22"/>
        </w:rPr>
        <w:t>Svolgeranno attività assistenziali coerenti con il livello di competenze e di autonomia raggiunto e correlato all’ordinamento didattico di corso, alle attività professionalizzanti, nonché al programma formativo seguito. Per la durata del rapporto di lavoro a tempo determinato i medici manterranno l'iscrizione alla scuola di specializzazione universitaria con una formazione che proseguirà a tempo parziale. Nello schema di Accordo si prevede che siano 32 le ore settimanali che ogni medico assunto dovrà dedicare all’attività lavorativa presso l’Azienda provinciale per i servizi sanitari. All’incirca una sessantina i medici che potenzialmente potranno essere assunti, secondo i fabbisogni delle strutture.</w:t>
      </w:r>
    </w:p>
    <w:p w:rsidR="004A06F7" w:rsidRPr="000602EE" w:rsidRDefault="004A06F7" w:rsidP="000602EE">
      <w:pPr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r w:rsidRPr="004A06F7">
        <w:rPr>
          <w:rFonts w:ascii="Arial" w:eastAsia="Times New Roman" w:hAnsi="Arial" w:cs="Arial"/>
          <w:sz w:val="22"/>
          <w:szCs w:val="22"/>
        </w:rPr>
        <w:t>Il grande spi</w:t>
      </w:r>
      <w:r>
        <w:rPr>
          <w:rFonts w:ascii="Arial" w:eastAsia="Times New Roman" w:hAnsi="Arial" w:cs="Arial"/>
          <w:sz w:val="22"/>
          <w:szCs w:val="22"/>
        </w:rPr>
        <w:t>rito di collaborazione tra le nostre</w:t>
      </w:r>
      <w:r w:rsidRPr="004A06F7">
        <w:rPr>
          <w:rFonts w:ascii="Arial" w:eastAsia="Times New Roman" w:hAnsi="Arial" w:cs="Arial"/>
          <w:sz w:val="22"/>
          <w:szCs w:val="22"/>
        </w:rPr>
        <w:t xml:space="preserve"> sedi unive</w:t>
      </w:r>
      <w:r>
        <w:rPr>
          <w:rFonts w:ascii="Arial" w:eastAsia="Times New Roman" w:hAnsi="Arial" w:cs="Arial"/>
          <w:sz w:val="22"/>
          <w:szCs w:val="22"/>
        </w:rPr>
        <w:t>rsitarie avviato da lungo tempo – ha commentato il magnifico rettore Pier Francesco Nocini -</w:t>
      </w:r>
      <w:r w:rsidRPr="004A06F7">
        <w:rPr>
          <w:rFonts w:ascii="Arial" w:eastAsia="Times New Roman" w:hAnsi="Arial" w:cs="Arial"/>
          <w:sz w:val="22"/>
          <w:szCs w:val="22"/>
        </w:rPr>
        <w:t xml:space="preserve"> si consolida anche in questa occasione che casualmente viene a cadere in un momento di emergenza sanitaria nazionale.</w:t>
      </w:r>
    </w:p>
    <w:p w:rsidR="000602EE" w:rsidRPr="000602EE" w:rsidRDefault="004A06F7" w:rsidP="000602EE">
      <w:pPr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“Questo accordo – ha aggiunto</w:t>
      </w:r>
      <w:bookmarkStart w:id="0" w:name="_GoBack"/>
      <w:bookmarkEnd w:id="0"/>
      <w:r w:rsidR="000602EE" w:rsidRPr="000602EE">
        <w:rPr>
          <w:rFonts w:ascii="Arial" w:eastAsia="Times New Roman" w:hAnsi="Arial" w:cs="Arial"/>
          <w:sz w:val="22"/>
          <w:szCs w:val="22"/>
        </w:rPr>
        <w:t xml:space="preserve"> l’assessore </w:t>
      </w:r>
      <w:proofErr w:type="spellStart"/>
      <w:r w:rsidR="000602EE" w:rsidRPr="000602EE">
        <w:rPr>
          <w:rFonts w:ascii="Arial" w:eastAsia="Times New Roman" w:hAnsi="Arial" w:cs="Arial"/>
          <w:sz w:val="22"/>
          <w:szCs w:val="22"/>
        </w:rPr>
        <w:t>Segnana</w:t>
      </w:r>
      <w:proofErr w:type="spellEnd"/>
      <w:r w:rsidR="000602EE" w:rsidRPr="000602EE">
        <w:rPr>
          <w:rFonts w:ascii="Arial" w:eastAsia="Times New Roman" w:hAnsi="Arial" w:cs="Arial"/>
          <w:sz w:val="22"/>
          <w:szCs w:val="22"/>
        </w:rPr>
        <w:t xml:space="preserve"> – ci permetterà di potenziare i nostri organici, in un momento così difficile per la sanità trentina, alle prese anche con l’emergenza coronavirus. I medici specializzandi sono una risorsa davvero preziosa che ci consentirà di assorbire, almeno in parte, l’emergenza attualmente presente nelle strutture sanitarie locali”.</w:t>
      </w:r>
    </w:p>
    <w:p w:rsidR="000602EE" w:rsidRDefault="000602EE" w:rsidP="00F90D17">
      <w:pPr>
        <w:rPr>
          <w:rFonts w:ascii="Roboto" w:hAnsi="Roboto" w:cs="Arial"/>
          <w:b/>
          <w:bCs/>
          <w:color w:val="333333"/>
          <w:sz w:val="25"/>
          <w:szCs w:val="25"/>
        </w:rPr>
      </w:pPr>
    </w:p>
    <w:p w:rsidR="000602EE" w:rsidRDefault="000602EE" w:rsidP="00F90D17">
      <w:pPr>
        <w:rPr>
          <w:rFonts w:ascii="Roboto" w:hAnsi="Roboto" w:cs="Arial"/>
          <w:b/>
          <w:bCs/>
          <w:color w:val="333333"/>
          <w:sz w:val="25"/>
          <w:szCs w:val="25"/>
        </w:rPr>
      </w:pPr>
    </w:p>
    <w:p w:rsidR="000602EE" w:rsidRDefault="000602E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602EE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92699"/>
    <w:rsid w:val="004A06F7"/>
    <w:rsid w:val="004D2960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0A4C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53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6</cp:revision>
  <cp:lastPrinted>2019-06-21T10:28:00Z</cp:lastPrinted>
  <dcterms:created xsi:type="dcterms:W3CDTF">2019-06-25T11:02:00Z</dcterms:created>
  <dcterms:modified xsi:type="dcterms:W3CDTF">2020-03-14T09:59:00Z</dcterms:modified>
</cp:coreProperties>
</file>