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6A01" w14:textId="77777777" w:rsidR="00F874B3" w:rsidRPr="00411B6A" w:rsidRDefault="00F874B3" w:rsidP="00F874B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46480C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a.2022</w:t>
      </w:r>
    </w:p>
    <w:p w14:paraId="050EA2AD" w14:textId="44528672" w:rsidR="00F874B3" w:rsidRDefault="00F874B3" w:rsidP="004A7432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5113C2"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5113C2">
        <w:rPr>
          <w:rFonts w:ascii="Arial" w:eastAsia="Arial" w:hAnsi="Arial" w:cs="Arial"/>
          <w:sz w:val="21"/>
          <w:szCs w:val="21"/>
        </w:rPr>
        <w:t>ottobre</w:t>
      </w:r>
      <w:r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2CFC8C2C" w14:textId="77777777" w:rsidR="004A7432" w:rsidRPr="004A7432" w:rsidRDefault="004A7432" w:rsidP="004A7432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</w:p>
    <w:p w14:paraId="1D837FF2" w14:textId="77777777" w:rsidR="00F874B3" w:rsidRPr="006E744B" w:rsidRDefault="00F874B3" w:rsidP="00F874B3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6E744B">
        <w:rPr>
          <w:rFonts w:ascii="Arial" w:eastAsia="Arial" w:hAnsi="Arial" w:cs="Arial"/>
          <w:b/>
          <w:bCs/>
        </w:rPr>
        <w:t>Comunicato stampa</w:t>
      </w:r>
    </w:p>
    <w:p w14:paraId="58D02A20" w14:textId="77777777" w:rsidR="00F874B3" w:rsidRPr="006E744B" w:rsidRDefault="00F874B3" w:rsidP="00F874B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4ECE4D7" w14:textId="77777777" w:rsidR="00F874B3" w:rsidRPr="006E744B" w:rsidRDefault="00C15166" w:rsidP="00F874B3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ThermalX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si aggiudica la Start Cup Veneto 2022</w:t>
      </w:r>
    </w:p>
    <w:p w14:paraId="4F13F66E" w14:textId="278CDCE5" w:rsidR="00F874B3" w:rsidRPr="005113C2" w:rsidRDefault="00C15166" w:rsidP="005113C2">
      <w:pPr>
        <w:spacing w:line="276" w:lineRule="auto"/>
        <w:jc w:val="center"/>
        <w:textAlignment w:val="baseline"/>
        <w:rPr>
          <w:rFonts w:ascii="Arial" w:hAnsi="Arial" w:cs="Arial"/>
          <w:spacing w:val="-6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pacing w:val="-6"/>
          <w:sz w:val="28"/>
          <w:szCs w:val="28"/>
          <w:shd w:val="clear" w:color="auto" w:fill="FFFFFF"/>
        </w:rPr>
        <w:t>Il team</w:t>
      </w:r>
      <w:proofErr w:type="gramEnd"/>
      <w:r w:rsidR="00BC49DA">
        <w:rPr>
          <w:rFonts w:ascii="Arial" w:hAnsi="Arial" w:cs="Arial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pacing w:val="-6"/>
          <w:sz w:val="28"/>
          <w:szCs w:val="28"/>
          <w:shd w:val="clear" w:color="auto" w:fill="FFFFFF"/>
        </w:rPr>
        <w:t>Univr</w:t>
      </w:r>
      <w:proofErr w:type="spellEnd"/>
      <w:r w:rsidR="00F61A3F">
        <w:rPr>
          <w:rFonts w:ascii="Arial" w:hAnsi="Arial" w:cs="Arial"/>
          <w:spacing w:val="-6"/>
          <w:sz w:val="28"/>
          <w:szCs w:val="28"/>
          <w:shd w:val="clear" w:color="auto" w:fill="FFFFFF"/>
        </w:rPr>
        <w:t xml:space="preserve"> propone un nuovo modello di endoscopio medicale</w:t>
      </w:r>
    </w:p>
    <w:p w14:paraId="4BE1AA22" w14:textId="77777777" w:rsidR="00F874B3" w:rsidRDefault="00F874B3" w:rsidP="00F874B3">
      <w:pPr>
        <w:spacing w:line="276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28F4F058" w14:textId="5C3C3E3E" w:rsidR="00BC49DA" w:rsidRDefault="00BC49DA" w:rsidP="004A7432">
      <w:pPr>
        <w:spacing w:line="276" w:lineRule="auto"/>
        <w:jc w:val="both"/>
        <w:rPr>
          <w:rFonts w:ascii="Arial" w:hAnsi="Arial" w:cs="Arial"/>
          <w:b/>
          <w:bCs/>
        </w:rPr>
      </w:pPr>
      <w:r w:rsidRPr="00BC49DA">
        <w:rPr>
          <w:rFonts w:ascii="Arial" w:hAnsi="Arial" w:cs="Arial"/>
          <w:b/>
          <w:bCs/>
        </w:rPr>
        <w:t xml:space="preserve">Va al gruppo </w:t>
      </w:r>
      <w:proofErr w:type="spellStart"/>
      <w:r w:rsidRPr="00BC49DA">
        <w:rPr>
          <w:rFonts w:ascii="Arial" w:hAnsi="Arial" w:cs="Arial"/>
          <w:b/>
          <w:bCs/>
        </w:rPr>
        <w:t>ThermalX</w:t>
      </w:r>
      <w:proofErr w:type="spellEnd"/>
      <w:r w:rsidRPr="00BC49DA">
        <w:rPr>
          <w:rFonts w:ascii="Arial" w:hAnsi="Arial" w:cs="Arial"/>
          <w:b/>
          <w:bCs/>
        </w:rPr>
        <w:t xml:space="preserve"> del dipartimento di Informatica dell’università di Verona il primo premio assoluto della Start Cup Veneto 2022, la competizione tra idee imprenditoriali innovative finanziata e realizzata dagli atenei di Verona, Padova e Iuav di Venezia in collaborazione con molteplici partner. L’evento conclusivo si è tenuto nella serata di giovedì 6 ottobre, nell’aula magna dell’università Iuav di Venezia.</w:t>
      </w:r>
    </w:p>
    <w:p w14:paraId="0E2CC364" w14:textId="77777777" w:rsidR="00BC49DA" w:rsidRPr="00BC49DA" w:rsidRDefault="00BC49DA" w:rsidP="004A743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D61AC13" w14:textId="77777777" w:rsidR="00AB3920" w:rsidRDefault="00BC49DA" w:rsidP="00AB3920">
      <w:pPr>
        <w:spacing w:line="276" w:lineRule="auto"/>
        <w:jc w:val="both"/>
        <w:rPr>
          <w:rFonts w:ascii="Arial" w:hAnsi="Arial" w:cs="Arial"/>
        </w:rPr>
      </w:pPr>
      <w:r w:rsidRPr="00BC49DA">
        <w:rPr>
          <w:rFonts w:ascii="Arial" w:hAnsi="Arial" w:cs="Arial"/>
          <w:b/>
          <w:bCs/>
        </w:rPr>
        <w:t xml:space="preserve">Grande la soddisfazione del Magnifico Rettore Pier Francesco Nocini: </w:t>
      </w:r>
      <w:r w:rsidRPr="00BC49DA">
        <w:rPr>
          <w:rFonts w:ascii="Arial" w:hAnsi="Arial" w:cs="Arial"/>
        </w:rPr>
        <w:t xml:space="preserve">“Start Cup Veneto è una competizione che intende mettere in mostra i giovani talenti e le loro idee di business per affrontare adeguatamente la fase di start up. L’università di Verona, tra gli organizzatori del premio, da sempre stimola la ricerca e l’innovazione. Il risultato raggiunto </w:t>
      </w:r>
      <w:proofErr w:type="gramStart"/>
      <w:r w:rsidRPr="00BC49DA">
        <w:rPr>
          <w:rFonts w:ascii="Arial" w:hAnsi="Arial" w:cs="Arial"/>
        </w:rPr>
        <w:t>dal team</w:t>
      </w:r>
      <w:proofErr w:type="gramEnd"/>
      <w:r w:rsidRPr="00BC49DA">
        <w:rPr>
          <w:rFonts w:ascii="Arial" w:hAnsi="Arial" w:cs="Arial"/>
        </w:rPr>
        <w:t xml:space="preserve"> di </w:t>
      </w:r>
      <w:proofErr w:type="spellStart"/>
      <w:r w:rsidRPr="00BC49DA">
        <w:rPr>
          <w:rFonts w:ascii="Arial" w:hAnsi="Arial" w:cs="Arial"/>
        </w:rPr>
        <w:t>ThermalX</w:t>
      </w:r>
      <w:proofErr w:type="spellEnd"/>
      <w:r w:rsidRPr="00BC49DA">
        <w:rPr>
          <w:rFonts w:ascii="Arial" w:hAnsi="Arial" w:cs="Arial"/>
        </w:rPr>
        <w:t xml:space="preserve"> del dipartimento d’Informatica dell’ateneo è il giusto riconoscimento per un progetto di robotica chirurgica che ha sviluppato un prototipo di endoscopio termico brevettato a livello internazionale e che ha ottenuto un finanziamento da </w:t>
      </w:r>
      <w:proofErr w:type="spellStart"/>
      <w:r w:rsidRPr="00BC49DA">
        <w:rPr>
          <w:rFonts w:ascii="Arial" w:hAnsi="Arial" w:cs="Arial"/>
        </w:rPr>
        <w:t>RoboIT</w:t>
      </w:r>
      <w:proofErr w:type="spellEnd"/>
      <w:r w:rsidRPr="00BC49DA">
        <w:rPr>
          <w:rFonts w:ascii="Arial" w:hAnsi="Arial" w:cs="Arial"/>
        </w:rPr>
        <w:t>, il polo italiano della robotica”.</w:t>
      </w:r>
    </w:p>
    <w:p w14:paraId="52BEE5AF" w14:textId="77777777" w:rsidR="00AB3920" w:rsidRDefault="00AB3920" w:rsidP="00AB3920">
      <w:pPr>
        <w:spacing w:line="276" w:lineRule="auto"/>
        <w:jc w:val="both"/>
        <w:rPr>
          <w:rFonts w:ascii="Arial" w:hAnsi="Arial" w:cs="Arial"/>
        </w:rPr>
      </w:pPr>
    </w:p>
    <w:p w14:paraId="73383109" w14:textId="5A7BAE79" w:rsidR="00AB3920" w:rsidRDefault="00BC49DA" w:rsidP="00AB3920">
      <w:pPr>
        <w:spacing w:line="276" w:lineRule="auto"/>
        <w:jc w:val="both"/>
        <w:rPr>
          <w:rFonts w:ascii="Arial" w:hAnsi="Arial" w:cs="Arial"/>
        </w:rPr>
      </w:pPr>
      <w:r w:rsidRPr="00BC49DA">
        <w:rPr>
          <w:rFonts w:ascii="Arial" w:hAnsi="Arial" w:cs="Arial"/>
        </w:rPr>
        <w:t>Oltre al primo premio della competizione, d</w:t>
      </w:r>
      <w:r w:rsidR="00AB3920">
        <w:rPr>
          <w:rFonts w:ascii="Arial" w:hAnsi="Arial" w:cs="Arial"/>
        </w:rPr>
        <w:t>e</w:t>
      </w:r>
      <w:r w:rsidRPr="00BC49DA">
        <w:rPr>
          <w:rFonts w:ascii="Arial" w:hAnsi="Arial" w:cs="Arial"/>
        </w:rPr>
        <w:t>l valore di 8mila euro, </w:t>
      </w:r>
      <w:proofErr w:type="spellStart"/>
      <w:r w:rsidRPr="00BC49DA">
        <w:rPr>
          <w:rFonts w:ascii="Arial" w:hAnsi="Arial" w:cs="Arial"/>
        </w:rPr>
        <w:t>ThermalX</w:t>
      </w:r>
      <w:proofErr w:type="spellEnd"/>
      <w:r w:rsidRPr="00BC49DA">
        <w:rPr>
          <w:rFonts w:ascii="Arial" w:hAnsi="Arial" w:cs="Arial"/>
        </w:rPr>
        <w:t> ha ricevuto il premio speciale della categoria Life Science, d</w:t>
      </w:r>
      <w:r w:rsidR="00AB3920">
        <w:rPr>
          <w:rFonts w:ascii="Arial" w:hAnsi="Arial" w:cs="Arial"/>
        </w:rPr>
        <w:t>e</w:t>
      </w:r>
      <w:r w:rsidRPr="00BC49DA">
        <w:rPr>
          <w:rFonts w:ascii="Arial" w:hAnsi="Arial" w:cs="Arial"/>
        </w:rPr>
        <w:t xml:space="preserve">l valore di 2mila euro. Il gruppo era coordinato da Riccardo </w:t>
      </w:r>
      <w:proofErr w:type="spellStart"/>
      <w:r w:rsidRPr="00BC49DA">
        <w:rPr>
          <w:rFonts w:ascii="Arial" w:hAnsi="Arial" w:cs="Arial"/>
        </w:rPr>
        <w:t>Muradore</w:t>
      </w:r>
      <w:proofErr w:type="spellEnd"/>
      <w:r w:rsidRPr="00BC49DA">
        <w:rPr>
          <w:rFonts w:ascii="Arial" w:hAnsi="Arial" w:cs="Arial"/>
        </w:rPr>
        <w:t xml:space="preserve"> e da Claudia </w:t>
      </w:r>
      <w:proofErr w:type="spellStart"/>
      <w:r w:rsidRPr="00BC49DA">
        <w:rPr>
          <w:rFonts w:ascii="Arial" w:hAnsi="Arial" w:cs="Arial"/>
        </w:rPr>
        <w:t>Daffara</w:t>
      </w:r>
      <w:proofErr w:type="spellEnd"/>
      <w:r w:rsidRPr="00BC49DA">
        <w:rPr>
          <w:rFonts w:ascii="Arial" w:hAnsi="Arial" w:cs="Arial"/>
        </w:rPr>
        <w:t xml:space="preserve">, docenti del dipartimento di Informatica, ed era composto da </w:t>
      </w:r>
      <w:r w:rsidR="00AB3920" w:rsidRPr="00AB3920">
        <w:rPr>
          <w:rFonts w:ascii="Arial" w:hAnsi="Arial" w:cs="Arial"/>
          <w:b/>
          <w:bCs/>
        </w:rPr>
        <w:t xml:space="preserve">Dumitru </w:t>
      </w:r>
      <w:proofErr w:type="spellStart"/>
      <w:r w:rsidR="00AB3920" w:rsidRPr="00AB3920">
        <w:rPr>
          <w:rFonts w:ascii="Arial" w:hAnsi="Arial" w:cs="Arial"/>
          <w:b/>
          <w:bCs/>
        </w:rPr>
        <w:t>Scutelnic</w:t>
      </w:r>
      <w:proofErr w:type="spellEnd"/>
      <w:r w:rsidR="00AB3920" w:rsidRPr="00AB3920">
        <w:rPr>
          <w:rFonts w:ascii="Arial" w:hAnsi="Arial" w:cs="Arial"/>
        </w:rPr>
        <w:t>, dottorando in Computer Science, </w:t>
      </w:r>
      <w:r w:rsidR="00AB3920" w:rsidRPr="00AB3920">
        <w:rPr>
          <w:rFonts w:ascii="Arial" w:hAnsi="Arial" w:cs="Arial"/>
          <w:b/>
          <w:bCs/>
        </w:rPr>
        <w:t>Giacomo De Rossi</w:t>
      </w:r>
      <w:r w:rsidR="00AB3920" w:rsidRPr="00AB3920">
        <w:rPr>
          <w:rFonts w:ascii="Arial" w:hAnsi="Arial" w:cs="Arial"/>
        </w:rPr>
        <w:t xml:space="preserve">, assegnista di ricerca </w:t>
      </w:r>
      <w:r w:rsidR="00AB3920">
        <w:rPr>
          <w:rFonts w:ascii="Arial" w:hAnsi="Arial" w:cs="Arial"/>
        </w:rPr>
        <w:t>del</w:t>
      </w:r>
      <w:r w:rsidR="00AB3920" w:rsidRPr="00AB3920">
        <w:rPr>
          <w:rFonts w:ascii="Arial" w:hAnsi="Arial" w:cs="Arial"/>
        </w:rPr>
        <w:t xml:space="preserve"> dipartimento di </w:t>
      </w:r>
      <w:r w:rsidR="00AB3920">
        <w:rPr>
          <w:rFonts w:ascii="Arial" w:hAnsi="Arial" w:cs="Arial"/>
        </w:rPr>
        <w:t>I</w:t>
      </w:r>
      <w:r w:rsidR="00AB3920" w:rsidRPr="00AB3920">
        <w:rPr>
          <w:rFonts w:ascii="Arial" w:hAnsi="Arial" w:cs="Arial"/>
        </w:rPr>
        <w:t>nformatica, </w:t>
      </w:r>
      <w:r w:rsidR="00AB3920" w:rsidRPr="00AB3920">
        <w:rPr>
          <w:rFonts w:ascii="Arial" w:hAnsi="Arial" w:cs="Arial"/>
          <w:b/>
          <w:bCs/>
        </w:rPr>
        <w:t>Nicola Piccinelli</w:t>
      </w:r>
      <w:r w:rsidR="00AB3920" w:rsidRPr="00AB3920">
        <w:rPr>
          <w:rFonts w:ascii="Arial" w:hAnsi="Arial" w:cs="Arial"/>
        </w:rPr>
        <w:t>, dottorando in</w:t>
      </w:r>
      <w:r w:rsidR="00AB3920">
        <w:rPr>
          <w:rFonts w:ascii="Arial" w:hAnsi="Arial" w:cs="Arial"/>
        </w:rPr>
        <w:t xml:space="preserve"> </w:t>
      </w:r>
      <w:r w:rsidR="00AB3920" w:rsidRPr="00AB3920">
        <w:rPr>
          <w:rFonts w:ascii="Arial" w:hAnsi="Arial" w:cs="Arial"/>
        </w:rPr>
        <w:t>Computer Science</w:t>
      </w:r>
      <w:r w:rsidRPr="00BC49DA">
        <w:rPr>
          <w:rFonts w:ascii="Arial" w:hAnsi="Arial" w:cs="Arial"/>
        </w:rPr>
        <w:t>,</w:t>
      </w:r>
      <w:r w:rsidR="00AB3920">
        <w:rPr>
          <w:rFonts w:ascii="Arial" w:hAnsi="Arial" w:cs="Arial"/>
        </w:rPr>
        <w:t xml:space="preserve"> </w:t>
      </w:r>
      <w:r w:rsidRPr="00BC49DA">
        <w:rPr>
          <w:rFonts w:ascii="Arial" w:hAnsi="Arial" w:cs="Arial"/>
        </w:rPr>
        <w:t>e </w:t>
      </w:r>
      <w:r w:rsidRPr="00AB3920">
        <w:rPr>
          <w:rFonts w:ascii="Arial" w:hAnsi="Arial" w:cs="Arial"/>
          <w:b/>
          <w:bCs/>
        </w:rPr>
        <w:t>Salvatore Siracusano</w:t>
      </w:r>
      <w:r w:rsidRPr="00BC49DA">
        <w:rPr>
          <w:rFonts w:ascii="Arial" w:hAnsi="Arial" w:cs="Arial"/>
        </w:rPr>
        <w:t>, docente dell’università dell’Aquila</w:t>
      </w:r>
      <w:r w:rsidR="00AB3920">
        <w:rPr>
          <w:rFonts w:ascii="Arial" w:hAnsi="Arial" w:cs="Arial"/>
        </w:rPr>
        <w:t>.</w:t>
      </w:r>
    </w:p>
    <w:p w14:paraId="73097F4E" w14:textId="77777777" w:rsidR="00BC49DA" w:rsidRPr="00BC49DA" w:rsidRDefault="00BC49DA" w:rsidP="004A7432">
      <w:pPr>
        <w:spacing w:line="276" w:lineRule="auto"/>
        <w:jc w:val="both"/>
        <w:rPr>
          <w:rFonts w:ascii="Arial" w:hAnsi="Arial" w:cs="Arial"/>
        </w:rPr>
      </w:pPr>
    </w:p>
    <w:p w14:paraId="0660278D" w14:textId="6F9A35C5" w:rsidR="00BC49DA" w:rsidRDefault="00BC49DA" w:rsidP="004A7432">
      <w:p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BC49DA">
        <w:rPr>
          <w:rFonts w:ascii="Arial" w:hAnsi="Arial" w:cs="Arial"/>
          <w:b/>
          <w:bCs/>
        </w:rPr>
        <w:t>Il team scaligero</w:t>
      </w:r>
      <w:proofErr w:type="gramEnd"/>
      <w:r w:rsidRPr="00BC49DA">
        <w:rPr>
          <w:rFonts w:ascii="Arial" w:hAnsi="Arial" w:cs="Arial"/>
          <w:b/>
          <w:bCs/>
        </w:rPr>
        <w:t xml:space="preserve"> ha proposto la progettazione, realizzazione e commercializzazione di un nuovo modello di endoscopio medicale</w:t>
      </w:r>
      <w:r w:rsidRPr="00BC49DA">
        <w:rPr>
          <w:rFonts w:ascii="Arial" w:hAnsi="Arial" w:cs="Arial"/>
        </w:rPr>
        <w:t xml:space="preserve"> che affianca</w:t>
      </w:r>
      <w:r>
        <w:rPr>
          <w:rFonts w:ascii="Arial" w:hAnsi="Arial" w:cs="Arial"/>
        </w:rPr>
        <w:t>,</w:t>
      </w:r>
      <w:r w:rsidRPr="00BC49DA">
        <w:rPr>
          <w:rFonts w:ascii="Arial" w:hAnsi="Arial" w:cs="Arial"/>
        </w:rPr>
        <w:t xml:space="preserve"> alla tradizionale visione tridimensionale disponibile negli interventi MIS</w:t>
      </w:r>
      <w:r>
        <w:rPr>
          <w:rFonts w:ascii="Arial" w:hAnsi="Arial" w:cs="Arial"/>
        </w:rPr>
        <w:t>,</w:t>
      </w:r>
      <w:r w:rsidRPr="00BC49DA">
        <w:rPr>
          <w:rFonts w:ascii="Arial" w:hAnsi="Arial" w:cs="Arial"/>
        </w:rPr>
        <w:t xml:space="preserve"> una mappa termica 3D sovrapposta all’immagine per fornire, dove e quando serve, misure della temperatura. Attraverso hardware e software innovativi, l’informazione termica fornita dall’endoscopio di </w:t>
      </w:r>
      <w:proofErr w:type="spellStart"/>
      <w:r w:rsidRPr="00BC49DA">
        <w:rPr>
          <w:rFonts w:ascii="Arial" w:hAnsi="Arial" w:cs="Arial"/>
          <w:b/>
          <w:bCs/>
        </w:rPr>
        <w:t>ThermalX</w:t>
      </w:r>
      <w:proofErr w:type="spellEnd"/>
      <w:r w:rsidRPr="00BC49DA">
        <w:rPr>
          <w:rFonts w:ascii="Arial" w:hAnsi="Arial" w:cs="Arial"/>
          <w:b/>
          <w:bCs/>
        </w:rPr>
        <w:t xml:space="preserve"> consentirà di ridurre i danni dovuti all’uso dell’elettrobisturi assicurando procedure più sicure per i chirurghi e riducendo le complicazioni per i pazienti.</w:t>
      </w:r>
    </w:p>
    <w:p w14:paraId="0A0DB2D7" w14:textId="77777777" w:rsidR="004A7432" w:rsidRPr="00BC49DA" w:rsidRDefault="004A7432" w:rsidP="004A743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208D5B" w14:textId="77777777" w:rsidR="00BC49DA" w:rsidRPr="00BC49DA" w:rsidRDefault="00BC49DA" w:rsidP="004A7432">
      <w:pPr>
        <w:spacing w:line="276" w:lineRule="auto"/>
        <w:jc w:val="both"/>
        <w:rPr>
          <w:rFonts w:ascii="Arial" w:hAnsi="Arial" w:cs="Arial"/>
        </w:rPr>
      </w:pPr>
    </w:p>
    <w:p w14:paraId="0318FD0E" w14:textId="77777777" w:rsidR="00970C5F" w:rsidRPr="0046480C" w:rsidRDefault="00970C5F" w:rsidP="004A7432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C49DA">
        <w:rPr>
          <w:rFonts w:ascii="Arial" w:eastAsia="Times New Roman" w:hAnsi="Arial" w:cs="Arial"/>
          <w:b/>
          <w:bCs/>
          <w:color w:val="000000"/>
        </w:rPr>
        <w:lastRenderedPageBreak/>
        <w:t xml:space="preserve">Nel corso dell’evento </w:t>
      </w:r>
      <w:r w:rsidR="00D60632" w:rsidRPr="00BC49DA">
        <w:rPr>
          <w:rFonts w:ascii="Arial" w:eastAsia="Times New Roman" w:hAnsi="Arial" w:cs="Arial"/>
          <w:b/>
          <w:bCs/>
          <w:color w:val="000000"/>
        </w:rPr>
        <w:t>conclusivo</w:t>
      </w:r>
      <w:r w:rsidRPr="00BC49DA">
        <w:rPr>
          <w:rFonts w:ascii="Arial" w:eastAsia="Times New Roman" w:hAnsi="Arial" w:cs="Arial"/>
          <w:b/>
          <w:bCs/>
          <w:color w:val="000000"/>
        </w:rPr>
        <w:t xml:space="preserve"> sono stat</w:t>
      </w:r>
      <w:r w:rsidR="00D60632" w:rsidRPr="00BC49DA">
        <w:rPr>
          <w:rFonts w:ascii="Arial" w:eastAsia="Times New Roman" w:hAnsi="Arial" w:cs="Arial"/>
          <w:b/>
          <w:bCs/>
          <w:color w:val="000000"/>
        </w:rPr>
        <w:t xml:space="preserve">e raccontate </w:t>
      </w:r>
      <w:r w:rsidRPr="00BC49DA">
        <w:rPr>
          <w:rFonts w:ascii="Arial" w:eastAsia="Times New Roman" w:hAnsi="Arial" w:cs="Arial"/>
          <w:b/>
          <w:bCs/>
          <w:color w:val="000000"/>
        </w:rPr>
        <w:t xml:space="preserve">le idee di impresa dei 10 gruppi finalisti della </w:t>
      </w:r>
      <w:r w:rsidR="00D60632" w:rsidRPr="00BC49DA">
        <w:rPr>
          <w:rFonts w:ascii="Arial" w:eastAsia="Times New Roman" w:hAnsi="Arial" w:cs="Arial"/>
          <w:b/>
          <w:bCs/>
          <w:color w:val="000000"/>
        </w:rPr>
        <w:t>Start Cup Veneto</w:t>
      </w:r>
      <w:r w:rsidRPr="00BC49DA">
        <w:rPr>
          <w:rFonts w:ascii="Arial" w:eastAsia="Times New Roman" w:hAnsi="Arial" w:cs="Arial"/>
          <w:b/>
          <w:bCs/>
          <w:color w:val="000000"/>
        </w:rPr>
        <w:t xml:space="preserve">, selezionati tra </w:t>
      </w:r>
      <w:r w:rsidR="00D60632" w:rsidRPr="00BC49DA">
        <w:rPr>
          <w:rFonts w:ascii="Arial" w:eastAsia="Times New Roman" w:hAnsi="Arial" w:cs="Arial"/>
          <w:b/>
          <w:bCs/>
          <w:color w:val="000000"/>
        </w:rPr>
        <w:t xml:space="preserve">ben </w:t>
      </w:r>
      <w:r w:rsidRPr="00BC49DA">
        <w:rPr>
          <w:rFonts w:ascii="Arial" w:eastAsia="Times New Roman" w:hAnsi="Arial" w:cs="Arial"/>
          <w:b/>
          <w:bCs/>
          <w:color w:val="000000"/>
        </w:rPr>
        <w:t xml:space="preserve">68 </w:t>
      </w:r>
      <w:r w:rsidR="00D60632" w:rsidRPr="00BC49DA">
        <w:rPr>
          <w:rFonts w:ascii="Arial" w:eastAsia="Times New Roman" w:hAnsi="Arial" w:cs="Arial"/>
          <w:b/>
          <w:bCs/>
          <w:color w:val="000000"/>
        </w:rPr>
        <w:t xml:space="preserve">team </w:t>
      </w:r>
      <w:r w:rsidRPr="00BC49DA">
        <w:rPr>
          <w:rFonts w:ascii="Arial" w:eastAsia="Times New Roman" w:hAnsi="Arial" w:cs="Arial"/>
          <w:b/>
          <w:bCs/>
          <w:color w:val="000000"/>
        </w:rPr>
        <w:t>proponenti da tutta la regione</w:t>
      </w:r>
      <w:r w:rsidR="00D60632" w:rsidRPr="00BC49DA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D60632">
        <w:rPr>
          <w:rFonts w:ascii="Arial" w:eastAsia="Times New Roman" w:hAnsi="Arial" w:cs="Arial"/>
          <w:color w:val="000000"/>
        </w:rPr>
        <w:t>Le squadre hanno presentato i progetti, inclusi in una delle cinque aree tematiche individuate dalla competizione: prodotti e servizi per migliorare la salute, il benessere e la qualità di vita (Life science), per l’economia creativa, sociale e circolare (Culture, Creativity and Inclusive Society), per la sostenibilità ambientale ed energetica (</w:t>
      </w:r>
      <w:proofErr w:type="spellStart"/>
      <w:r w:rsidR="00D60632">
        <w:rPr>
          <w:rFonts w:ascii="Arial" w:eastAsia="Times New Roman" w:hAnsi="Arial" w:cs="Arial"/>
          <w:color w:val="000000"/>
        </w:rPr>
        <w:t>CleanTech&amp;Energy</w:t>
      </w:r>
      <w:proofErr w:type="spellEnd"/>
      <w:r w:rsidR="00D60632">
        <w:rPr>
          <w:rFonts w:ascii="Arial" w:eastAsia="Times New Roman" w:hAnsi="Arial" w:cs="Arial"/>
          <w:color w:val="000000"/>
        </w:rPr>
        <w:t>), per le tecnologie dell’informazione e i nuovi media (ICT), per la produzione industriale innovativa (Industrial).</w:t>
      </w:r>
    </w:p>
    <w:p w14:paraId="70B0C12C" w14:textId="0869A062" w:rsidR="00F874B3" w:rsidRDefault="00F874B3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300">
        <w:rPr>
          <w:rFonts w:ascii="Arial" w:eastAsia="Times New Roman" w:hAnsi="Arial" w:cs="Arial"/>
          <w:sz w:val="24"/>
          <w:szCs w:val="24"/>
        </w:rPr>
        <w:br/>
      </w:r>
    </w:p>
    <w:p w14:paraId="573A766A" w14:textId="6EFEDDA8" w:rsidR="004A7432" w:rsidRP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A743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 </w:t>
      </w:r>
      <w:r w:rsidR="00FE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interviste</w:t>
      </w:r>
      <w:r w:rsidRPr="004A743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e approfondimenti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sul progetto</w:t>
      </w:r>
      <w:r w:rsidRPr="004A743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4A743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Dumitru </w:t>
      </w:r>
      <w:proofErr w:type="spellStart"/>
      <w:r w:rsidRPr="004A743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Scutelnic</w:t>
      </w:r>
      <w:proofErr w:type="spellEnd"/>
      <w:r w:rsidRPr="004A743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3341521410</w:t>
      </w:r>
    </w:p>
    <w:p w14:paraId="248C5103" w14:textId="1B0E2ABD" w:rsidR="00BC49DA" w:rsidRDefault="00BC49DA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8A4631" w14:textId="77777777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F60E4E" w14:textId="4A92A7B7" w:rsidR="00BC49DA" w:rsidRDefault="00BC49DA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38E780" w14:textId="5D161967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D960A8" w14:textId="355DD783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218531" w14:textId="5CFFA960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11BC63" w14:textId="5E750D1C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84E1A2" w14:textId="43D0E45C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D57577" w14:textId="7B081A1D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DEBA1C" w14:textId="7B96631D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65506A" w14:textId="70CAC1B4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76165F" w14:textId="2644F748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CF448C" w14:textId="30857BF6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F162B0" w14:textId="4663B701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707C9F" w14:textId="4869E91B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2088B4" w14:textId="55291757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71360E" w14:textId="26337B93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186AA1" w14:textId="63BF6D1D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C9EE71" w14:textId="7ACD3705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C4B015" w14:textId="6DA3D371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F390A2" w14:textId="5B0076FC" w:rsidR="004A743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E17D1C" w14:textId="77777777" w:rsidR="004A7432" w:rsidRPr="005113C2" w:rsidRDefault="004A7432" w:rsidP="004A7432">
      <w:pPr>
        <w:pStyle w:val="Corp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EFB2F1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51B09EFE" w14:textId="77777777" w:rsid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FD04F23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578DBE3" w14:textId="77777777" w:rsidR="00F874B3" w:rsidRPr="007B1B0E" w:rsidRDefault="00000000" w:rsidP="00F874B3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874B3">
        <w:rPr>
          <w:rFonts w:ascii="Arial" w:eastAsia="Arial" w:hAnsi="Arial" w:cs="Arial"/>
          <w:sz w:val="20"/>
          <w:szCs w:val="20"/>
        </w:rPr>
        <w:t xml:space="preserve">  </w:t>
      </w:r>
    </w:p>
    <w:p w14:paraId="38987C24" w14:textId="77777777" w:rsidR="007333E1" w:rsidRP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7333E1" w:rsidRPr="00F874B3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42A1" w14:textId="77777777" w:rsidR="00436AFD" w:rsidRDefault="00436AFD">
      <w:r>
        <w:separator/>
      </w:r>
    </w:p>
  </w:endnote>
  <w:endnote w:type="continuationSeparator" w:id="0">
    <w:p w14:paraId="619694FB" w14:textId="77777777" w:rsidR="00436AFD" w:rsidRDefault="0043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8A5B" w14:textId="77777777" w:rsidR="00317A1C" w:rsidRDefault="008C0A30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90EA27F" w14:textId="77777777" w:rsidR="00317A1C" w:rsidRDefault="008C0A3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17CA906" w14:textId="77777777" w:rsidR="00317A1C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409B" w14:textId="77777777" w:rsidR="00436AFD" w:rsidRDefault="00436AFD">
      <w:r>
        <w:separator/>
      </w:r>
    </w:p>
  </w:footnote>
  <w:footnote w:type="continuationSeparator" w:id="0">
    <w:p w14:paraId="0CEDE768" w14:textId="77777777" w:rsidR="00436AFD" w:rsidRDefault="0043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FE5" w14:textId="77777777" w:rsidR="00317A1C" w:rsidRDefault="008C0A3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AFFAF" wp14:editId="67CFBFA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AC7249D" w14:textId="77777777" w:rsidR="00317A1C" w:rsidRPr="00EF6A5B" w:rsidRDefault="008C0A3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14D45BA0" w14:textId="77777777" w:rsidR="00317A1C" w:rsidRPr="00EC3C70" w:rsidRDefault="0000000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7C8A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" filled="f" stroked="f">
              <v:textbox>
                <w:txbxContent>
                  <w:p w:rsidR="00317A1C" w:rsidRPr="00EF6A5B" w:rsidRDefault="008C0A3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:rsidR="00317A1C" w:rsidRPr="00EC3C70" w:rsidRDefault="0034660D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7F76246" wp14:editId="5881E8A7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134"/>
    <w:multiLevelType w:val="multilevel"/>
    <w:tmpl w:val="231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31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B3"/>
    <w:rsid w:val="00014D54"/>
    <w:rsid w:val="00083C72"/>
    <w:rsid w:val="00113257"/>
    <w:rsid w:val="001165A3"/>
    <w:rsid w:val="002C524E"/>
    <w:rsid w:val="002D1E07"/>
    <w:rsid w:val="003358FF"/>
    <w:rsid w:val="0034660D"/>
    <w:rsid w:val="00383C15"/>
    <w:rsid w:val="00436AFD"/>
    <w:rsid w:val="0046480C"/>
    <w:rsid w:val="004A7432"/>
    <w:rsid w:val="005113C2"/>
    <w:rsid w:val="00587CB3"/>
    <w:rsid w:val="005B2184"/>
    <w:rsid w:val="005B67B9"/>
    <w:rsid w:val="005C5913"/>
    <w:rsid w:val="00640300"/>
    <w:rsid w:val="007333E1"/>
    <w:rsid w:val="00736E02"/>
    <w:rsid w:val="00751768"/>
    <w:rsid w:val="0077018C"/>
    <w:rsid w:val="0077689E"/>
    <w:rsid w:val="00780B10"/>
    <w:rsid w:val="007D5810"/>
    <w:rsid w:val="008678E7"/>
    <w:rsid w:val="008C0A30"/>
    <w:rsid w:val="008C21B7"/>
    <w:rsid w:val="00970C5F"/>
    <w:rsid w:val="00A02CF6"/>
    <w:rsid w:val="00AB3522"/>
    <w:rsid w:val="00AB3920"/>
    <w:rsid w:val="00AC195B"/>
    <w:rsid w:val="00AC3585"/>
    <w:rsid w:val="00AD487A"/>
    <w:rsid w:val="00B175F5"/>
    <w:rsid w:val="00BA5CBE"/>
    <w:rsid w:val="00BC49DA"/>
    <w:rsid w:val="00C15166"/>
    <w:rsid w:val="00C52429"/>
    <w:rsid w:val="00CC0B8C"/>
    <w:rsid w:val="00D54E21"/>
    <w:rsid w:val="00D60632"/>
    <w:rsid w:val="00D926CB"/>
    <w:rsid w:val="00E06CBC"/>
    <w:rsid w:val="00E542BC"/>
    <w:rsid w:val="00F24EE3"/>
    <w:rsid w:val="00F61A3F"/>
    <w:rsid w:val="00F874B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2564B"/>
  <w15:chartTrackingRefBased/>
  <w15:docId w15:val="{E2DBFBFC-4013-1842-960D-E0C9B20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4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B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874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F87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F874B3"/>
    <w:rPr>
      <w:rFonts w:ascii="Times New Roman" w:eastAsia="Times New Roman" w:hAnsi="Times New Roman" w:cs="Times New Roman"/>
      <w:b/>
      <w:bCs/>
      <w:u w:val="single"/>
    </w:rPr>
  </w:style>
  <w:style w:type="character" w:styleId="Enfasigrassetto">
    <w:name w:val="Strong"/>
    <w:basedOn w:val="Carpredefinitoparagrafo"/>
    <w:uiPriority w:val="22"/>
    <w:qFormat/>
    <w:rsid w:val="005113C2"/>
    <w:rPr>
      <w:b/>
      <w:bCs/>
    </w:rPr>
  </w:style>
  <w:style w:type="character" w:customStyle="1" w:styleId="xxcontentpasted3">
    <w:name w:val="x_x_contentpasted3"/>
    <w:basedOn w:val="Carpredefinitoparagrafo"/>
    <w:rsid w:val="0046480C"/>
  </w:style>
  <w:style w:type="character" w:customStyle="1" w:styleId="xxcontentpasted0">
    <w:name w:val="x_x_contentpasted0"/>
    <w:basedOn w:val="Carpredefinitoparagrafo"/>
    <w:rsid w:val="0046480C"/>
  </w:style>
  <w:style w:type="paragraph" w:customStyle="1" w:styleId="xxp1">
    <w:name w:val="x_x_p1"/>
    <w:basedOn w:val="Normale"/>
    <w:rsid w:val="004648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contentpasted4">
    <w:name w:val="x_x_contentpasted4"/>
    <w:basedOn w:val="Carpredefinitoparagrafo"/>
    <w:rsid w:val="0046480C"/>
  </w:style>
  <w:style w:type="character" w:customStyle="1" w:styleId="xxcontentpasted5">
    <w:name w:val="x_x_contentpasted5"/>
    <w:basedOn w:val="Carpredefinitoparagrafo"/>
    <w:rsid w:val="0046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2900</Characters>
  <Application>Microsoft Office Word</Application>
  <DocSecurity>0</DocSecurity>
  <Lines>241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Pettinari</dc:creator>
  <cp:keywords/>
  <dc:description/>
  <cp:lastModifiedBy>Roberta Dini</cp:lastModifiedBy>
  <cp:revision>6</cp:revision>
  <dcterms:created xsi:type="dcterms:W3CDTF">2022-10-07T12:18:00Z</dcterms:created>
  <dcterms:modified xsi:type="dcterms:W3CDTF">2022-10-07T12:29:00Z</dcterms:modified>
</cp:coreProperties>
</file>