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6268" w14:textId="271442FE" w:rsidR="00E97970" w:rsidRDefault="005A394C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119</w:t>
      </w:r>
      <w:r w:rsidR="00E322F0">
        <w:rPr>
          <w:rFonts w:ascii="Arial" w:eastAsia="Arial" w:hAnsi="Arial" w:cs="Arial"/>
          <w:sz w:val="20"/>
          <w:szCs w:val="20"/>
        </w:rPr>
        <w:t>a. 2023</w:t>
      </w:r>
    </w:p>
    <w:p w14:paraId="19CE1B02" w14:textId="0C79EC67" w:rsidR="00E97970" w:rsidRDefault="00E322F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4A792A">
        <w:rPr>
          <w:rFonts w:ascii="Arial" w:eastAsia="Arial" w:hAnsi="Arial" w:cs="Arial"/>
          <w:sz w:val="21"/>
          <w:szCs w:val="21"/>
        </w:rPr>
        <w:t>6.</w:t>
      </w:r>
      <w:r>
        <w:rPr>
          <w:rFonts w:ascii="Arial" w:eastAsia="Arial" w:hAnsi="Arial" w:cs="Arial"/>
          <w:sz w:val="21"/>
          <w:szCs w:val="21"/>
        </w:rPr>
        <w:t>7</w:t>
      </w:r>
      <w:r w:rsidR="001F1D46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12EECC82" w14:textId="77777777" w:rsidR="00E97970" w:rsidRDefault="00E322F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6E285437" w14:textId="77777777" w:rsidR="00E97970" w:rsidRDefault="00E97970">
      <w:pPr>
        <w:jc w:val="center"/>
        <w:rPr>
          <w:rFonts w:ascii="Arial" w:eastAsia="Arial" w:hAnsi="Arial" w:cs="Arial"/>
          <w:sz w:val="22"/>
          <w:szCs w:val="22"/>
        </w:rPr>
      </w:pPr>
    </w:p>
    <w:p w14:paraId="07D8A065" w14:textId="449D2027" w:rsidR="00E97970" w:rsidRDefault="00F557CC" w:rsidP="00F557C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Laurea magistrale in</w:t>
      </w:r>
      <w:r>
        <w:rPr>
          <w:rFonts w:ascii="Arial" w:eastAsia="Arial" w:hAnsi="Arial" w:cs="Arial"/>
          <w:b/>
          <w:sz w:val="28"/>
          <w:szCs w:val="28"/>
        </w:rPr>
        <w:br/>
        <w:t>“Management delle attività sportive innovative e sostenibili”</w:t>
      </w:r>
    </w:p>
    <w:p w14:paraId="280AE26C" w14:textId="77777777" w:rsidR="00F557CC" w:rsidRDefault="00F557CC" w:rsidP="006F4186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bookmarkStart w:id="0" w:name="_gjdgxs" w:colFirst="0" w:colLast="0"/>
      <w:bookmarkEnd w:id="0"/>
    </w:p>
    <w:p w14:paraId="087B04AD" w14:textId="14BBCB57" w:rsidR="00F557CC" w:rsidRPr="005A394C" w:rsidRDefault="00F557CC" w:rsidP="00F557CC">
      <w:pPr>
        <w:spacing w:after="240" w:line="276" w:lineRule="auto"/>
        <w:jc w:val="both"/>
        <w:rPr>
          <w:rStyle w:val="normaltextrun"/>
          <w:rFonts w:ascii="Arial" w:eastAsia="Times New Roman" w:hAnsi="Arial" w:cs="Arial"/>
          <w:b/>
          <w:bCs/>
          <w:sz w:val="22"/>
          <w:szCs w:val="22"/>
        </w:rPr>
      </w:pPr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 xml:space="preserve">L’università di Verona si arricchisce di un nuovo corso di laurea magistrale nel polo universitario di Vicenza, nato in risposta a specifiche analisi di mercato che dimostrano la crescente </w:t>
      </w:r>
      <w:r w:rsidR="00E322F0"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necessità di figure specializzat</w:t>
      </w:r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e nello sport business che possiedano competenze interdisciplinare. Il corso di “Management delle Attività Sportive Innovative e Sostenibili (</w:t>
      </w:r>
      <w:proofErr w:type="spellStart"/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SportIS</w:t>
      </w:r>
      <w:proofErr w:type="spellEnd"/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)”</w:t>
      </w:r>
      <w:r w:rsidRPr="005A394C">
        <w:rPr>
          <w:rStyle w:val="normaltextrun"/>
          <w:rFonts w:ascii="Arial" w:eastAsia="Times New Roman" w:hAnsi="Arial" w:cs="Arial"/>
          <w:b/>
          <w:sz w:val="22"/>
          <w:szCs w:val="22"/>
        </w:rPr>
        <w:t xml:space="preserve"> </w:t>
      </w:r>
      <w:r w:rsidR="00E322F0"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è</w:t>
      </w:r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 xml:space="preserve"> proposto nell’ambito del dipartimento di Management in collaborazione con il dipartimento di Neuroscienze, biomedicina e movimento. S</w:t>
      </w:r>
      <w:r w:rsidR="00E322F0"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i tratta</w:t>
      </w:r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 xml:space="preserve"> di un progetto formativo nuovo e innovativo, oltre che unico </w:t>
      </w:r>
      <w:r w:rsidR="00E322F0"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sul</w:t>
      </w:r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 xml:space="preserve"> territorio, in grado di rispondere alle esigenze dello sport business integrando conoscenze e competenze di area manageriale</w:t>
      </w:r>
      <w:r w:rsidR="00E401A8"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-economico-aziendale</w:t>
      </w:r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 xml:space="preserve"> e motorio-sportiva.  </w:t>
      </w:r>
    </w:p>
    <w:p w14:paraId="01955974" w14:textId="1BC30039" w:rsidR="00F557CC" w:rsidRPr="005A394C" w:rsidRDefault="00F557CC" w:rsidP="00F557CC">
      <w:pPr>
        <w:spacing w:after="240" w:line="276" w:lineRule="auto"/>
        <w:jc w:val="both"/>
        <w:rPr>
          <w:rStyle w:val="normaltextrun"/>
          <w:rFonts w:ascii="Arial" w:eastAsia="Times New Roman" w:hAnsi="Arial" w:cs="Arial"/>
          <w:b/>
          <w:bCs/>
          <w:sz w:val="22"/>
          <w:szCs w:val="22"/>
        </w:rPr>
      </w:pPr>
      <w:r w:rsidRPr="005A394C">
        <w:rPr>
          <w:rStyle w:val="normaltextrun"/>
          <w:rFonts w:ascii="Arial" w:eastAsia="Times New Roman" w:hAnsi="Arial" w:cs="Arial"/>
          <w:sz w:val="22"/>
          <w:szCs w:val="22"/>
        </w:rPr>
        <w:t>Il percorso didattico</w:t>
      </w:r>
      <w:r w:rsidR="00E401A8" w:rsidRPr="005A394C">
        <w:rPr>
          <w:rStyle w:val="normaltextrun"/>
          <w:rFonts w:ascii="Arial" w:eastAsia="Times New Roman" w:hAnsi="Arial" w:cs="Arial"/>
          <w:sz w:val="22"/>
          <w:szCs w:val="22"/>
        </w:rPr>
        <w:t xml:space="preserve"> biennale</w:t>
      </w:r>
      <w:r w:rsidRPr="005A394C">
        <w:rPr>
          <w:rStyle w:val="normaltextrun"/>
          <w:rFonts w:ascii="Arial" w:eastAsia="Times New Roman" w:hAnsi="Arial" w:cs="Arial"/>
          <w:sz w:val="22"/>
          <w:szCs w:val="22"/>
        </w:rPr>
        <w:t xml:space="preserve"> prevede un particolare focus sui temi dell’</w:t>
      </w:r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innovazione</w:t>
      </w:r>
      <w:r w:rsidRPr="005A394C">
        <w:rPr>
          <w:rStyle w:val="normaltextrun"/>
          <w:rFonts w:ascii="Arial" w:eastAsia="Times New Roman" w:hAnsi="Arial" w:cs="Arial"/>
          <w:sz w:val="22"/>
          <w:szCs w:val="22"/>
        </w:rPr>
        <w:t xml:space="preserve"> e </w:t>
      </w:r>
      <w:r w:rsidRPr="005A394C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sostenibilità</w:t>
      </w:r>
      <w:r w:rsidRPr="005A394C">
        <w:rPr>
          <w:rStyle w:val="normaltextrun"/>
          <w:rFonts w:ascii="Arial" w:eastAsia="Times New Roman" w:hAnsi="Arial" w:cs="Arial"/>
          <w:sz w:val="22"/>
          <w:szCs w:val="22"/>
        </w:rPr>
        <w:t xml:space="preserve">, centrali sia nella progettazione e gestione dei moderni impianti sportivi, </w:t>
      </w:r>
      <w:r w:rsidRPr="005A394C">
        <w:rPr>
          <w:rStyle w:val="normaltextrun"/>
          <w:rFonts w:ascii="Arial" w:hAnsi="Arial" w:cs="Arial"/>
          <w:sz w:val="22"/>
          <w:szCs w:val="22"/>
        </w:rPr>
        <w:t>sia per favorire progetti di sviluppo sociale in ottica di integrazione tra ‘sport e salute’, ma non solo</w:t>
      </w:r>
      <w:r w:rsidR="00E401A8" w:rsidRPr="005A394C">
        <w:rPr>
          <w:rStyle w:val="normaltextrun"/>
          <w:rFonts w:ascii="Arial" w:hAnsi="Arial" w:cs="Arial"/>
          <w:sz w:val="22"/>
          <w:szCs w:val="22"/>
        </w:rPr>
        <w:t>: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 l’innovazione è un tema centrale anche per lo sviluppo di campagne di comunicazione, social-media engagement e sviluppo di modalità di interazione digitale nel mondo dello sport.</w:t>
      </w:r>
      <w:r w:rsidR="00E401A8" w:rsidRPr="005A394C">
        <w:rPr>
          <w:rStyle w:val="normaltextrun"/>
          <w:rFonts w:ascii="Arial" w:hAnsi="Arial" w:cs="Arial"/>
          <w:sz w:val="22"/>
          <w:szCs w:val="22"/>
        </w:rPr>
        <w:t xml:space="preserve"> L’offerta formativa si propone di offrire una preparazione specializzata, basata sull’integrazione</w:t>
      </w:r>
      <w:r w:rsidR="008A5CCB" w:rsidRPr="005A394C">
        <w:rPr>
          <w:rStyle w:val="normaltextrun"/>
          <w:rFonts w:ascii="Arial" w:hAnsi="Arial" w:cs="Arial"/>
          <w:sz w:val="22"/>
          <w:szCs w:val="22"/>
        </w:rPr>
        <w:t xml:space="preserve"> tra</w:t>
      </w:r>
      <w:r w:rsidR="008A5CCB" w:rsidRPr="005A394C">
        <w:rPr>
          <w:rFonts w:ascii="Arial" w:hAnsi="Arial" w:cs="Arial"/>
          <w:color w:val="26394D"/>
          <w:sz w:val="22"/>
          <w:szCs w:val="22"/>
          <w:shd w:val="clear" w:color="auto" w:fill="FFFFFF"/>
        </w:rPr>
        <w:t xml:space="preserve"> </w:t>
      </w:r>
      <w:r w:rsidR="008A5CCB" w:rsidRPr="005A394C">
        <w:rPr>
          <w:rStyle w:val="normaltextrun"/>
          <w:rFonts w:ascii="Arial" w:hAnsi="Arial" w:cs="Arial"/>
          <w:sz w:val="22"/>
          <w:szCs w:val="22"/>
        </w:rPr>
        <w:t xml:space="preserve">lezioni didattiche frontali e approcci innovativi, basati in particolare su lezioni interattive grazie all’utilizzo di nuove tecnologie, lavori di gruppo per l’analisi di problematiche specifiche o la discussione di casi aziendali, esercitazioni, attività laboratoriali, contributi da parte di docenti ed esperti internazionali, </w:t>
      </w:r>
      <w:r w:rsidR="00E401A8" w:rsidRPr="005A394C">
        <w:rPr>
          <w:rStyle w:val="normaltextrun"/>
          <w:rFonts w:ascii="Arial" w:hAnsi="Arial" w:cs="Arial"/>
          <w:sz w:val="22"/>
          <w:szCs w:val="22"/>
        </w:rPr>
        <w:t>affiancate ad attività di stage volte a garantire una formazione tecnica e specialistica</w:t>
      </w:r>
      <w:r w:rsidR="008A5CCB" w:rsidRPr="005A394C">
        <w:rPr>
          <w:rStyle w:val="normaltextrun"/>
          <w:rFonts w:ascii="Arial" w:hAnsi="Arial" w:cs="Arial"/>
          <w:sz w:val="22"/>
          <w:szCs w:val="22"/>
        </w:rPr>
        <w:t xml:space="preserve"> direttamente sul campo</w:t>
      </w:r>
      <w:r w:rsidR="00E401A8" w:rsidRPr="005A394C">
        <w:rPr>
          <w:rStyle w:val="normaltextrun"/>
          <w:rFonts w:ascii="Arial" w:hAnsi="Arial" w:cs="Arial"/>
          <w:sz w:val="22"/>
          <w:szCs w:val="22"/>
        </w:rPr>
        <w:t>.</w:t>
      </w:r>
    </w:p>
    <w:p w14:paraId="36193BED" w14:textId="77777777" w:rsidR="00E401A8" w:rsidRPr="005A394C" w:rsidRDefault="00F557CC" w:rsidP="00E401A8">
      <w:pPr>
        <w:spacing w:after="24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5A394C">
        <w:rPr>
          <w:rStyle w:val="normaltextrun"/>
          <w:rFonts w:ascii="Arial" w:hAnsi="Arial" w:cs="Arial"/>
          <w:sz w:val="22"/>
          <w:szCs w:val="22"/>
        </w:rPr>
        <w:t xml:space="preserve">L’obiettivo del corso sarà creare </w:t>
      </w:r>
      <w:r w:rsidRPr="005A394C">
        <w:rPr>
          <w:rStyle w:val="normaltextrun"/>
          <w:rFonts w:ascii="Arial" w:hAnsi="Arial" w:cs="Arial"/>
          <w:b/>
          <w:bCs/>
          <w:sz w:val="22"/>
          <w:szCs w:val="22"/>
        </w:rPr>
        <w:t xml:space="preserve">competenze interdisciplinari 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in ambito manageriale-economico-aziendale, giuridico e motorio-sportivo al fine di formare futuri esperti e professionisti che potranno operare in tre contesti differenti e complementari in grande crescita: </w:t>
      </w:r>
      <w:r w:rsidRPr="005A394C">
        <w:rPr>
          <w:rStyle w:val="normaltextrun"/>
          <w:rFonts w:ascii="Arial" w:hAnsi="Arial" w:cs="Arial"/>
          <w:b/>
          <w:bCs/>
          <w:sz w:val="22"/>
          <w:szCs w:val="22"/>
        </w:rPr>
        <w:t>sport manager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, figura professionale specializzata nel gestire impianti sportivi, aziende e organizzazioni, </w:t>
      </w:r>
      <w:r w:rsidRPr="005A394C">
        <w:rPr>
          <w:rStyle w:val="normaltextrun"/>
          <w:rFonts w:ascii="Arial" w:hAnsi="Arial" w:cs="Arial"/>
          <w:b/>
          <w:bCs/>
          <w:sz w:val="22"/>
          <w:szCs w:val="22"/>
        </w:rPr>
        <w:t>responsabili nella gestione di eventi sportivi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A394C">
        <w:rPr>
          <w:rStyle w:val="normaltextrun"/>
          <w:rFonts w:ascii="Arial" w:hAnsi="Arial" w:cs="Arial"/>
          <w:b/>
          <w:bCs/>
          <w:sz w:val="22"/>
          <w:szCs w:val="22"/>
        </w:rPr>
        <w:t>e comunicazione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 presso le organizzazioni specializzate nello sport business e professionisti in grado di assumere incarichi di </w:t>
      </w:r>
      <w:r w:rsidRPr="005A394C">
        <w:rPr>
          <w:rStyle w:val="normaltextrun"/>
          <w:rFonts w:ascii="Arial" w:hAnsi="Arial" w:cs="Arial"/>
          <w:b/>
          <w:bCs/>
          <w:sz w:val="22"/>
          <w:szCs w:val="22"/>
        </w:rPr>
        <w:t>team manager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 per la gestione di atleti o squadre di atleti. </w:t>
      </w:r>
    </w:p>
    <w:p w14:paraId="3D00032C" w14:textId="6FCD5342" w:rsidR="00F572CE" w:rsidRPr="005A394C" w:rsidRDefault="00E401A8" w:rsidP="00F572CE">
      <w:pPr>
        <w:spacing w:after="24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5A394C">
        <w:rPr>
          <w:rStyle w:val="normaltextrun"/>
          <w:rFonts w:ascii="Arial" w:hAnsi="Arial" w:cs="Arial"/>
          <w:sz w:val="22"/>
          <w:szCs w:val="22"/>
        </w:rPr>
        <w:t>Questo cors</w:t>
      </w:r>
      <w:r w:rsidR="00E322F0" w:rsidRPr="005A394C">
        <w:rPr>
          <w:rStyle w:val="normaltextrun"/>
          <w:rFonts w:ascii="Arial" w:hAnsi="Arial" w:cs="Arial"/>
          <w:sz w:val="22"/>
          <w:szCs w:val="22"/>
        </w:rPr>
        <w:t xml:space="preserve">o, </w:t>
      </w:r>
      <w:r w:rsidRPr="005A394C">
        <w:rPr>
          <w:rStyle w:val="normaltextrun"/>
          <w:rFonts w:ascii="Arial" w:hAnsi="Arial" w:cs="Arial"/>
          <w:sz w:val="22"/>
          <w:szCs w:val="22"/>
        </w:rPr>
        <w:t>unico nel panorama nazionale</w:t>
      </w:r>
      <w:r w:rsidR="00E322F0" w:rsidRPr="005A394C">
        <w:rPr>
          <w:rStyle w:val="normaltextrun"/>
          <w:rFonts w:ascii="Arial" w:hAnsi="Arial" w:cs="Arial"/>
          <w:sz w:val="22"/>
          <w:szCs w:val="22"/>
        </w:rPr>
        <w:t>, o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ffre una formazione manageriale integrata con i temi e competenze di ambito motorio, con una attenzione particolare alle tematiche di marketing e finanza per sviluppare modelli di sostenibilità e innovazione nello sport business. Vicenza è la sede ideale, nel triveneto, per intercettare i bisogni </w:t>
      </w:r>
      <w:r w:rsidR="00E322F0" w:rsidRPr="005A394C">
        <w:rPr>
          <w:rStyle w:val="normaltextrun"/>
          <w:rFonts w:ascii="Arial" w:hAnsi="Arial" w:cs="Arial"/>
          <w:sz w:val="22"/>
          <w:szCs w:val="22"/>
        </w:rPr>
        <w:t>di studentesse e studenti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 e garantire un ingresso diretto al mondo del lavoro. Il </w:t>
      </w:r>
      <w:r w:rsidR="00E322F0" w:rsidRPr="005A394C">
        <w:rPr>
          <w:rStyle w:val="normaltextrun"/>
          <w:rFonts w:ascii="Arial" w:hAnsi="Arial" w:cs="Arial"/>
          <w:sz w:val="22"/>
          <w:szCs w:val="22"/>
        </w:rPr>
        <w:t>c</w:t>
      </w:r>
      <w:r w:rsidRPr="005A394C">
        <w:rPr>
          <w:rStyle w:val="normaltextrun"/>
          <w:rFonts w:ascii="Arial" w:hAnsi="Arial" w:cs="Arial"/>
          <w:sz w:val="22"/>
          <w:szCs w:val="22"/>
        </w:rPr>
        <w:t>orso</w:t>
      </w:r>
      <w:r w:rsidR="00E322F0" w:rsidRPr="005A394C">
        <w:rPr>
          <w:rStyle w:val="normaltextrun"/>
          <w:rFonts w:ascii="Arial" w:hAnsi="Arial" w:cs="Arial"/>
          <w:sz w:val="22"/>
          <w:szCs w:val="22"/>
        </w:rPr>
        <w:t>,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 infatti</w:t>
      </w:r>
      <w:r w:rsidR="00E322F0" w:rsidRPr="005A394C">
        <w:rPr>
          <w:rStyle w:val="normaltextrun"/>
          <w:rFonts w:ascii="Arial" w:hAnsi="Arial" w:cs="Arial"/>
          <w:sz w:val="22"/>
          <w:szCs w:val="22"/>
        </w:rPr>
        <w:t>,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 intende creare le figure professionali dello sport manager, del responsabile eventi e comunicazione in ambito sportivo e del tea</w:t>
      </w:r>
      <w:r w:rsidR="00E322F0" w:rsidRPr="005A394C">
        <w:rPr>
          <w:rStyle w:val="normaltextrun"/>
          <w:rFonts w:ascii="Arial" w:hAnsi="Arial" w:cs="Arial"/>
          <w:sz w:val="22"/>
          <w:szCs w:val="22"/>
        </w:rPr>
        <w:t xml:space="preserve">m </w:t>
      </w:r>
      <w:proofErr w:type="spellStart"/>
      <w:r w:rsidR="00E322F0" w:rsidRPr="005A394C">
        <w:rPr>
          <w:rStyle w:val="normaltextrun"/>
          <w:rFonts w:ascii="Arial" w:hAnsi="Arial" w:cs="Arial"/>
          <w:sz w:val="22"/>
          <w:szCs w:val="22"/>
        </w:rPr>
        <w:t>manage</w:t>
      </w:r>
      <w:bookmarkStart w:id="1" w:name="_GoBack"/>
      <w:bookmarkEnd w:id="1"/>
      <w:proofErr w:type="spellEnd"/>
      <w:r w:rsidRPr="005A394C">
        <w:rPr>
          <w:rStyle w:val="normaltextrun"/>
          <w:rFonts w:ascii="Arial" w:hAnsi="Arial" w:cs="Arial"/>
          <w:sz w:val="22"/>
          <w:szCs w:val="22"/>
        </w:rPr>
        <w:t>.</w:t>
      </w:r>
    </w:p>
    <w:p w14:paraId="2381A05A" w14:textId="374DC15E" w:rsidR="00E401A8" w:rsidRPr="005A394C" w:rsidRDefault="00E401A8" w:rsidP="00F572CE">
      <w:pPr>
        <w:spacing w:after="24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5A394C">
        <w:rPr>
          <w:rStyle w:val="normaltextrun"/>
          <w:rFonts w:ascii="Arial" w:hAnsi="Arial" w:cs="Arial"/>
          <w:sz w:val="22"/>
          <w:szCs w:val="22"/>
        </w:rPr>
        <w:lastRenderedPageBreak/>
        <w:t xml:space="preserve">Il nuovo corso di studi vanta già un ampio supporto da parte di imprese del territorio operanti a livello nazionale, che sono interessate a collaborare con il corso in ottica di reclutamento, di sponsorship in progetti sportivi innovativi e per le attività di comunicazione nello sport business. </w:t>
      </w:r>
    </w:p>
    <w:p w14:paraId="015AD28C" w14:textId="6E735C8D" w:rsidR="00E71204" w:rsidRPr="005A394C" w:rsidRDefault="00E71204" w:rsidP="00F572CE">
      <w:pPr>
        <w:spacing w:after="24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5A394C">
        <w:rPr>
          <w:rStyle w:val="normaltextrun"/>
          <w:rFonts w:ascii="Arial" w:hAnsi="Arial" w:cs="Arial"/>
          <w:sz w:val="22"/>
          <w:szCs w:val="22"/>
        </w:rPr>
        <w:t xml:space="preserve">Il corso è ad </w:t>
      </w:r>
      <w:r w:rsidRPr="005A394C">
        <w:rPr>
          <w:rStyle w:val="normaltextrun"/>
          <w:rFonts w:ascii="Arial" w:hAnsi="Arial" w:cs="Arial"/>
          <w:b/>
          <w:bCs/>
          <w:sz w:val="22"/>
          <w:szCs w:val="22"/>
        </w:rPr>
        <w:t>accesso libero</w:t>
      </w:r>
      <w:r w:rsidRPr="005A394C">
        <w:rPr>
          <w:rStyle w:val="normaltextrun"/>
          <w:rFonts w:ascii="Arial" w:hAnsi="Arial" w:cs="Arial"/>
          <w:sz w:val="22"/>
          <w:szCs w:val="22"/>
        </w:rPr>
        <w:t xml:space="preserve"> con unico requisito una laurea triennale in specifiche </w:t>
      </w:r>
      <w:proofErr w:type="gramStart"/>
      <w:r w:rsidRPr="005A394C">
        <w:rPr>
          <w:rStyle w:val="normaltextrun"/>
          <w:rFonts w:ascii="Arial" w:hAnsi="Arial" w:cs="Arial"/>
          <w:sz w:val="22"/>
          <w:szCs w:val="22"/>
        </w:rPr>
        <w:t>classi  e</w:t>
      </w:r>
      <w:proofErr w:type="gramEnd"/>
      <w:r w:rsidRPr="005A394C">
        <w:rPr>
          <w:rStyle w:val="normaltextrun"/>
          <w:rFonts w:ascii="Arial" w:hAnsi="Arial" w:cs="Arial"/>
          <w:sz w:val="22"/>
          <w:szCs w:val="22"/>
        </w:rPr>
        <w:t xml:space="preserve"> un livello certificato di inglese B1.</w:t>
      </w:r>
    </w:p>
    <w:p w14:paraId="783058D7" w14:textId="575FC8A8" w:rsidR="00F572CE" w:rsidRPr="005A394C" w:rsidRDefault="00F572CE" w:rsidP="00F572CE">
      <w:pPr>
        <w:spacing w:after="24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5A394C">
        <w:rPr>
          <w:rStyle w:val="normaltextrun"/>
          <w:rFonts w:ascii="Arial" w:hAnsi="Arial" w:cs="Arial"/>
          <w:sz w:val="22"/>
          <w:szCs w:val="22"/>
        </w:rPr>
        <w:t xml:space="preserve">Referente del corso è </w:t>
      </w:r>
      <w:r w:rsidR="00E71204" w:rsidRPr="005A394C">
        <w:rPr>
          <w:rStyle w:val="normaltextrun"/>
          <w:rFonts w:ascii="Arial" w:hAnsi="Arial" w:cs="Arial"/>
          <w:b/>
          <w:bCs/>
          <w:sz w:val="22"/>
          <w:szCs w:val="22"/>
        </w:rPr>
        <w:t>Barbara Gaudenzi</w:t>
      </w:r>
      <w:r w:rsidR="00E71204" w:rsidRPr="005A394C">
        <w:rPr>
          <w:rStyle w:val="normaltextrun"/>
          <w:rFonts w:ascii="Arial" w:hAnsi="Arial" w:cs="Arial"/>
          <w:sz w:val="22"/>
          <w:szCs w:val="22"/>
        </w:rPr>
        <w:t>, docente del dipartimento di Management dell’</w:t>
      </w:r>
      <w:r w:rsidR="00E322F0" w:rsidRPr="005A394C">
        <w:rPr>
          <w:rStyle w:val="normaltextrun"/>
          <w:rFonts w:ascii="Arial" w:hAnsi="Arial" w:cs="Arial"/>
          <w:sz w:val="22"/>
          <w:szCs w:val="22"/>
        </w:rPr>
        <w:t>u</w:t>
      </w:r>
      <w:r w:rsidR="00E71204" w:rsidRPr="005A394C">
        <w:rPr>
          <w:rStyle w:val="normaltextrun"/>
          <w:rFonts w:ascii="Arial" w:hAnsi="Arial" w:cs="Arial"/>
          <w:sz w:val="22"/>
          <w:szCs w:val="22"/>
        </w:rPr>
        <w:t>niversità di Verona.</w:t>
      </w:r>
    </w:p>
    <w:p w14:paraId="14914145" w14:textId="2DCECEFB" w:rsidR="00E401A8" w:rsidRPr="005A394C" w:rsidRDefault="00E322F0" w:rsidP="00E401A8">
      <w:pPr>
        <w:spacing w:after="24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5A394C">
        <w:rPr>
          <w:rStyle w:val="normaltextrun"/>
          <w:rFonts w:ascii="Arial" w:hAnsi="Arial" w:cs="Arial"/>
          <w:sz w:val="22"/>
          <w:szCs w:val="22"/>
        </w:rPr>
        <w:t xml:space="preserve">Maggiori informazioni: </w:t>
      </w:r>
      <w:hyperlink r:id="rId8" w:history="1">
        <w:r w:rsidRPr="005A394C">
          <w:rPr>
            <w:rStyle w:val="Collegamentoipertestuale"/>
            <w:rFonts w:ascii="Arial" w:hAnsi="Arial" w:cs="Arial"/>
            <w:sz w:val="22"/>
            <w:szCs w:val="22"/>
          </w:rPr>
          <w:t>https://www.corsi.univr.it/?ent=cs&amp;id=1126</w:t>
        </w:r>
      </w:hyperlink>
    </w:p>
    <w:p w14:paraId="1C7D9FBA" w14:textId="77777777" w:rsidR="00E401A8" w:rsidRPr="00F557CC" w:rsidRDefault="00E401A8" w:rsidP="00F557CC">
      <w:pPr>
        <w:spacing w:after="240" w:line="276" w:lineRule="auto"/>
        <w:jc w:val="both"/>
        <w:rPr>
          <w:rStyle w:val="normaltextrun"/>
          <w:rFonts w:ascii="Arial" w:eastAsia="Times New Roman" w:hAnsi="Arial" w:cs="Arial"/>
          <w:b/>
          <w:bCs/>
        </w:rPr>
      </w:pPr>
    </w:p>
    <w:p w14:paraId="54343567" w14:textId="19DF7C76" w:rsidR="006F4186" w:rsidRPr="006F4186" w:rsidRDefault="006F4186" w:rsidP="006F4186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BAB1F2E" w14:textId="77777777" w:rsidR="00CA203C" w:rsidRPr="00CA203C" w:rsidRDefault="00CA203C" w:rsidP="006F4186">
      <w:pPr>
        <w:spacing w:line="276" w:lineRule="auto"/>
        <w:rPr>
          <w:rFonts w:ascii="Arial" w:hAnsi="Arial" w:cs="Arial"/>
          <w:b/>
        </w:rPr>
      </w:pPr>
    </w:p>
    <w:p w14:paraId="1C8DFABE" w14:textId="5D9CA53C" w:rsidR="00E97970" w:rsidRDefault="00E97970">
      <w:pPr>
        <w:jc w:val="center"/>
        <w:rPr>
          <w:rFonts w:ascii="Arial" w:eastAsia="Arial" w:hAnsi="Arial" w:cs="Arial"/>
          <w:b/>
        </w:rPr>
      </w:pPr>
    </w:p>
    <w:p w14:paraId="198A3EF0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b/>
          <w:bCs/>
          <w:sz w:val="20"/>
          <w:szCs w:val="20"/>
          <w:bdr w:val="none" w:sz="0" w:space="0" w:color="auto" w:frame="1"/>
        </w:rPr>
        <w:t xml:space="preserve">Area Comunicazione - Ufficio Stampa  </w:t>
      </w:r>
    </w:p>
    <w:p w14:paraId="679D3335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>Roberta Dini, Elisa Innocenti, Sara Mauroner</w:t>
      </w:r>
    </w:p>
    <w:p w14:paraId="14C27709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>366 6188411 - 3351593262 - 3491536099</w:t>
      </w:r>
    </w:p>
    <w:p w14:paraId="035D54A3" w14:textId="77777777" w:rsidR="00CA203C" w:rsidRDefault="005A394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hyperlink r:id="rId9" w:tgtFrame="_blank" w:history="1">
        <w:r w:rsidR="00CA203C">
          <w:rPr>
            <w:rStyle w:val="Collegamentoipertestuale"/>
            <w:rFonts w:ascii="Arial" w:eastAsia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>ufficio.stampa@ateneo.univr.it</w:t>
        </w:r>
      </w:hyperlink>
      <w:r w:rsidR="00CA203C"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2E84A5D1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Agenzia di stampa </w:t>
      </w:r>
      <w:hyperlink r:id="rId10" w:tgtFrame="_blank" w:history="1">
        <w:proofErr w:type="spellStart"/>
        <w:r>
          <w:rPr>
            <w:rStyle w:val="Collegamentoipertestuale"/>
            <w:rFonts w:ascii="Arial" w:eastAsia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 xml:space="preserve"> 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</w:p>
    <w:p w14:paraId="59C6182A" w14:textId="77777777" w:rsidR="001F1D46" w:rsidRDefault="001F1D46" w:rsidP="00CA203C">
      <w:pPr>
        <w:rPr>
          <w:rFonts w:ascii="Arial" w:eastAsia="Arial" w:hAnsi="Arial" w:cs="Arial"/>
          <w:b/>
        </w:rPr>
      </w:pPr>
    </w:p>
    <w:sectPr w:rsidR="001F1D46" w:rsidSect="005A394C">
      <w:headerReference w:type="default" r:id="rId11"/>
      <w:footerReference w:type="default" r:id="rId12"/>
      <w:pgSz w:w="11906" w:h="16838"/>
      <w:pgMar w:top="141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C31A" w14:textId="77777777" w:rsidR="00C52820" w:rsidRDefault="00C52820">
      <w:r>
        <w:separator/>
      </w:r>
    </w:p>
  </w:endnote>
  <w:endnote w:type="continuationSeparator" w:id="0">
    <w:p w14:paraId="0B9B2D67" w14:textId="77777777" w:rsidR="00C52820" w:rsidRDefault="00C5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4D1F" w14:textId="77777777" w:rsidR="00E97970" w:rsidRDefault="00E322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C256DC3" w14:textId="77777777" w:rsidR="00E97970" w:rsidRDefault="00E322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2F0A0F8" w14:textId="77777777" w:rsidR="00E97970" w:rsidRDefault="00E97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33362" w14:textId="77777777" w:rsidR="00C52820" w:rsidRDefault="00C52820">
      <w:r>
        <w:separator/>
      </w:r>
    </w:p>
  </w:footnote>
  <w:footnote w:type="continuationSeparator" w:id="0">
    <w:p w14:paraId="079CDB46" w14:textId="77777777" w:rsidR="00C52820" w:rsidRDefault="00C52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5E2A" w14:textId="77777777" w:rsidR="00E97970" w:rsidRDefault="00E322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BC9D002" wp14:editId="483DA448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FD449E6" wp14:editId="0E240467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9A309" w14:textId="77777777" w:rsidR="00E97970" w:rsidRDefault="00E322F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0804BE9" w14:textId="77777777" w:rsidR="00E97970" w:rsidRDefault="00E97970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7FD449E6" id="Rettangolo 1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16C9A309" w14:textId="77777777" w:rsidR="00E97970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0804BE9" w14:textId="77777777" w:rsidR="00E97970" w:rsidRDefault="00E97970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3F1"/>
    <w:multiLevelType w:val="hybridMultilevel"/>
    <w:tmpl w:val="7E64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3A8"/>
    <w:multiLevelType w:val="hybridMultilevel"/>
    <w:tmpl w:val="7FB4AB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4CB96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377EA"/>
    <w:multiLevelType w:val="hybridMultilevel"/>
    <w:tmpl w:val="42F6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2EC"/>
    <w:multiLevelType w:val="hybridMultilevel"/>
    <w:tmpl w:val="10EEE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7126"/>
    <w:multiLevelType w:val="hybridMultilevel"/>
    <w:tmpl w:val="36E0ADC4"/>
    <w:lvl w:ilvl="0" w:tplc="7BD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C7A7C"/>
    <w:multiLevelType w:val="hybridMultilevel"/>
    <w:tmpl w:val="5D226E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0"/>
    <w:rsid w:val="0000189D"/>
    <w:rsid w:val="000022D2"/>
    <w:rsid w:val="00147955"/>
    <w:rsid w:val="001F1D46"/>
    <w:rsid w:val="00261D43"/>
    <w:rsid w:val="002A6062"/>
    <w:rsid w:val="004A792A"/>
    <w:rsid w:val="004C5D1D"/>
    <w:rsid w:val="005363D2"/>
    <w:rsid w:val="005838D6"/>
    <w:rsid w:val="005A394C"/>
    <w:rsid w:val="00633768"/>
    <w:rsid w:val="00697090"/>
    <w:rsid w:val="006B10C3"/>
    <w:rsid w:val="006F4186"/>
    <w:rsid w:val="007B5D41"/>
    <w:rsid w:val="007E2F11"/>
    <w:rsid w:val="00802FA3"/>
    <w:rsid w:val="008A5CCB"/>
    <w:rsid w:val="00904B57"/>
    <w:rsid w:val="0099052D"/>
    <w:rsid w:val="00A22FC6"/>
    <w:rsid w:val="00A64AF1"/>
    <w:rsid w:val="00AD6C0B"/>
    <w:rsid w:val="00AE58AE"/>
    <w:rsid w:val="00B4715A"/>
    <w:rsid w:val="00B54438"/>
    <w:rsid w:val="00C52820"/>
    <w:rsid w:val="00C7212D"/>
    <w:rsid w:val="00CA203C"/>
    <w:rsid w:val="00D04E8A"/>
    <w:rsid w:val="00DB610F"/>
    <w:rsid w:val="00E322F0"/>
    <w:rsid w:val="00E401A8"/>
    <w:rsid w:val="00E71204"/>
    <w:rsid w:val="00E97970"/>
    <w:rsid w:val="00F557CC"/>
    <w:rsid w:val="00F572CE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29EE"/>
  <w15:docId w15:val="{05FEEC84-E5CC-4F30-9283-67AA216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9709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9709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970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Enfasigrassetto">
    <w:name w:val="Strong"/>
    <w:basedOn w:val="Carpredefinitoparagrafo"/>
    <w:uiPriority w:val="22"/>
    <w:qFormat/>
    <w:rsid w:val="00697090"/>
    <w:rPr>
      <w:b/>
      <w:bCs/>
    </w:rPr>
  </w:style>
  <w:style w:type="paragraph" w:customStyle="1" w:styleId="paragraph">
    <w:name w:val="paragraph"/>
    <w:basedOn w:val="Normale"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697090"/>
  </w:style>
  <w:style w:type="character" w:customStyle="1" w:styleId="eop">
    <w:name w:val="eop"/>
    <w:basedOn w:val="Carpredefinitoparagrafo"/>
    <w:rsid w:val="00697090"/>
  </w:style>
  <w:style w:type="character" w:styleId="Collegamentovisitato">
    <w:name w:val="FollowedHyperlink"/>
    <w:basedOn w:val="Carpredefinitoparagrafo"/>
    <w:uiPriority w:val="99"/>
    <w:semiHidden/>
    <w:unhideWhenUsed/>
    <w:rsid w:val="004C5D1D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5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63D2"/>
    <w:rPr>
      <w:rFonts w:ascii="Times New Roman" w:eastAsia="Times New Roman" w:hAnsi="Times New Roman" w:cs="Times New Roman"/>
      <w:b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A5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CCB"/>
  </w:style>
  <w:style w:type="paragraph" w:styleId="Pidipagina">
    <w:name w:val="footer"/>
    <w:basedOn w:val="Normale"/>
    <w:link w:val="PidipaginaCarattere"/>
    <w:uiPriority w:val="99"/>
    <w:unhideWhenUsed/>
    <w:rsid w:val="008A5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9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si.univr.it/?ent=cs&amp;id=11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7D17-4200-4559-8E52-02A0B020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Sara Mauroner</cp:lastModifiedBy>
  <cp:revision>6</cp:revision>
  <cp:lastPrinted>2023-07-05T10:53:00Z</cp:lastPrinted>
  <dcterms:created xsi:type="dcterms:W3CDTF">2023-05-30T09:46:00Z</dcterms:created>
  <dcterms:modified xsi:type="dcterms:W3CDTF">2023-07-05T10:53:00Z</dcterms:modified>
</cp:coreProperties>
</file>