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6D3A0" w14:textId="6BF2361E" w:rsidR="007A0D9C" w:rsidRPr="0097443C" w:rsidRDefault="0097443C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 w:rsidRPr="0097443C">
        <w:rPr>
          <w:rFonts w:ascii="Arial" w:eastAsia="Arial" w:hAnsi="Arial" w:cs="Arial"/>
          <w:sz w:val="20"/>
          <w:szCs w:val="20"/>
        </w:rPr>
        <w:t>211</w:t>
      </w:r>
      <w:r w:rsidR="00B04070" w:rsidRPr="0097443C">
        <w:rPr>
          <w:rFonts w:ascii="Arial" w:eastAsia="Arial" w:hAnsi="Arial" w:cs="Arial"/>
          <w:sz w:val="20"/>
          <w:szCs w:val="20"/>
        </w:rPr>
        <w:t>a. 2023</w:t>
      </w:r>
    </w:p>
    <w:p w14:paraId="18C183E2" w14:textId="2DD99C2E" w:rsidR="007A0D9C" w:rsidRPr="0097443C" w:rsidRDefault="00B04070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 w:rsidRPr="0097443C">
        <w:rPr>
          <w:rFonts w:ascii="Arial" w:eastAsia="Arial" w:hAnsi="Arial" w:cs="Arial"/>
          <w:sz w:val="20"/>
          <w:szCs w:val="20"/>
        </w:rPr>
        <w:t xml:space="preserve">Verona, </w:t>
      </w:r>
      <w:r w:rsidR="0097443C" w:rsidRPr="0097443C">
        <w:rPr>
          <w:rFonts w:ascii="Arial" w:eastAsia="Arial" w:hAnsi="Arial" w:cs="Arial"/>
          <w:sz w:val="20"/>
          <w:szCs w:val="20"/>
        </w:rPr>
        <w:t>12 d</w:t>
      </w:r>
      <w:r w:rsidR="0097443C">
        <w:rPr>
          <w:rFonts w:ascii="Arial" w:eastAsia="Arial" w:hAnsi="Arial" w:cs="Arial"/>
          <w:sz w:val="20"/>
          <w:szCs w:val="20"/>
        </w:rPr>
        <w:t>i</w:t>
      </w:r>
      <w:r w:rsidR="0097443C" w:rsidRPr="0097443C">
        <w:rPr>
          <w:rFonts w:ascii="Arial" w:eastAsia="Arial" w:hAnsi="Arial" w:cs="Arial"/>
          <w:sz w:val="20"/>
          <w:szCs w:val="20"/>
        </w:rPr>
        <w:t>cembre</w:t>
      </w:r>
      <w:r w:rsidRPr="0097443C">
        <w:rPr>
          <w:rFonts w:ascii="Arial" w:eastAsia="Arial" w:hAnsi="Arial" w:cs="Arial"/>
          <w:sz w:val="20"/>
          <w:szCs w:val="20"/>
        </w:rPr>
        <w:t xml:space="preserve"> 2023</w:t>
      </w:r>
    </w:p>
    <w:p w14:paraId="52ED3803" w14:textId="77777777" w:rsidR="007A0D9C" w:rsidRPr="0097443C" w:rsidRDefault="00B04070">
      <w:pPr>
        <w:jc w:val="center"/>
        <w:rPr>
          <w:rFonts w:ascii="Arial" w:eastAsia="Arial" w:hAnsi="Arial" w:cs="Arial"/>
          <w:sz w:val="22"/>
          <w:szCs w:val="22"/>
        </w:rPr>
      </w:pPr>
      <w:r w:rsidRPr="0097443C">
        <w:rPr>
          <w:rFonts w:ascii="Arial" w:eastAsia="Arial" w:hAnsi="Arial" w:cs="Arial"/>
          <w:sz w:val="22"/>
          <w:szCs w:val="22"/>
        </w:rPr>
        <w:t>Comunicato stampa</w:t>
      </w:r>
    </w:p>
    <w:p w14:paraId="718AACCB" w14:textId="77777777" w:rsidR="007A0D9C" w:rsidRPr="00723A73" w:rsidRDefault="007A0D9C">
      <w:pPr>
        <w:jc w:val="center"/>
        <w:rPr>
          <w:rFonts w:ascii="Times New Roman" w:eastAsia="Arial" w:hAnsi="Times New Roman" w:cs="Times New Roman"/>
          <w:sz w:val="22"/>
          <w:szCs w:val="22"/>
        </w:rPr>
      </w:pPr>
    </w:p>
    <w:p w14:paraId="45E73056" w14:textId="47ACF2BA" w:rsidR="007A0D9C" w:rsidRPr="0097443C" w:rsidRDefault="00AA208A" w:rsidP="0097443C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97443C">
        <w:rPr>
          <w:rFonts w:ascii="Arial" w:eastAsia="Arial" w:hAnsi="Arial" w:cs="Arial"/>
          <w:b/>
          <w:sz w:val="28"/>
          <w:szCs w:val="28"/>
        </w:rPr>
        <w:t>Tumore al pancreas,</w:t>
      </w:r>
      <w:r w:rsidR="008672D3" w:rsidRPr="0097443C">
        <w:rPr>
          <w:rFonts w:ascii="Arial" w:eastAsia="Arial" w:hAnsi="Arial" w:cs="Arial"/>
          <w:b/>
          <w:sz w:val="28"/>
          <w:szCs w:val="28"/>
        </w:rPr>
        <w:t xml:space="preserve"> nuovi studi per</w:t>
      </w:r>
      <w:r w:rsidRPr="0097443C">
        <w:rPr>
          <w:rFonts w:ascii="Arial" w:eastAsia="Arial" w:hAnsi="Arial" w:cs="Arial"/>
          <w:b/>
          <w:sz w:val="28"/>
          <w:szCs w:val="28"/>
        </w:rPr>
        <w:t xml:space="preserve"> </w:t>
      </w:r>
      <w:r w:rsidR="008672D3" w:rsidRPr="0097443C">
        <w:rPr>
          <w:rFonts w:ascii="Arial" w:eastAsia="Arial" w:hAnsi="Arial" w:cs="Arial"/>
          <w:b/>
          <w:sz w:val="28"/>
          <w:szCs w:val="28"/>
        </w:rPr>
        <w:t>una</w:t>
      </w:r>
      <w:r w:rsidRPr="0097443C">
        <w:rPr>
          <w:rFonts w:ascii="Arial" w:eastAsia="Arial" w:hAnsi="Arial" w:cs="Arial"/>
          <w:b/>
          <w:sz w:val="28"/>
          <w:szCs w:val="28"/>
        </w:rPr>
        <w:t xml:space="preserve"> diagnosi precoce</w:t>
      </w:r>
    </w:p>
    <w:p w14:paraId="6CC8B53D" w14:textId="77777777" w:rsidR="00353E74" w:rsidRPr="0097443C" w:rsidRDefault="00353E74" w:rsidP="0097443C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</w:p>
    <w:p w14:paraId="20A26523" w14:textId="5C5F6499" w:rsidR="00353E74" w:rsidRPr="0097443C" w:rsidRDefault="008D2092" w:rsidP="0097443C">
      <w:pPr>
        <w:spacing w:line="276" w:lineRule="auto"/>
        <w:jc w:val="center"/>
        <w:rPr>
          <w:rFonts w:ascii="Arial" w:eastAsia="Arial" w:hAnsi="Arial" w:cs="Arial"/>
        </w:rPr>
      </w:pPr>
      <w:r w:rsidRPr="0097443C">
        <w:rPr>
          <w:rFonts w:ascii="Arial" w:eastAsia="Arial" w:hAnsi="Arial" w:cs="Arial"/>
        </w:rPr>
        <w:t>L’ateneo di</w:t>
      </w:r>
      <w:r w:rsidR="00353E74" w:rsidRPr="0097443C">
        <w:rPr>
          <w:rFonts w:ascii="Arial" w:eastAsia="Arial" w:hAnsi="Arial" w:cs="Arial"/>
        </w:rPr>
        <w:t xml:space="preserve"> Verona</w:t>
      </w:r>
      <w:r w:rsidRPr="0097443C">
        <w:rPr>
          <w:rFonts w:ascii="Arial" w:eastAsia="Arial" w:hAnsi="Arial" w:cs="Arial"/>
        </w:rPr>
        <w:t xml:space="preserve"> capofila di una </w:t>
      </w:r>
      <w:r w:rsidR="00353E74" w:rsidRPr="0097443C">
        <w:rPr>
          <w:rFonts w:ascii="Arial" w:eastAsia="Arial" w:hAnsi="Arial" w:cs="Arial"/>
        </w:rPr>
        <w:t xml:space="preserve">ricerca scientifica sul </w:t>
      </w:r>
      <w:r w:rsidRPr="0097443C">
        <w:rPr>
          <w:rFonts w:ascii="Arial" w:eastAsia="Arial" w:hAnsi="Arial" w:cs="Arial"/>
        </w:rPr>
        <w:t>carcinoma</w:t>
      </w:r>
      <w:r w:rsidR="00353E74" w:rsidRPr="0097443C">
        <w:rPr>
          <w:rFonts w:ascii="Arial" w:eastAsia="Arial" w:hAnsi="Arial" w:cs="Arial"/>
        </w:rPr>
        <w:t xml:space="preserve"> pancrea</w:t>
      </w:r>
      <w:r w:rsidRPr="0097443C">
        <w:rPr>
          <w:rFonts w:ascii="Arial" w:eastAsia="Arial" w:hAnsi="Arial" w:cs="Arial"/>
        </w:rPr>
        <w:t>tico</w:t>
      </w:r>
    </w:p>
    <w:p w14:paraId="26BF2567" w14:textId="77777777" w:rsidR="00AA208A" w:rsidRPr="0097443C" w:rsidRDefault="00AA208A" w:rsidP="0097443C">
      <w:pPr>
        <w:spacing w:line="276" w:lineRule="auto"/>
        <w:jc w:val="both"/>
        <w:rPr>
          <w:rFonts w:ascii="Arial" w:eastAsia="Arial" w:hAnsi="Arial" w:cs="Arial"/>
          <w:b/>
        </w:rPr>
      </w:pPr>
    </w:p>
    <w:p w14:paraId="52CB9843" w14:textId="6D055423" w:rsidR="003B20ED" w:rsidRPr="0097443C" w:rsidRDefault="00AA208A" w:rsidP="0097443C">
      <w:pPr>
        <w:spacing w:line="276" w:lineRule="auto"/>
        <w:jc w:val="both"/>
        <w:rPr>
          <w:rFonts w:ascii="Arial" w:eastAsia="Arial" w:hAnsi="Arial" w:cs="Arial"/>
          <w:b/>
          <w:bCs/>
        </w:rPr>
      </w:pPr>
      <w:r w:rsidRPr="0097443C">
        <w:rPr>
          <w:rFonts w:ascii="Arial" w:eastAsia="Arial" w:hAnsi="Arial" w:cs="Arial"/>
          <w:b/>
          <w:bCs/>
        </w:rPr>
        <w:t>Negli ultimi anni la ricerca scientifica</w:t>
      </w:r>
      <w:r w:rsidR="0072355F" w:rsidRPr="0097443C">
        <w:rPr>
          <w:rFonts w:ascii="Arial" w:eastAsia="Arial" w:hAnsi="Arial" w:cs="Arial"/>
          <w:b/>
          <w:bCs/>
        </w:rPr>
        <w:t xml:space="preserve"> sul </w:t>
      </w:r>
      <w:r w:rsidR="00EB3CA8" w:rsidRPr="0097443C">
        <w:rPr>
          <w:rFonts w:ascii="Arial" w:eastAsia="Arial" w:hAnsi="Arial" w:cs="Arial"/>
          <w:b/>
          <w:bCs/>
        </w:rPr>
        <w:t>carcinoma</w:t>
      </w:r>
      <w:r w:rsidR="0072355F" w:rsidRPr="0097443C">
        <w:rPr>
          <w:rFonts w:ascii="Arial" w:eastAsia="Arial" w:hAnsi="Arial" w:cs="Arial"/>
          <w:b/>
          <w:bCs/>
        </w:rPr>
        <w:t xml:space="preserve"> </w:t>
      </w:r>
      <w:r w:rsidR="00EB3CA8" w:rsidRPr="0097443C">
        <w:rPr>
          <w:rFonts w:ascii="Arial" w:eastAsia="Arial" w:hAnsi="Arial" w:cs="Arial"/>
          <w:b/>
          <w:bCs/>
        </w:rPr>
        <w:t xml:space="preserve">del </w:t>
      </w:r>
      <w:r w:rsidR="0072355F" w:rsidRPr="0097443C">
        <w:rPr>
          <w:rFonts w:ascii="Arial" w:eastAsia="Arial" w:hAnsi="Arial" w:cs="Arial"/>
          <w:b/>
          <w:bCs/>
        </w:rPr>
        <w:t>pancrea</w:t>
      </w:r>
      <w:r w:rsidR="00EB3CA8" w:rsidRPr="0097443C">
        <w:rPr>
          <w:rFonts w:ascii="Arial" w:eastAsia="Arial" w:hAnsi="Arial" w:cs="Arial"/>
          <w:b/>
          <w:bCs/>
        </w:rPr>
        <w:t>s</w:t>
      </w:r>
      <w:r w:rsidR="008D2092" w:rsidRPr="0097443C">
        <w:rPr>
          <w:rFonts w:ascii="Arial" w:eastAsia="Arial" w:hAnsi="Arial" w:cs="Arial"/>
          <w:b/>
          <w:bCs/>
        </w:rPr>
        <w:t>, uno dei più aggressivi,</w:t>
      </w:r>
      <w:r w:rsidRPr="0097443C">
        <w:rPr>
          <w:rFonts w:ascii="Arial" w:eastAsia="Arial" w:hAnsi="Arial" w:cs="Arial"/>
          <w:b/>
          <w:bCs/>
        </w:rPr>
        <w:t xml:space="preserve"> ha fatto </w:t>
      </w:r>
      <w:r w:rsidR="00EB3CA8" w:rsidRPr="0097443C">
        <w:rPr>
          <w:rFonts w:ascii="Arial" w:eastAsia="Arial" w:hAnsi="Arial" w:cs="Arial"/>
          <w:b/>
          <w:bCs/>
        </w:rPr>
        <w:t xml:space="preserve">importanti </w:t>
      </w:r>
      <w:r w:rsidRPr="0097443C">
        <w:rPr>
          <w:rFonts w:ascii="Arial" w:eastAsia="Arial" w:hAnsi="Arial" w:cs="Arial"/>
          <w:b/>
          <w:bCs/>
        </w:rPr>
        <w:t xml:space="preserve">progressi e l’aspettativa di vita, che era per lo più di pochi mesi, ora supera i tre anni </w:t>
      </w:r>
      <w:r w:rsidR="00EB3CA8" w:rsidRPr="0097443C">
        <w:rPr>
          <w:rFonts w:ascii="Arial" w:eastAsia="Arial" w:hAnsi="Arial" w:cs="Arial"/>
          <w:b/>
          <w:bCs/>
        </w:rPr>
        <w:t xml:space="preserve">in </w:t>
      </w:r>
      <w:r w:rsidRPr="0097443C">
        <w:rPr>
          <w:rFonts w:ascii="Arial" w:eastAsia="Arial" w:hAnsi="Arial" w:cs="Arial"/>
          <w:b/>
          <w:bCs/>
        </w:rPr>
        <w:t xml:space="preserve">un numero </w:t>
      </w:r>
      <w:r w:rsidR="00EB3CA8" w:rsidRPr="0097443C">
        <w:rPr>
          <w:rFonts w:ascii="Arial" w:eastAsia="Arial" w:hAnsi="Arial" w:cs="Arial"/>
          <w:b/>
          <w:bCs/>
        </w:rPr>
        <w:t xml:space="preserve">sempre </w:t>
      </w:r>
      <w:r w:rsidRPr="0097443C">
        <w:rPr>
          <w:rFonts w:ascii="Arial" w:eastAsia="Arial" w:hAnsi="Arial" w:cs="Arial"/>
          <w:b/>
          <w:bCs/>
        </w:rPr>
        <w:t xml:space="preserve">crescente di </w:t>
      </w:r>
      <w:r w:rsidR="008D2092" w:rsidRPr="0097443C">
        <w:rPr>
          <w:rFonts w:ascii="Arial" w:eastAsia="Arial" w:hAnsi="Arial" w:cs="Arial"/>
          <w:b/>
          <w:bCs/>
        </w:rPr>
        <w:t>pazienti,</w:t>
      </w:r>
      <w:r w:rsidRPr="0097443C">
        <w:rPr>
          <w:rFonts w:ascii="Arial" w:eastAsia="Arial" w:hAnsi="Arial" w:cs="Arial"/>
          <w:b/>
          <w:bCs/>
        </w:rPr>
        <w:t xml:space="preserve"> </w:t>
      </w:r>
      <w:r w:rsidR="00EB3CA8" w:rsidRPr="0097443C">
        <w:rPr>
          <w:rFonts w:ascii="Arial" w:eastAsia="Arial" w:hAnsi="Arial" w:cs="Arial"/>
          <w:b/>
          <w:bCs/>
        </w:rPr>
        <w:t>grazie alla combinazione di chirurgia e oncologia</w:t>
      </w:r>
      <w:r w:rsidR="00593086" w:rsidRPr="0097443C">
        <w:rPr>
          <w:rFonts w:ascii="Arial" w:eastAsia="Arial" w:hAnsi="Arial" w:cs="Arial"/>
          <w:b/>
          <w:bCs/>
        </w:rPr>
        <w:t xml:space="preserve">. </w:t>
      </w:r>
      <w:r w:rsidRPr="0097443C">
        <w:rPr>
          <w:rFonts w:ascii="Arial" w:eastAsia="Arial" w:hAnsi="Arial" w:cs="Arial"/>
          <w:b/>
          <w:bCs/>
        </w:rPr>
        <w:t>Uno dei problemi più grandi da risolvere resta</w:t>
      </w:r>
      <w:r w:rsidR="003B20ED" w:rsidRPr="0097443C">
        <w:rPr>
          <w:rFonts w:ascii="Arial" w:eastAsia="Arial" w:hAnsi="Arial" w:cs="Arial"/>
          <w:b/>
          <w:bCs/>
        </w:rPr>
        <w:t>,</w:t>
      </w:r>
      <w:r w:rsidRPr="0097443C">
        <w:rPr>
          <w:rFonts w:ascii="Arial" w:eastAsia="Arial" w:hAnsi="Arial" w:cs="Arial"/>
          <w:b/>
          <w:bCs/>
        </w:rPr>
        <w:t xml:space="preserve"> però</w:t>
      </w:r>
      <w:r w:rsidR="003B20ED" w:rsidRPr="0097443C">
        <w:rPr>
          <w:rFonts w:ascii="Arial" w:eastAsia="Arial" w:hAnsi="Arial" w:cs="Arial"/>
          <w:b/>
          <w:bCs/>
        </w:rPr>
        <w:t>,</w:t>
      </w:r>
      <w:r w:rsidRPr="0097443C">
        <w:rPr>
          <w:rFonts w:ascii="Arial" w:eastAsia="Arial" w:hAnsi="Arial" w:cs="Arial"/>
          <w:b/>
          <w:bCs/>
        </w:rPr>
        <w:t xml:space="preserve"> la diagnosi tardiva</w:t>
      </w:r>
      <w:r w:rsidR="00EB3CA8" w:rsidRPr="0097443C">
        <w:rPr>
          <w:rFonts w:ascii="Arial" w:eastAsia="Arial" w:hAnsi="Arial" w:cs="Arial"/>
          <w:b/>
          <w:bCs/>
        </w:rPr>
        <w:t>.</w:t>
      </w:r>
      <w:r w:rsidR="0072355F" w:rsidRPr="0097443C">
        <w:rPr>
          <w:rFonts w:ascii="Arial" w:eastAsia="Arial" w:hAnsi="Arial" w:cs="Arial"/>
          <w:b/>
          <w:bCs/>
        </w:rPr>
        <w:t xml:space="preserve"> </w:t>
      </w:r>
      <w:r w:rsidR="00EB3CA8" w:rsidRPr="0097443C">
        <w:rPr>
          <w:rFonts w:ascii="Arial" w:eastAsia="Arial" w:hAnsi="Arial" w:cs="Arial"/>
          <w:b/>
          <w:bCs/>
        </w:rPr>
        <w:t>P</w:t>
      </w:r>
      <w:r w:rsidR="0072355F" w:rsidRPr="0097443C">
        <w:rPr>
          <w:rFonts w:ascii="Arial" w:eastAsia="Arial" w:hAnsi="Arial" w:cs="Arial"/>
          <w:b/>
          <w:bCs/>
        </w:rPr>
        <w:t>er questo</w:t>
      </w:r>
      <w:r w:rsidR="00EB3CA8" w:rsidRPr="0097443C">
        <w:rPr>
          <w:rFonts w:ascii="Arial" w:eastAsia="Arial" w:hAnsi="Arial" w:cs="Arial"/>
          <w:b/>
          <w:bCs/>
        </w:rPr>
        <w:t>,</w:t>
      </w:r>
      <w:r w:rsidR="0072355F" w:rsidRPr="0097443C">
        <w:rPr>
          <w:rFonts w:ascii="Arial" w:eastAsia="Arial" w:hAnsi="Arial" w:cs="Arial"/>
          <w:b/>
          <w:bCs/>
        </w:rPr>
        <w:t xml:space="preserve"> </w:t>
      </w:r>
      <w:r w:rsidR="003B20ED" w:rsidRPr="0097443C">
        <w:rPr>
          <w:rFonts w:ascii="Arial" w:eastAsia="Arial" w:hAnsi="Arial" w:cs="Arial"/>
          <w:b/>
          <w:bCs/>
        </w:rPr>
        <w:t xml:space="preserve">la ricerca punta a </w:t>
      </w:r>
      <w:r w:rsidR="00EB3CA8" w:rsidRPr="0097443C">
        <w:rPr>
          <w:rFonts w:ascii="Arial" w:eastAsia="Arial" w:hAnsi="Arial" w:cs="Arial"/>
          <w:b/>
          <w:bCs/>
        </w:rPr>
        <w:t xml:space="preserve">strategie di sorveglianza attiva </w:t>
      </w:r>
      <w:r w:rsidR="003B20ED" w:rsidRPr="0097443C">
        <w:rPr>
          <w:rFonts w:ascii="Arial" w:eastAsia="Arial" w:hAnsi="Arial" w:cs="Arial"/>
          <w:b/>
          <w:bCs/>
        </w:rPr>
        <w:t>per tenere sotto controllo chi è più a rischio di sviluppare tale patologia</w:t>
      </w:r>
      <w:r w:rsidR="00EB3CA8" w:rsidRPr="0097443C">
        <w:rPr>
          <w:rFonts w:ascii="Arial" w:eastAsia="Arial" w:hAnsi="Arial" w:cs="Arial"/>
          <w:b/>
          <w:bCs/>
        </w:rPr>
        <w:t>, a causa di familiarità per carcinoma pancreatico e/o predisposizione genetica</w:t>
      </w:r>
      <w:r w:rsidR="003B20ED" w:rsidRPr="0097443C">
        <w:rPr>
          <w:rFonts w:ascii="Arial" w:eastAsia="Arial" w:hAnsi="Arial" w:cs="Arial"/>
          <w:b/>
          <w:bCs/>
        </w:rPr>
        <w:t>.</w:t>
      </w:r>
    </w:p>
    <w:p w14:paraId="3FEFE4F0" w14:textId="5D61D245" w:rsidR="00AA208A" w:rsidRPr="0097443C" w:rsidRDefault="00AA208A" w:rsidP="0097443C">
      <w:pPr>
        <w:spacing w:line="276" w:lineRule="auto"/>
        <w:jc w:val="both"/>
        <w:rPr>
          <w:rFonts w:ascii="Arial" w:eastAsia="Arial" w:hAnsi="Arial" w:cs="Arial"/>
        </w:rPr>
      </w:pPr>
    </w:p>
    <w:p w14:paraId="7CAAD689" w14:textId="7C36C3F7" w:rsidR="0072355F" w:rsidRPr="0097443C" w:rsidRDefault="00AA208A" w:rsidP="0097443C">
      <w:pPr>
        <w:spacing w:line="276" w:lineRule="auto"/>
        <w:jc w:val="both"/>
        <w:rPr>
          <w:rFonts w:ascii="Arial" w:eastAsia="Arial" w:hAnsi="Arial" w:cs="Arial"/>
        </w:rPr>
      </w:pPr>
      <w:r w:rsidRPr="0097443C">
        <w:rPr>
          <w:rFonts w:ascii="Arial" w:eastAsia="Arial" w:hAnsi="Arial" w:cs="Arial"/>
        </w:rPr>
        <w:t xml:space="preserve">I risultati di </w:t>
      </w:r>
      <w:r w:rsidR="003B20ED" w:rsidRPr="0097443C">
        <w:rPr>
          <w:rFonts w:ascii="Arial" w:eastAsia="Arial" w:hAnsi="Arial" w:cs="Arial"/>
        </w:rPr>
        <w:t>un</w:t>
      </w:r>
      <w:r w:rsidR="00615ADE" w:rsidRPr="0097443C">
        <w:rPr>
          <w:rFonts w:ascii="Arial" w:eastAsia="Arial" w:hAnsi="Arial" w:cs="Arial"/>
        </w:rPr>
        <w:t xml:space="preserve"> nuovo</w:t>
      </w:r>
      <w:r w:rsidR="003B20ED" w:rsidRPr="0097443C">
        <w:rPr>
          <w:rFonts w:ascii="Arial" w:eastAsia="Arial" w:hAnsi="Arial" w:cs="Arial"/>
        </w:rPr>
        <w:t xml:space="preserve"> studio </w:t>
      </w:r>
      <w:r w:rsidR="00615ADE" w:rsidRPr="0097443C">
        <w:rPr>
          <w:rFonts w:ascii="Arial" w:eastAsia="Arial" w:hAnsi="Arial" w:cs="Arial"/>
        </w:rPr>
        <w:t>co-</w:t>
      </w:r>
      <w:r w:rsidR="003B20ED" w:rsidRPr="0097443C">
        <w:rPr>
          <w:rFonts w:ascii="Arial" w:eastAsia="Arial" w:hAnsi="Arial" w:cs="Arial"/>
        </w:rPr>
        <w:t>guidato dall’ateneo di Verona</w:t>
      </w:r>
      <w:r w:rsidR="00615ADE" w:rsidRPr="0097443C">
        <w:rPr>
          <w:rFonts w:ascii="Arial" w:eastAsia="Arial" w:hAnsi="Arial" w:cs="Arial"/>
        </w:rPr>
        <w:t>, insieme all’</w:t>
      </w:r>
      <w:r w:rsidR="0097443C">
        <w:rPr>
          <w:rFonts w:ascii="Arial" w:eastAsia="Arial" w:hAnsi="Arial" w:cs="Arial"/>
        </w:rPr>
        <w:t>u</w:t>
      </w:r>
      <w:r w:rsidR="00615ADE" w:rsidRPr="0097443C">
        <w:rPr>
          <w:rFonts w:ascii="Arial" w:eastAsia="Arial" w:hAnsi="Arial" w:cs="Arial"/>
        </w:rPr>
        <w:t xml:space="preserve">niversità Vita-Salute San Raffaele di Milano, </w:t>
      </w:r>
      <w:r w:rsidRPr="0097443C">
        <w:rPr>
          <w:rFonts w:ascii="Arial" w:eastAsia="Arial" w:hAnsi="Arial" w:cs="Arial"/>
        </w:rPr>
        <w:t>sono</w:t>
      </w:r>
      <w:r w:rsidR="00615ADE" w:rsidRPr="0097443C">
        <w:rPr>
          <w:rFonts w:ascii="Arial" w:eastAsia="Arial" w:hAnsi="Arial" w:cs="Arial"/>
        </w:rPr>
        <w:t xml:space="preserve"> da poco</w:t>
      </w:r>
      <w:r w:rsidRPr="0097443C">
        <w:rPr>
          <w:rFonts w:ascii="Arial" w:eastAsia="Arial" w:hAnsi="Arial" w:cs="Arial"/>
        </w:rPr>
        <w:t xml:space="preserve"> stati pubblicati sulla rivista scientifica </w:t>
      </w:r>
      <w:r w:rsidRPr="0097443C">
        <w:rPr>
          <w:rFonts w:ascii="Arial" w:eastAsia="Arial" w:hAnsi="Arial" w:cs="Arial"/>
          <w:i/>
          <w:iCs/>
        </w:rPr>
        <w:t xml:space="preserve">The American Journal of </w:t>
      </w:r>
      <w:proofErr w:type="spellStart"/>
      <w:r w:rsidRPr="0097443C">
        <w:rPr>
          <w:rFonts w:ascii="Arial" w:eastAsia="Arial" w:hAnsi="Arial" w:cs="Arial"/>
          <w:i/>
          <w:iCs/>
        </w:rPr>
        <w:t>Gastroenterology</w:t>
      </w:r>
      <w:proofErr w:type="spellEnd"/>
      <w:r w:rsidRPr="0097443C">
        <w:rPr>
          <w:rFonts w:ascii="Arial" w:eastAsia="Arial" w:hAnsi="Arial" w:cs="Arial"/>
        </w:rPr>
        <w:t xml:space="preserve">, </w:t>
      </w:r>
      <w:r w:rsidR="003B20ED" w:rsidRPr="0097443C">
        <w:rPr>
          <w:rFonts w:ascii="Arial" w:eastAsia="Arial" w:hAnsi="Arial" w:cs="Arial"/>
        </w:rPr>
        <w:t xml:space="preserve">e sono </w:t>
      </w:r>
      <w:r w:rsidRPr="0097443C">
        <w:rPr>
          <w:rFonts w:ascii="Arial" w:eastAsia="Arial" w:hAnsi="Arial" w:cs="Arial"/>
        </w:rPr>
        <w:t>frutto di una collaborazione multicentrica italiana cui hanno partecipato</w:t>
      </w:r>
      <w:r w:rsidR="003B20ED" w:rsidRPr="0097443C">
        <w:rPr>
          <w:rFonts w:ascii="Arial" w:eastAsia="Arial" w:hAnsi="Arial" w:cs="Arial"/>
        </w:rPr>
        <w:t>, per l’università scaligera,</w:t>
      </w:r>
      <w:r w:rsidR="0072355F" w:rsidRPr="0097443C">
        <w:rPr>
          <w:rFonts w:ascii="Arial" w:eastAsia="Arial" w:hAnsi="Arial" w:cs="Arial"/>
        </w:rPr>
        <w:t xml:space="preserve"> </w:t>
      </w:r>
      <w:r w:rsidR="0072355F" w:rsidRPr="0097443C">
        <w:rPr>
          <w:rFonts w:ascii="Arial" w:eastAsia="Arial" w:hAnsi="Arial" w:cs="Arial"/>
          <w:b/>
          <w:bCs/>
        </w:rPr>
        <w:t>Salvatore Paiella</w:t>
      </w:r>
      <w:r w:rsidR="0072355F" w:rsidRPr="0097443C">
        <w:rPr>
          <w:rFonts w:ascii="Arial" w:eastAsia="Arial" w:hAnsi="Arial" w:cs="Arial"/>
        </w:rPr>
        <w:t xml:space="preserve"> e </w:t>
      </w:r>
      <w:r w:rsidR="0072355F" w:rsidRPr="0097443C">
        <w:rPr>
          <w:rFonts w:ascii="Arial" w:eastAsia="Arial" w:hAnsi="Arial" w:cs="Arial"/>
          <w:b/>
          <w:bCs/>
        </w:rPr>
        <w:t>Giuseppe Malleo</w:t>
      </w:r>
      <w:r w:rsidR="0097443C">
        <w:rPr>
          <w:rFonts w:ascii="Arial" w:eastAsia="Arial" w:hAnsi="Arial" w:cs="Arial"/>
          <w:b/>
          <w:bCs/>
        </w:rPr>
        <w:t>,</w:t>
      </w:r>
      <w:r w:rsidR="0072355F" w:rsidRPr="0097443C">
        <w:rPr>
          <w:rFonts w:ascii="Arial" w:eastAsia="Arial" w:hAnsi="Arial" w:cs="Arial"/>
        </w:rPr>
        <w:t xml:space="preserve"> docenti di Chirurgia </w:t>
      </w:r>
      <w:r w:rsidR="00615ADE" w:rsidRPr="0097443C">
        <w:rPr>
          <w:rFonts w:ascii="Arial" w:eastAsia="Arial" w:hAnsi="Arial" w:cs="Arial"/>
        </w:rPr>
        <w:t>G</w:t>
      </w:r>
      <w:r w:rsidR="0072355F" w:rsidRPr="0097443C">
        <w:rPr>
          <w:rFonts w:ascii="Arial" w:eastAsia="Arial" w:hAnsi="Arial" w:cs="Arial"/>
        </w:rPr>
        <w:t xml:space="preserve">enerale, </w:t>
      </w:r>
      <w:r w:rsidR="0072355F" w:rsidRPr="0097443C">
        <w:rPr>
          <w:rFonts w:ascii="Arial" w:eastAsia="Arial" w:hAnsi="Arial" w:cs="Arial"/>
          <w:b/>
          <w:bCs/>
        </w:rPr>
        <w:t>Roberto Salvia</w:t>
      </w:r>
      <w:r w:rsidR="0072355F" w:rsidRPr="0097443C">
        <w:rPr>
          <w:rFonts w:ascii="Arial" w:eastAsia="Arial" w:hAnsi="Arial" w:cs="Arial"/>
        </w:rPr>
        <w:t>, docente di Chirurgia generale</w:t>
      </w:r>
      <w:r w:rsidR="00615ADE" w:rsidRPr="0097443C">
        <w:rPr>
          <w:rFonts w:ascii="Arial" w:eastAsia="Arial" w:hAnsi="Arial" w:cs="Arial"/>
        </w:rPr>
        <w:t xml:space="preserve"> e </w:t>
      </w:r>
      <w:r w:rsidR="0097443C">
        <w:rPr>
          <w:rFonts w:ascii="Arial" w:eastAsia="Arial" w:hAnsi="Arial" w:cs="Arial"/>
        </w:rPr>
        <w:t>d</w:t>
      </w:r>
      <w:r w:rsidR="00615ADE" w:rsidRPr="0097443C">
        <w:rPr>
          <w:rFonts w:ascii="Arial" w:eastAsia="Arial" w:hAnsi="Arial" w:cs="Arial"/>
        </w:rPr>
        <w:t>irettore dell’</w:t>
      </w:r>
      <w:r w:rsidR="0097443C">
        <w:rPr>
          <w:rFonts w:ascii="Arial" w:eastAsia="Arial" w:hAnsi="Arial" w:cs="Arial"/>
        </w:rPr>
        <w:t>u</w:t>
      </w:r>
      <w:r w:rsidR="00615ADE" w:rsidRPr="0097443C">
        <w:rPr>
          <w:rFonts w:ascii="Arial" w:eastAsia="Arial" w:hAnsi="Arial" w:cs="Arial"/>
        </w:rPr>
        <w:t xml:space="preserve">nità </w:t>
      </w:r>
      <w:r w:rsidR="0097443C">
        <w:rPr>
          <w:rFonts w:ascii="Arial" w:eastAsia="Arial" w:hAnsi="Arial" w:cs="Arial"/>
        </w:rPr>
        <w:t>o</w:t>
      </w:r>
      <w:r w:rsidR="00615ADE" w:rsidRPr="0097443C">
        <w:rPr>
          <w:rFonts w:ascii="Arial" w:eastAsia="Arial" w:hAnsi="Arial" w:cs="Arial"/>
        </w:rPr>
        <w:t xml:space="preserve">perativa di Chirurgia del </w:t>
      </w:r>
      <w:r w:rsidR="0097443C">
        <w:rPr>
          <w:rFonts w:ascii="Arial" w:eastAsia="Arial" w:hAnsi="Arial" w:cs="Arial"/>
        </w:rPr>
        <w:t>p</w:t>
      </w:r>
      <w:r w:rsidR="00615ADE" w:rsidRPr="0097443C">
        <w:rPr>
          <w:rFonts w:ascii="Arial" w:eastAsia="Arial" w:hAnsi="Arial" w:cs="Arial"/>
        </w:rPr>
        <w:t>ancreas</w:t>
      </w:r>
      <w:r w:rsidR="0072355F" w:rsidRPr="0097443C">
        <w:rPr>
          <w:rFonts w:ascii="Arial" w:eastAsia="Arial" w:hAnsi="Arial" w:cs="Arial"/>
        </w:rPr>
        <w:t xml:space="preserve">, </w:t>
      </w:r>
      <w:r w:rsidR="0072355F" w:rsidRPr="0097443C">
        <w:rPr>
          <w:rFonts w:ascii="Arial" w:eastAsia="Arial" w:hAnsi="Arial" w:cs="Arial"/>
          <w:b/>
          <w:bCs/>
        </w:rPr>
        <w:t>Erica Secchettin</w:t>
      </w:r>
      <w:r w:rsidR="0072355F" w:rsidRPr="0097443C">
        <w:rPr>
          <w:rFonts w:ascii="Arial" w:eastAsia="Arial" w:hAnsi="Arial" w:cs="Arial"/>
        </w:rPr>
        <w:t xml:space="preserve">, </w:t>
      </w:r>
      <w:r w:rsidR="00CC189B" w:rsidRPr="0097443C">
        <w:rPr>
          <w:rFonts w:ascii="Arial" w:eastAsia="Arial" w:hAnsi="Arial" w:cs="Arial"/>
        </w:rPr>
        <w:t xml:space="preserve">clinical </w:t>
      </w:r>
      <w:r w:rsidR="00615ADE" w:rsidRPr="0097443C">
        <w:rPr>
          <w:rFonts w:ascii="Arial" w:eastAsia="Arial" w:hAnsi="Arial" w:cs="Arial"/>
        </w:rPr>
        <w:t xml:space="preserve">project manager </w:t>
      </w:r>
      <w:r w:rsidR="0097443C">
        <w:rPr>
          <w:rFonts w:ascii="Arial" w:eastAsia="Arial" w:hAnsi="Arial" w:cs="Arial"/>
        </w:rPr>
        <w:t>nel</w:t>
      </w:r>
      <w:r w:rsidR="00615ADE" w:rsidRPr="0097443C">
        <w:rPr>
          <w:rFonts w:ascii="Arial" w:eastAsia="Arial" w:hAnsi="Arial" w:cs="Arial"/>
        </w:rPr>
        <w:t xml:space="preserve"> </w:t>
      </w:r>
      <w:r w:rsidR="0097443C">
        <w:rPr>
          <w:rFonts w:ascii="Arial" w:eastAsia="Arial" w:hAnsi="Arial" w:cs="Arial"/>
        </w:rPr>
        <w:t>d</w:t>
      </w:r>
      <w:r w:rsidR="00615ADE" w:rsidRPr="0097443C">
        <w:rPr>
          <w:rFonts w:ascii="Arial" w:eastAsia="Arial" w:hAnsi="Arial" w:cs="Arial"/>
        </w:rPr>
        <w:t xml:space="preserve">ipartimento di Scienze </w:t>
      </w:r>
      <w:r w:rsidR="0097443C">
        <w:rPr>
          <w:rFonts w:ascii="Arial" w:eastAsia="Arial" w:hAnsi="Arial" w:cs="Arial"/>
        </w:rPr>
        <w:t>c</w:t>
      </w:r>
      <w:r w:rsidR="00615ADE" w:rsidRPr="0097443C">
        <w:rPr>
          <w:rFonts w:ascii="Arial" w:eastAsia="Arial" w:hAnsi="Arial" w:cs="Arial"/>
        </w:rPr>
        <w:t>hirurgiche</w:t>
      </w:r>
      <w:r w:rsidR="003B20ED" w:rsidRPr="0097443C">
        <w:rPr>
          <w:rFonts w:ascii="Arial" w:eastAsia="Arial" w:hAnsi="Arial" w:cs="Arial"/>
        </w:rPr>
        <w:t>,</w:t>
      </w:r>
      <w:r w:rsidR="0072355F" w:rsidRPr="0097443C">
        <w:rPr>
          <w:rFonts w:ascii="Arial" w:eastAsia="Arial" w:hAnsi="Arial" w:cs="Arial"/>
        </w:rPr>
        <w:t xml:space="preserve"> e </w:t>
      </w:r>
      <w:r w:rsidR="0072355F" w:rsidRPr="0097443C">
        <w:rPr>
          <w:rFonts w:ascii="Arial" w:eastAsia="Arial" w:hAnsi="Arial" w:cs="Arial"/>
          <w:b/>
          <w:bCs/>
        </w:rPr>
        <w:t>Fabio Casciani</w:t>
      </w:r>
      <w:r w:rsidR="0072355F" w:rsidRPr="0097443C">
        <w:rPr>
          <w:rFonts w:ascii="Arial" w:eastAsia="Arial" w:hAnsi="Arial" w:cs="Arial"/>
        </w:rPr>
        <w:t xml:space="preserve">, </w:t>
      </w:r>
      <w:r w:rsidR="00615ADE" w:rsidRPr="0097443C">
        <w:rPr>
          <w:rFonts w:ascii="Arial" w:eastAsia="Arial" w:hAnsi="Arial" w:cs="Arial"/>
        </w:rPr>
        <w:t xml:space="preserve">chirurgo generale e </w:t>
      </w:r>
      <w:r w:rsidR="0097443C">
        <w:rPr>
          <w:rFonts w:ascii="Arial" w:eastAsia="Arial" w:hAnsi="Arial" w:cs="Arial"/>
        </w:rPr>
        <w:t>d</w:t>
      </w:r>
      <w:r w:rsidR="0072355F" w:rsidRPr="0097443C">
        <w:rPr>
          <w:rFonts w:ascii="Arial" w:eastAsia="Arial" w:hAnsi="Arial" w:cs="Arial"/>
        </w:rPr>
        <w:t>ottorando</w:t>
      </w:r>
      <w:r w:rsidR="0072355F" w:rsidRPr="0097443C">
        <w:rPr>
          <w:rFonts w:ascii="Arial" w:hAnsi="Arial" w:cs="Arial"/>
          <w:color w:val="333333"/>
          <w:shd w:val="clear" w:color="auto" w:fill="FFFFFF"/>
        </w:rPr>
        <w:t> </w:t>
      </w:r>
      <w:r w:rsidR="0072355F" w:rsidRPr="0097443C">
        <w:rPr>
          <w:rFonts w:ascii="Arial" w:hAnsi="Arial" w:cs="Arial"/>
          <w:color w:val="000000" w:themeColor="text1"/>
          <w:shd w:val="clear" w:color="auto" w:fill="FFFFFF"/>
        </w:rPr>
        <w:t>in Infiammazione, immunità e cancro.</w:t>
      </w:r>
      <w:r w:rsidR="0097443C">
        <w:rPr>
          <w:rFonts w:ascii="Arial" w:hAnsi="Arial" w:cs="Arial"/>
          <w:color w:val="000000" w:themeColor="text1"/>
          <w:shd w:val="clear" w:color="auto" w:fill="FFFFFF"/>
        </w:rPr>
        <w:t xml:space="preserve"> Primo autore</w:t>
      </w:r>
      <w:r w:rsidR="0097443C" w:rsidRPr="0097443C">
        <w:rPr>
          <w:rFonts w:ascii="Arial" w:eastAsia="Arial" w:hAnsi="Arial" w:cs="Arial"/>
        </w:rPr>
        <w:t xml:space="preserve"> condiviso </w:t>
      </w:r>
      <w:r w:rsidR="0097443C" w:rsidRPr="0097443C">
        <w:rPr>
          <w:rFonts w:ascii="Arial" w:eastAsia="Arial" w:hAnsi="Arial" w:cs="Arial"/>
          <w:b/>
          <w:bCs/>
        </w:rPr>
        <w:t>Gabriele Capurso</w:t>
      </w:r>
      <w:r w:rsidR="0097443C">
        <w:rPr>
          <w:rFonts w:ascii="Arial" w:eastAsia="Arial" w:hAnsi="Arial" w:cs="Arial"/>
        </w:rPr>
        <w:t>, del San Raffaele di Milano.</w:t>
      </w:r>
    </w:p>
    <w:p w14:paraId="690136A0" w14:textId="3DF1171D" w:rsidR="003B20ED" w:rsidRPr="0097443C" w:rsidRDefault="00AA208A" w:rsidP="0097443C">
      <w:pPr>
        <w:pStyle w:val="NormaleWeb"/>
        <w:spacing w:line="276" w:lineRule="auto"/>
        <w:jc w:val="both"/>
        <w:rPr>
          <w:rFonts w:ascii="Arial" w:hAnsi="Arial" w:cs="Arial"/>
          <w:color w:val="000000"/>
        </w:rPr>
      </w:pPr>
      <w:r w:rsidRPr="0097443C">
        <w:rPr>
          <w:rFonts w:ascii="Arial" w:eastAsia="Arial" w:hAnsi="Arial" w:cs="Arial"/>
          <w:b/>
          <w:bCs/>
        </w:rPr>
        <w:t xml:space="preserve">Lo studio riporta i risultati della sorveglianza condotta con risonanza magnetica </w:t>
      </w:r>
      <w:r w:rsidR="003B20ED" w:rsidRPr="0097443C">
        <w:rPr>
          <w:rFonts w:ascii="Arial" w:eastAsia="Arial" w:hAnsi="Arial" w:cs="Arial"/>
          <w:b/>
          <w:bCs/>
        </w:rPr>
        <w:t>o</w:t>
      </w:r>
      <w:r w:rsidRPr="0097443C">
        <w:rPr>
          <w:rFonts w:ascii="Arial" w:eastAsia="Arial" w:hAnsi="Arial" w:cs="Arial"/>
          <w:b/>
          <w:bCs/>
        </w:rPr>
        <w:t xml:space="preserve"> ecoendoscopia </w:t>
      </w:r>
      <w:r w:rsidR="003B20ED" w:rsidRPr="0097443C">
        <w:rPr>
          <w:rFonts w:ascii="Arial" w:eastAsia="Arial" w:hAnsi="Arial" w:cs="Arial"/>
          <w:b/>
          <w:bCs/>
        </w:rPr>
        <w:t xml:space="preserve">su </w:t>
      </w:r>
      <w:r w:rsidR="003B20ED" w:rsidRPr="0097443C">
        <w:rPr>
          <w:rFonts w:ascii="Arial" w:hAnsi="Arial" w:cs="Arial"/>
          <w:b/>
          <w:bCs/>
          <w:color w:val="000000"/>
        </w:rPr>
        <w:t>679 soggetti sani, a rischio di carcinoma pancreatico per familiarità</w:t>
      </w:r>
      <w:r w:rsidR="0097443C">
        <w:rPr>
          <w:rFonts w:ascii="Arial" w:hAnsi="Arial" w:cs="Arial"/>
          <w:color w:val="000000"/>
        </w:rPr>
        <w:t xml:space="preserve">, cioè con </w:t>
      </w:r>
      <w:r w:rsidR="003B20ED" w:rsidRPr="0097443C">
        <w:rPr>
          <w:rFonts w:ascii="Arial" w:hAnsi="Arial" w:cs="Arial"/>
          <w:color w:val="000000"/>
        </w:rPr>
        <w:t>almeno due parenti affetti da carcinoma pancreatico, sulla stessa linea di sangue</w:t>
      </w:r>
      <w:r w:rsidR="00615ADE" w:rsidRPr="0097443C">
        <w:rPr>
          <w:rFonts w:ascii="Arial" w:hAnsi="Arial" w:cs="Arial"/>
          <w:color w:val="000000"/>
        </w:rPr>
        <w:t>, di cui uno di primo grado</w:t>
      </w:r>
      <w:r w:rsidR="0097443C">
        <w:rPr>
          <w:rFonts w:ascii="Arial" w:hAnsi="Arial" w:cs="Arial"/>
          <w:color w:val="000000"/>
        </w:rPr>
        <w:t>,</w:t>
      </w:r>
      <w:r w:rsidR="003B20ED" w:rsidRPr="0097443C">
        <w:rPr>
          <w:rFonts w:ascii="Arial" w:hAnsi="Arial" w:cs="Arial"/>
          <w:color w:val="000000"/>
        </w:rPr>
        <w:t xml:space="preserve"> </w:t>
      </w:r>
      <w:r w:rsidR="003B20ED" w:rsidRPr="0097443C">
        <w:rPr>
          <w:rFonts w:ascii="Arial" w:hAnsi="Arial" w:cs="Arial"/>
          <w:b/>
          <w:bCs/>
          <w:color w:val="000000"/>
        </w:rPr>
        <w:t>o predisposizione genetica</w:t>
      </w:r>
      <w:r w:rsidR="0097443C">
        <w:rPr>
          <w:rFonts w:ascii="Arial" w:hAnsi="Arial" w:cs="Arial"/>
          <w:color w:val="000000"/>
        </w:rPr>
        <w:t xml:space="preserve">, cioè </w:t>
      </w:r>
      <w:r w:rsidR="003B20ED" w:rsidRPr="0097443C">
        <w:rPr>
          <w:rFonts w:ascii="Arial" w:hAnsi="Arial" w:cs="Arial"/>
          <w:color w:val="000000"/>
        </w:rPr>
        <w:t>mutazioni ben precise</w:t>
      </w:r>
      <w:r w:rsidR="00615ADE" w:rsidRPr="0097443C">
        <w:rPr>
          <w:rFonts w:ascii="Arial" w:hAnsi="Arial" w:cs="Arial"/>
          <w:color w:val="000000"/>
        </w:rPr>
        <w:t>, come B</w:t>
      </w:r>
      <w:r w:rsidR="0097443C">
        <w:rPr>
          <w:rFonts w:ascii="Arial" w:hAnsi="Arial" w:cs="Arial"/>
          <w:color w:val="000000"/>
        </w:rPr>
        <w:t>rca</w:t>
      </w:r>
      <w:r w:rsidR="00615ADE" w:rsidRPr="0097443C">
        <w:rPr>
          <w:rFonts w:ascii="Arial" w:hAnsi="Arial" w:cs="Arial"/>
          <w:color w:val="000000"/>
        </w:rPr>
        <w:t>1/2, P</w:t>
      </w:r>
      <w:r w:rsidR="0097443C">
        <w:rPr>
          <w:rFonts w:ascii="Arial" w:hAnsi="Arial" w:cs="Arial"/>
          <w:color w:val="000000"/>
        </w:rPr>
        <w:t>alb</w:t>
      </w:r>
      <w:r w:rsidR="00615ADE" w:rsidRPr="0097443C">
        <w:rPr>
          <w:rFonts w:ascii="Arial" w:hAnsi="Arial" w:cs="Arial"/>
          <w:color w:val="000000"/>
        </w:rPr>
        <w:t>2, C</w:t>
      </w:r>
      <w:r w:rsidR="0097443C">
        <w:rPr>
          <w:rFonts w:ascii="Arial" w:hAnsi="Arial" w:cs="Arial"/>
          <w:color w:val="000000"/>
        </w:rPr>
        <w:t>dkn</w:t>
      </w:r>
      <w:r w:rsidR="00615ADE" w:rsidRPr="0097443C">
        <w:rPr>
          <w:rFonts w:ascii="Arial" w:hAnsi="Arial" w:cs="Arial"/>
          <w:color w:val="000000"/>
        </w:rPr>
        <w:t>2A, A</w:t>
      </w:r>
      <w:r w:rsidR="0097443C">
        <w:rPr>
          <w:rFonts w:ascii="Arial" w:hAnsi="Arial" w:cs="Arial"/>
          <w:color w:val="000000"/>
        </w:rPr>
        <w:t>tm</w:t>
      </w:r>
      <w:r w:rsidR="00615ADE" w:rsidRPr="0097443C">
        <w:rPr>
          <w:rFonts w:ascii="Arial" w:hAnsi="Arial" w:cs="Arial"/>
          <w:color w:val="000000"/>
        </w:rPr>
        <w:t xml:space="preserve"> o i geni della Sindrome di Lynch, </w:t>
      </w:r>
      <w:r w:rsidR="0097443C">
        <w:rPr>
          <w:rFonts w:ascii="Arial" w:hAnsi="Arial" w:cs="Arial"/>
          <w:color w:val="000000"/>
        </w:rPr>
        <w:t>anche</w:t>
      </w:r>
      <w:r w:rsidR="00615ADE" w:rsidRPr="0097443C">
        <w:rPr>
          <w:rFonts w:ascii="Arial" w:hAnsi="Arial" w:cs="Arial"/>
          <w:color w:val="000000"/>
        </w:rPr>
        <w:t xml:space="preserve"> senza associata familiarità per carcinoma pancreatico</w:t>
      </w:r>
      <w:r w:rsidR="002A52DB" w:rsidRPr="0097443C">
        <w:rPr>
          <w:rFonts w:ascii="Arial" w:hAnsi="Arial" w:cs="Arial"/>
          <w:color w:val="000000"/>
        </w:rPr>
        <w:t xml:space="preserve">. I partecipanti allo studio erano iscritti al </w:t>
      </w:r>
      <w:hyperlink r:id="rId7" w:history="1">
        <w:r w:rsidR="002A52DB" w:rsidRPr="0097443C">
          <w:rPr>
            <w:rStyle w:val="Collegamentoipertestuale"/>
            <w:rFonts w:ascii="Arial" w:hAnsi="Arial" w:cs="Arial"/>
          </w:rPr>
          <w:t xml:space="preserve">registro </w:t>
        </w:r>
        <w:proofErr w:type="spellStart"/>
        <w:r w:rsidR="00615ADE" w:rsidRPr="0097443C">
          <w:rPr>
            <w:rStyle w:val="Collegamentoipertestuale"/>
            <w:rFonts w:ascii="Arial" w:hAnsi="Arial" w:cs="Arial"/>
          </w:rPr>
          <w:t>I</w:t>
        </w:r>
        <w:r w:rsidR="0097443C" w:rsidRPr="0097443C">
          <w:rPr>
            <w:rStyle w:val="Collegamentoipertestuale"/>
            <w:rFonts w:ascii="Arial" w:hAnsi="Arial" w:cs="Arial"/>
          </w:rPr>
          <w:t>rfarpc</w:t>
        </w:r>
        <w:proofErr w:type="spellEnd"/>
      </w:hyperlink>
      <w:r w:rsidR="002A52DB" w:rsidRPr="0097443C">
        <w:rPr>
          <w:rFonts w:ascii="Arial" w:hAnsi="Arial" w:cs="Arial"/>
          <w:color w:val="000000"/>
        </w:rPr>
        <w:t xml:space="preserve">, </w:t>
      </w:r>
      <w:r w:rsidR="0097443C">
        <w:rPr>
          <w:rFonts w:ascii="Arial" w:hAnsi="Arial" w:cs="Arial"/>
          <w:color w:val="000000"/>
        </w:rPr>
        <w:t>r</w:t>
      </w:r>
      <w:r w:rsidR="002A52DB" w:rsidRPr="0097443C">
        <w:rPr>
          <w:rFonts w:ascii="Arial" w:hAnsi="Arial" w:cs="Arial"/>
          <w:color w:val="000000"/>
        </w:rPr>
        <w:t xml:space="preserve">egistro </w:t>
      </w:r>
      <w:r w:rsidR="00615ADE" w:rsidRPr="0097443C">
        <w:rPr>
          <w:rFonts w:ascii="Arial" w:hAnsi="Arial" w:cs="Arial"/>
          <w:color w:val="000000"/>
        </w:rPr>
        <w:t>i</w:t>
      </w:r>
      <w:r w:rsidR="002A52DB" w:rsidRPr="0097443C">
        <w:rPr>
          <w:rFonts w:ascii="Arial" w:hAnsi="Arial" w:cs="Arial"/>
          <w:color w:val="000000"/>
        </w:rPr>
        <w:t>taliano soggetti a rischio di carcinoma pancreatico</w:t>
      </w:r>
      <w:r w:rsidR="00615ADE" w:rsidRPr="0097443C">
        <w:rPr>
          <w:rFonts w:ascii="Arial" w:hAnsi="Arial" w:cs="Arial"/>
          <w:color w:val="000000"/>
        </w:rPr>
        <w:t>, che si svilupp</w:t>
      </w:r>
      <w:r w:rsidR="0097443C">
        <w:rPr>
          <w:rFonts w:ascii="Arial" w:hAnsi="Arial" w:cs="Arial"/>
          <w:color w:val="000000"/>
        </w:rPr>
        <w:t>a</w:t>
      </w:r>
      <w:r w:rsidR="002A52DB" w:rsidRPr="0097443C">
        <w:rPr>
          <w:rFonts w:ascii="Arial" w:hAnsi="Arial" w:cs="Arial"/>
          <w:color w:val="000000"/>
        </w:rPr>
        <w:t xml:space="preserve"> sotto l’egida </w:t>
      </w:r>
      <w:r w:rsidR="00615ADE" w:rsidRPr="0097443C">
        <w:rPr>
          <w:rFonts w:ascii="Arial" w:hAnsi="Arial" w:cs="Arial"/>
          <w:color w:val="000000"/>
        </w:rPr>
        <w:t>dell’</w:t>
      </w:r>
      <w:proofErr w:type="spellStart"/>
      <w:r w:rsidR="00615ADE" w:rsidRPr="0097443C">
        <w:rPr>
          <w:rFonts w:ascii="Arial" w:eastAsia="Arial" w:hAnsi="Arial" w:cs="Arial"/>
        </w:rPr>
        <w:t>A</w:t>
      </w:r>
      <w:r w:rsidR="0097443C">
        <w:rPr>
          <w:rFonts w:ascii="Arial" w:eastAsia="Arial" w:hAnsi="Arial" w:cs="Arial"/>
        </w:rPr>
        <w:t>isp</w:t>
      </w:r>
      <w:proofErr w:type="spellEnd"/>
      <w:r w:rsidR="003B20ED" w:rsidRPr="0097443C">
        <w:rPr>
          <w:rFonts w:ascii="Arial" w:eastAsia="Arial" w:hAnsi="Arial" w:cs="Arial"/>
        </w:rPr>
        <w:t>, l’</w:t>
      </w:r>
      <w:r w:rsidR="0097443C">
        <w:rPr>
          <w:rFonts w:ascii="Arial" w:eastAsia="Arial" w:hAnsi="Arial" w:cs="Arial"/>
        </w:rPr>
        <w:t>a</w:t>
      </w:r>
      <w:r w:rsidR="003B20ED" w:rsidRPr="0097443C">
        <w:rPr>
          <w:rFonts w:ascii="Arial" w:eastAsia="Arial" w:hAnsi="Arial" w:cs="Arial"/>
        </w:rPr>
        <w:t>ssociazione</w:t>
      </w:r>
      <w:r w:rsidR="00615ADE" w:rsidRPr="0097443C">
        <w:rPr>
          <w:rFonts w:ascii="Arial" w:eastAsia="Arial" w:hAnsi="Arial" w:cs="Arial"/>
        </w:rPr>
        <w:t xml:space="preserve"> </w:t>
      </w:r>
      <w:r w:rsidR="0097443C">
        <w:rPr>
          <w:rFonts w:ascii="Arial" w:eastAsia="Arial" w:hAnsi="Arial" w:cs="Arial"/>
        </w:rPr>
        <w:t>i</w:t>
      </w:r>
      <w:r w:rsidR="003B20ED" w:rsidRPr="0097443C">
        <w:rPr>
          <w:rFonts w:ascii="Arial" w:eastAsia="Arial" w:hAnsi="Arial" w:cs="Arial"/>
        </w:rPr>
        <w:t xml:space="preserve">taliana </w:t>
      </w:r>
      <w:r w:rsidR="00615ADE" w:rsidRPr="0097443C">
        <w:rPr>
          <w:rFonts w:ascii="Arial" w:eastAsia="Arial" w:hAnsi="Arial" w:cs="Arial"/>
        </w:rPr>
        <w:t>per lo S</w:t>
      </w:r>
      <w:r w:rsidR="003B20ED" w:rsidRPr="0097443C">
        <w:rPr>
          <w:rFonts w:ascii="Arial" w:eastAsia="Arial" w:hAnsi="Arial" w:cs="Arial"/>
        </w:rPr>
        <w:t xml:space="preserve">tudio del </w:t>
      </w:r>
      <w:r w:rsidR="0097443C">
        <w:rPr>
          <w:rFonts w:ascii="Arial" w:eastAsia="Arial" w:hAnsi="Arial" w:cs="Arial"/>
        </w:rPr>
        <w:t>p</w:t>
      </w:r>
      <w:r w:rsidR="003B20ED" w:rsidRPr="0097443C">
        <w:rPr>
          <w:rFonts w:ascii="Arial" w:eastAsia="Arial" w:hAnsi="Arial" w:cs="Arial"/>
        </w:rPr>
        <w:t>ancreas</w:t>
      </w:r>
      <w:r w:rsidR="00615ADE" w:rsidRPr="0097443C">
        <w:rPr>
          <w:rFonts w:ascii="Arial" w:eastAsia="Arial" w:hAnsi="Arial" w:cs="Arial"/>
        </w:rPr>
        <w:t xml:space="preserve">, </w:t>
      </w:r>
      <w:r w:rsidR="00C97557" w:rsidRPr="0097443C">
        <w:rPr>
          <w:rFonts w:ascii="Arial" w:eastAsia="Arial" w:hAnsi="Arial" w:cs="Arial"/>
        </w:rPr>
        <w:t xml:space="preserve">attualmente </w:t>
      </w:r>
      <w:r w:rsidR="00615ADE" w:rsidRPr="0097443C">
        <w:rPr>
          <w:rFonts w:ascii="Arial" w:eastAsia="Arial" w:hAnsi="Arial" w:cs="Arial"/>
        </w:rPr>
        <w:t>sotto la presidenza d</w:t>
      </w:r>
      <w:r w:rsidR="0097443C">
        <w:rPr>
          <w:rFonts w:ascii="Arial" w:eastAsia="Arial" w:hAnsi="Arial" w:cs="Arial"/>
        </w:rPr>
        <w:t xml:space="preserve">i </w:t>
      </w:r>
      <w:r w:rsidR="00615ADE" w:rsidRPr="0097443C">
        <w:rPr>
          <w:rFonts w:ascii="Arial" w:eastAsia="Arial" w:hAnsi="Arial" w:cs="Arial"/>
        </w:rPr>
        <w:t>Silvia Carrara</w:t>
      </w:r>
      <w:r w:rsidRPr="0097443C">
        <w:rPr>
          <w:rFonts w:ascii="Arial" w:eastAsia="Arial" w:hAnsi="Arial" w:cs="Arial"/>
        </w:rPr>
        <w:t xml:space="preserve">. </w:t>
      </w:r>
      <w:r w:rsidR="003B20ED" w:rsidRPr="0097443C">
        <w:rPr>
          <w:rFonts w:ascii="Arial" w:eastAsia="Arial" w:hAnsi="Arial" w:cs="Arial"/>
        </w:rPr>
        <w:t>Grazie a questi controlli</w:t>
      </w:r>
      <w:r w:rsidRPr="0097443C">
        <w:rPr>
          <w:rFonts w:ascii="Arial" w:eastAsia="Arial" w:hAnsi="Arial" w:cs="Arial"/>
        </w:rPr>
        <w:t xml:space="preserve"> sono stati individuati una lesione </w:t>
      </w:r>
      <w:proofErr w:type="spellStart"/>
      <w:r w:rsidRPr="0097443C">
        <w:rPr>
          <w:rFonts w:ascii="Arial" w:eastAsia="Arial" w:hAnsi="Arial" w:cs="Arial"/>
        </w:rPr>
        <w:t>pre</w:t>
      </w:r>
      <w:proofErr w:type="spellEnd"/>
      <w:r w:rsidRPr="0097443C">
        <w:rPr>
          <w:rFonts w:ascii="Arial" w:eastAsia="Arial" w:hAnsi="Arial" w:cs="Arial"/>
        </w:rPr>
        <w:t>-</w:t>
      </w:r>
      <w:r w:rsidR="00615ADE" w:rsidRPr="0097443C">
        <w:rPr>
          <w:rFonts w:ascii="Arial" w:eastAsia="Arial" w:hAnsi="Arial" w:cs="Arial"/>
        </w:rPr>
        <w:t xml:space="preserve">carcinomatosa </w:t>
      </w:r>
      <w:r w:rsidRPr="0097443C">
        <w:rPr>
          <w:rFonts w:ascii="Arial" w:eastAsia="Arial" w:hAnsi="Arial" w:cs="Arial"/>
        </w:rPr>
        <w:t>e 8 adenocarcinomi, 5 dei quali in portatori di mutazioni genetiche.</w:t>
      </w:r>
    </w:p>
    <w:p w14:paraId="27664090" w14:textId="2555C8D4" w:rsidR="002A52DB" w:rsidRPr="0097443C" w:rsidRDefault="002A52DB" w:rsidP="0097443C">
      <w:pPr>
        <w:pStyle w:val="NormaleWeb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97443C">
        <w:rPr>
          <w:rFonts w:ascii="Arial" w:hAnsi="Arial" w:cs="Arial"/>
          <w:b/>
          <w:bCs/>
          <w:color w:val="000000"/>
        </w:rPr>
        <w:t xml:space="preserve">Grazie alla sorveglianza attiva, sono stati identificati 8 carcinomi pancreatici, e una lesione </w:t>
      </w:r>
      <w:proofErr w:type="gramStart"/>
      <w:r w:rsidRPr="0097443C">
        <w:rPr>
          <w:rFonts w:ascii="Arial" w:hAnsi="Arial" w:cs="Arial"/>
          <w:b/>
          <w:bCs/>
          <w:color w:val="000000"/>
        </w:rPr>
        <w:t>pre-tumorale</w:t>
      </w:r>
      <w:proofErr w:type="gramEnd"/>
      <w:r w:rsidRPr="0097443C">
        <w:rPr>
          <w:rFonts w:ascii="Arial" w:hAnsi="Arial" w:cs="Arial"/>
          <w:b/>
          <w:bCs/>
          <w:color w:val="000000"/>
        </w:rPr>
        <w:t xml:space="preserve">, in soggetti asintomatici, che non avrebbero ricevuto diagnosi se non in fase sintomatica, conclamata di malattia. </w:t>
      </w:r>
      <w:r w:rsidR="00615ADE" w:rsidRPr="0097443C">
        <w:rPr>
          <w:rFonts w:ascii="Arial" w:hAnsi="Arial" w:cs="Arial"/>
          <w:b/>
          <w:bCs/>
          <w:color w:val="000000"/>
        </w:rPr>
        <w:t xml:space="preserve">Inoltre, sono stati identificati ben </w:t>
      </w:r>
      <w:r w:rsidR="000352A2" w:rsidRPr="0097443C">
        <w:rPr>
          <w:rFonts w:ascii="Arial" w:hAnsi="Arial" w:cs="Arial"/>
          <w:b/>
          <w:bCs/>
          <w:color w:val="000000"/>
        </w:rPr>
        <w:t>sei tumori neuroendocrini del pancreas, altri carcinomi non pancreatici e un numero considerevole di cisti pancreatiche da sorvegliare.</w:t>
      </w:r>
    </w:p>
    <w:p w14:paraId="5BE38CFD" w14:textId="61BB4D6F" w:rsidR="002A52DB" w:rsidRPr="0097443C" w:rsidRDefault="002A52DB" w:rsidP="0097443C">
      <w:pPr>
        <w:pStyle w:val="NormaleWeb"/>
        <w:spacing w:line="276" w:lineRule="auto"/>
        <w:jc w:val="both"/>
        <w:rPr>
          <w:rFonts w:ascii="Arial" w:hAnsi="Arial" w:cs="Arial"/>
          <w:color w:val="000000"/>
        </w:rPr>
      </w:pPr>
      <w:r w:rsidRPr="0097443C">
        <w:rPr>
          <w:rFonts w:ascii="Arial" w:hAnsi="Arial" w:cs="Arial"/>
          <w:color w:val="000000"/>
        </w:rPr>
        <w:lastRenderedPageBreak/>
        <w:t xml:space="preserve">“Degli 8 carcinomi pancreatici”, spiega </w:t>
      </w:r>
      <w:r w:rsidRPr="0097443C">
        <w:rPr>
          <w:rFonts w:ascii="Arial" w:hAnsi="Arial" w:cs="Arial"/>
          <w:b/>
          <w:bCs/>
          <w:color w:val="000000"/>
        </w:rPr>
        <w:t>Paiella</w:t>
      </w:r>
      <w:r w:rsidRPr="0097443C">
        <w:rPr>
          <w:rFonts w:ascii="Arial" w:hAnsi="Arial" w:cs="Arial"/>
          <w:color w:val="000000"/>
        </w:rPr>
        <w:t xml:space="preserve">, “ben 3, quindi circa il 40 per cento, erano in stadio precoce, percentuale molto alta, e molto distante dalla pratica clinica dove è inferiore al 5 per cento, e ben 5 erano “resecabili” alla diagnosi, cioè </w:t>
      </w:r>
      <w:r w:rsidR="00615ADE" w:rsidRPr="0097443C">
        <w:rPr>
          <w:rFonts w:ascii="Arial" w:hAnsi="Arial" w:cs="Arial"/>
          <w:color w:val="000000"/>
        </w:rPr>
        <w:t>erano aggredibili chirurgicamente</w:t>
      </w:r>
      <w:r w:rsidRPr="0097443C">
        <w:rPr>
          <w:rFonts w:ascii="Arial" w:hAnsi="Arial" w:cs="Arial"/>
          <w:color w:val="000000"/>
        </w:rPr>
        <w:t>, anche qui il dato storico della pratica clinica è di circa il 2</w:t>
      </w:r>
      <w:r w:rsidR="0097443C">
        <w:rPr>
          <w:rFonts w:ascii="Arial" w:hAnsi="Arial" w:cs="Arial"/>
          <w:color w:val="000000"/>
        </w:rPr>
        <w:t>0 per cento</w:t>
      </w:r>
      <w:r w:rsidRPr="0097443C">
        <w:rPr>
          <w:rFonts w:ascii="Arial" w:hAnsi="Arial" w:cs="Arial"/>
          <w:color w:val="000000"/>
        </w:rPr>
        <w:t xml:space="preserve">. Il follow-up è ancora molto breve per potere sperare che questi interventi chirurgici e queste diagnosi precoci possano aver impattato positivamente sulla sopravvivenza. Ma di sicuro, </w:t>
      </w:r>
      <w:r w:rsidRPr="0097443C">
        <w:rPr>
          <w:rFonts w:ascii="Arial" w:hAnsi="Arial" w:cs="Arial"/>
          <w:b/>
          <w:bCs/>
          <w:color w:val="000000"/>
        </w:rPr>
        <w:t>più precoce è la diagnosi, migliore è la prognosi</w:t>
      </w:r>
      <w:r w:rsidRPr="0097443C">
        <w:rPr>
          <w:rFonts w:ascii="Arial" w:hAnsi="Arial" w:cs="Arial"/>
          <w:color w:val="000000"/>
        </w:rPr>
        <w:t>”.</w:t>
      </w:r>
    </w:p>
    <w:p w14:paraId="64FC743D" w14:textId="571D672A" w:rsidR="00150841" w:rsidRPr="0097443C" w:rsidRDefault="002A52DB" w:rsidP="0097443C">
      <w:pPr>
        <w:pStyle w:val="NormaleWeb"/>
        <w:spacing w:line="276" w:lineRule="auto"/>
        <w:jc w:val="both"/>
        <w:rPr>
          <w:rFonts w:ascii="Arial" w:hAnsi="Arial" w:cs="Arial"/>
          <w:color w:val="000000"/>
        </w:rPr>
      </w:pPr>
      <w:r w:rsidRPr="0097443C">
        <w:rPr>
          <w:rFonts w:ascii="Arial" w:hAnsi="Arial" w:cs="Arial"/>
          <w:color w:val="000000"/>
        </w:rPr>
        <w:t>Inoltre, lo studio conferma la tendenza degli ultimi studi del genere, secondo cui la sorveglianza attiva andrebbe dedicata solo ai soggetti con predisposizione genetica, e quindi non aventi solo familiarità.</w:t>
      </w:r>
    </w:p>
    <w:p w14:paraId="067E0729" w14:textId="78532193" w:rsidR="007A0D9C" w:rsidRPr="0097443C" w:rsidRDefault="00150841" w:rsidP="0097443C">
      <w:pPr>
        <w:spacing w:line="276" w:lineRule="auto"/>
        <w:jc w:val="both"/>
        <w:rPr>
          <w:rFonts w:ascii="Arial" w:eastAsia="Arial" w:hAnsi="Arial" w:cs="Arial"/>
          <w:b/>
          <w:bCs/>
        </w:rPr>
      </w:pPr>
      <w:r w:rsidRPr="0097443C">
        <w:rPr>
          <w:rFonts w:ascii="Arial" w:eastAsia="Arial" w:hAnsi="Arial" w:cs="Arial"/>
        </w:rPr>
        <w:t>Proprio quest’anno</w:t>
      </w:r>
      <w:r w:rsidR="003B20ED" w:rsidRPr="0097443C">
        <w:rPr>
          <w:rFonts w:ascii="Arial" w:eastAsia="Arial" w:hAnsi="Arial" w:cs="Arial"/>
        </w:rPr>
        <w:t>, inoltre,</w:t>
      </w:r>
      <w:r w:rsidRPr="0097443C">
        <w:rPr>
          <w:rFonts w:ascii="Arial" w:eastAsia="Arial" w:hAnsi="Arial" w:cs="Arial"/>
        </w:rPr>
        <w:t xml:space="preserve"> è partito lo studio </w:t>
      </w:r>
      <w:proofErr w:type="spellStart"/>
      <w:r w:rsidR="00615ADE" w:rsidRPr="0097443C">
        <w:rPr>
          <w:rFonts w:ascii="Arial" w:eastAsia="Arial" w:hAnsi="Arial" w:cs="Arial"/>
        </w:rPr>
        <w:t>P</w:t>
      </w:r>
      <w:r w:rsidR="0097443C">
        <w:rPr>
          <w:rFonts w:ascii="Arial" w:eastAsia="Arial" w:hAnsi="Arial" w:cs="Arial"/>
        </w:rPr>
        <w:t>roph</w:t>
      </w:r>
      <w:proofErr w:type="spellEnd"/>
      <w:r w:rsidR="0097443C">
        <w:rPr>
          <w:rFonts w:ascii="Arial" w:eastAsia="Arial" w:hAnsi="Arial" w:cs="Arial"/>
        </w:rPr>
        <w:t>-ita</w:t>
      </w:r>
      <w:r w:rsidRPr="0097443C">
        <w:rPr>
          <w:rFonts w:ascii="Arial" w:eastAsia="Arial" w:hAnsi="Arial" w:cs="Arial"/>
        </w:rPr>
        <w:t xml:space="preserve">, unico al mondo nel suo genere, che prevede la </w:t>
      </w:r>
      <w:r w:rsidRPr="0097443C">
        <w:rPr>
          <w:rFonts w:ascii="Arial" w:eastAsia="Arial" w:hAnsi="Arial" w:cs="Arial"/>
          <w:b/>
          <w:bCs/>
        </w:rPr>
        <w:t>profilazione genetica dei soggetti con familiarità, a partire da un tampone salivare</w:t>
      </w:r>
      <w:r w:rsidR="00CC189B" w:rsidRPr="0097443C">
        <w:rPr>
          <w:rFonts w:ascii="Arial" w:eastAsia="Arial" w:hAnsi="Arial" w:cs="Arial"/>
          <w:b/>
          <w:bCs/>
        </w:rPr>
        <w:t xml:space="preserve"> non invasivo</w:t>
      </w:r>
      <w:r w:rsidRPr="0097443C">
        <w:rPr>
          <w:rFonts w:ascii="Arial" w:eastAsia="Arial" w:hAnsi="Arial" w:cs="Arial"/>
        </w:rPr>
        <w:t>. La chirurgia del pancreas di Verona è capofila di questo studio coordinato da</w:t>
      </w:r>
      <w:r w:rsidRPr="0097443C">
        <w:rPr>
          <w:rFonts w:ascii="Arial" w:eastAsia="Arial" w:hAnsi="Arial" w:cs="Arial"/>
          <w:b/>
          <w:bCs/>
        </w:rPr>
        <w:t xml:space="preserve"> Salvatore Paiella, </w:t>
      </w:r>
      <w:r w:rsidRPr="0097443C">
        <w:rPr>
          <w:rFonts w:ascii="Arial" w:eastAsia="Arial" w:hAnsi="Arial" w:cs="Arial"/>
        </w:rPr>
        <w:t xml:space="preserve">insieme a Humanitas e San Raffaele, e fa parte dei Centri fondatori del registro </w:t>
      </w:r>
      <w:proofErr w:type="spellStart"/>
      <w:r w:rsidR="00615ADE" w:rsidRPr="0097443C">
        <w:rPr>
          <w:rFonts w:ascii="Arial" w:eastAsia="Arial" w:hAnsi="Arial" w:cs="Arial"/>
          <w:b/>
          <w:bCs/>
        </w:rPr>
        <w:t>I</w:t>
      </w:r>
      <w:r w:rsidR="0097443C">
        <w:rPr>
          <w:rFonts w:ascii="Arial" w:eastAsia="Arial" w:hAnsi="Arial" w:cs="Arial"/>
          <w:b/>
          <w:bCs/>
        </w:rPr>
        <w:t>rfarpc</w:t>
      </w:r>
      <w:proofErr w:type="spellEnd"/>
      <w:r w:rsidRPr="0097443C">
        <w:rPr>
          <w:rFonts w:ascii="Arial" w:eastAsia="Arial" w:hAnsi="Arial" w:cs="Arial"/>
          <w:b/>
          <w:bCs/>
        </w:rPr>
        <w:t xml:space="preserve">. </w:t>
      </w:r>
    </w:p>
    <w:p w14:paraId="68D10CC4" w14:textId="77777777" w:rsidR="003B20ED" w:rsidRPr="0097443C" w:rsidRDefault="003B20ED" w:rsidP="0097443C">
      <w:pPr>
        <w:spacing w:line="276" w:lineRule="auto"/>
        <w:jc w:val="both"/>
        <w:rPr>
          <w:rFonts w:ascii="Arial" w:eastAsia="Arial" w:hAnsi="Arial" w:cs="Arial"/>
          <w:b/>
          <w:bCs/>
        </w:rPr>
      </w:pPr>
    </w:p>
    <w:p w14:paraId="2BE55729" w14:textId="0BA02ED0" w:rsidR="007A0D9C" w:rsidRPr="0097443C" w:rsidRDefault="00150841" w:rsidP="0097443C">
      <w:pPr>
        <w:spacing w:line="276" w:lineRule="auto"/>
        <w:jc w:val="both"/>
        <w:rPr>
          <w:rFonts w:ascii="Arial" w:eastAsia="Arial" w:hAnsi="Arial" w:cs="Arial"/>
        </w:rPr>
      </w:pPr>
      <w:bookmarkStart w:id="0" w:name="_heading=h.edvusrhcp8f1" w:colFirst="0" w:colLast="0"/>
      <w:bookmarkEnd w:id="0"/>
      <w:r w:rsidRPr="0097443C">
        <w:rPr>
          <w:rFonts w:ascii="Arial" w:eastAsia="Arial" w:hAnsi="Arial" w:cs="Arial"/>
        </w:rPr>
        <w:t>Il registro</w:t>
      </w:r>
      <w:r w:rsidR="002A52DB" w:rsidRPr="0097443C">
        <w:rPr>
          <w:rFonts w:ascii="Arial" w:eastAsia="Arial" w:hAnsi="Arial" w:cs="Arial"/>
        </w:rPr>
        <w:t>, che è ancora in fase sperimentale,</w:t>
      </w:r>
      <w:r w:rsidRPr="0097443C">
        <w:rPr>
          <w:rFonts w:ascii="Arial" w:eastAsia="Arial" w:hAnsi="Arial" w:cs="Arial"/>
        </w:rPr>
        <w:t xml:space="preserve"> mira ad arruolare il maggior numero possibile di soggetti sul territorio nazionale, promuovendolo soprattutto in contesti sanitari regionali dove non ci sono centri attivi. Ciò consentirà di intercettare soggetti a rischio di carcinoma pancreatico da sorvegliare.</w:t>
      </w:r>
    </w:p>
    <w:p w14:paraId="48C80888" w14:textId="77777777" w:rsidR="00593086" w:rsidRPr="0097443C" w:rsidRDefault="00593086" w:rsidP="0097443C">
      <w:pPr>
        <w:spacing w:line="276" w:lineRule="auto"/>
        <w:jc w:val="both"/>
        <w:rPr>
          <w:rFonts w:ascii="Arial" w:eastAsia="Arial" w:hAnsi="Arial" w:cs="Arial"/>
        </w:rPr>
      </w:pPr>
    </w:p>
    <w:p w14:paraId="29005368" w14:textId="6016CFC4" w:rsidR="007A0D9C" w:rsidRPr="0097443C" w:rsidRDefault="003B20ED" w:rsidP="0097443C">
      <w:pPr>
        <w:spacing w:line="276" w:lineRule="auto"/>
        <w:jc w:val="both"/>
        <w:rPr>
          <w:rFonts w:ascii="Arial" w:eastAsia="Arial" w:hAnsi="Arial" w:cs="Arial"/>
        </w:rPr>
      </w:pPr>
      <w:bookmarkStart w:id="1" w:name="_heading=h.f2hzs7x1erna" w:colFirst="0" w:colLast="0"/>
      <w:bookmarkEnd w:id="1"/>
      <w:r w:rsidRPr="0097443C">
        <w:rPr>
          <w:rFonts w:ascii="Arial" w:eastAsia="Arial" w:hAnsi="Arial" w:cs="Arial"/>
        </w:rPr>
        <w:t>“</w:t>
      </w:r>
      <w:r w:rsidR="00150841" w:rsidRPr="0097443C">
        <w:rPr>
          <w:rFonts w:ascii="Arial" w:eastAsia="Arial" w:hAnsi="Arial" w:cs="Arial"/>
        </w:rPr>
        <w:t>La chemioterapia</w:t>
      </w:r>
      <w:r w:rsidR="00615ADE" w:rsidRPr="0097443C">
        <w:rPr>
          <w:rFonts w:ascii="Arial" w:eastAsia="Arial" w:hAnsi="Arial" w:cs="Arial"/>
        </w:rPr>
        <w:t>, opportunamente combinata con la chirurgia,</w:t>
      </w:r>
      <w:r w:rsidR="00150841" w:rsidRPr="0097443C">
        <w:rPr>
          <w:rFonts w:ascii="Arial" w:eastAsia="Arial" w:hAnsi="Arial" w:cs="Arial"/>
        </w:rPr>
        <w:t xml:space="preserve"> ancora oggi è l’arma più importante nell’affrontare un </w:t>
      </w:r>
      <w:r w:rsidR="00615ADE" w:rsidRPr="0097443C">
        <w:rPr>
          <w:rFonts w:ascii="Arial" w:eastAsia="Arial" w:hAnsi="Arial" w:cs="Arial"/>
        </w:rPr>
        <w:t xml:space="preserve">carcinoma </w:t>
      </w:r>
      <w:r w:rsidR="00150841" w:rsidRPr="0097443C">
        <w:rPr>
          <w:rFonts w:ascii="Arial" w:eastAsia="Arial" w:hAnsi="Arial" w:cs="Arial"/>
        </w:rPr>
        <w:t>del pancreas</w:t>
      </w:r>
      <w:r w:rsidRPr="0097443C">
        <w:rPr>
          <w:rFonts w:ascii="Arial" w:eastAsia="Arial" w:hAnsi="Arial" w:cs="Arial"/>
        </w:rPr>
        <w:t xml:space="preserve">”, spiega </w:t>
      </w:r>
      <w:r w:rsidRPr="0097443C">
        <w:rPr>
          <w:rFonts w:ascii="Arial" w:eastAsia="Arial" w:hAnsi="Arial" w:cs="Arial"/>
          <w:b/>
          <w:bCs/>
        </w:rPr>
        <w:t>Paiella</w:t>
      </w:r>
      <w:r w:rsidRPr="0097443C">
        <w:rPr>
          <w:rFonts w:ascii="Arial" w:eastAsia="Arial" w:hAnsi="Arial" w:cs="Arial"/>
        </w:rPr>
        <w:t>,</w:t>
      </w:r>
      <w:r w:rsidR="00150841" w:rsidRPr="0097443C">
        <w:rPr>
          <w:rFonts w:ascii="Arial" w:eastAsia="Arial" w:hAnsi="Arial" w:cs="Arial"/>
        </w:rPr>
        <w:t xml:space="preserve"> </w:t>
      </w:r>
      <w:r w:rsidRPr="0097443C">
        <w:rPr>
          <w:rFonts w:ascii="Arial" w:eastAsia="Arial" w:hAnsi="Arial" w:cs="Arial"/>
        </w:rPr>
        <w:t>“</w:t>
      </w:r>
      <w:r w:rsidR="00150841" w:rsidRPr="0097443C">
        <w:rPr>
          <w:rFonts w:ascii="Arial" w:eastAsia="Arial" w:hAnsi="Arial" w:cs="Arial"/>
        </w:rPr>
        <w:t xml:space="preserve">e, sostanzialmente, le possibilità di guarigione definitiva dipendono dalla sua capacità di distruggere la malattia «invisibile». Diversi studi hanno dimostrano, numeri alla mano, che servono centri specializzati nella cura </w:t>
      </w:r>
      <w:r w:rsidR="000352A2" w:rsidRPr="0097443C">
        <w:rPr>
          <w:rFonts w:ascii="Arial" w:eastAsia="Arial" w:hAnsi="Arial" w:cs="Arial"/>
        </w:rPr>
        <w:t xml:space="preserve">di questo carcinoma </w:t>
      </w:r>
      <w:r w:rsidR="00150841" w:rsidRPr="0097443C">
        <w:rPr>
          <w:rFonts w:ascii="Arial" w:eastAsia="Arial" w:hAnsi="Arial" w:cs="Arial"/>
        </w:rPr>
        <w:t>e che è fondamentale rivolgersi a ospedali di grande esperienza, soprattutto per quanto riguarda la chirurgia che è particolarmente complessa</w:t>
      </w:r>
      <w:bookmarkStart w:id="2" w:name="_heading=h.qpfi00tn8jvn" w:colFirst="0" w:colLast="0"/>
      <w:bookmarkEnd w:id="2"/>
      <w:r w:rsidRPr="0097443C">
        <w:rPr>
          <w:rFonts w:ascii="Arial" w:eastAsia="Arial" w:hAnsi="Arial" w:cs="Arial"/>
        </w:rPr>
        <w:t>”</w:t>
      </w:r>
      <w:r w:rsidR="00150841" w:rsidRPr="0097443C">
        <w:rPr>
          <w:rFonts w:ascii="Arial" w:eastAsia="Arial" w:hAnsi="Arial" w:cs="Arial"/>
        </w:rPr>
        <w:t>.</w:t>
      </w:r>
      <w:bookmarkStart w:id="3" w:name="_heading=h.h7g6off92vjr" w:colFirst="0" w:colLast="0"/>
      <w:bookmarkEnd w:id="3"/>
    </w:p>
    <w:p w14:paraId="7DE8FAA7" w14:textId="77777777" w:rsidR="002A52DB" w:rsidRPr="0097443C" w:rsidRDefault="002A52DB" w:rsidP="0097443C">
      <w:pPr>
        <w:pStyle w:val="NormaleWeb"/>
        <w:spacing w:line="276" w:lineRule="auto"/>
        <w:rPr>
          <w:rFonts w:ascii="Arial" w:hAnsi="Arial" w:cs="Arial"/>
          <w:color w:val="000000"/>
        </w:rPr>
      </w:pPr>
      <w:r w:rsidRPr="0097443C">
        <w:rPr>
          <w:rFonts w:ascii="Arial" w:hAnsi="Arial" w:cs="Arial"/>
          <w:color w:val="000000"/>
        </w:rPr>
        <w:t>DOI: 10.14309/ajg.0000000000002546</w:t>
      </w:r>
    </w:p>
    <w:p w14:paraId="33D4FB28" w14:textId="6BE4C1FA" w:rsidR="002A52DB" w:rsidRPr="0097443C" w:rsidRDefault="002A52DB" w:rsidP="0097443C">
      <w:pPr>
        <w:spacing w:line="276" w:lineRule="auto"/>
        <w:jc w:val="both"/>
        <w:rPr>
          <w:rFonts w:ascii="Arial" w:eastAsia="Arial" w:hAnsi="Arial" w:cs="Arial"/>
        </w:rPr>
      </w:pPr>
    </w:p>
    <w:p w14:paraId="28DF22CB" w14:textId="77777777" w:rsidR="00593086" w:rsidRPr="0097443C" w:rsidRDefault="00593086" w:rsidP="0097443C">
      <w:pPr>
        <w:spacing w:line="276" w:lineRule="auto"/>
        <w:jc w:val="both"/>
        <w:rPr>
          <w:rFonts w:ascii="Arial" w:eastAsia="Arial" w:hAnsi="Arial" w:cs="Arial"/>
        </w:rPr>
      </w:pPr>
    </w:p>
    <w:p w14:paraId="5B11E90C" w14:textId="77777777" w:rsidR="00593086" w:rsidRPr="00723A73" w:rsidRDefault="00593086">
      <w:pPr>
        <w:spacing w:line="360" w:lineRule="auto"/>
        <w:jc w:val="both"/>
        <w:rPr>
          <w:rFonts w:ascii="Times New Roman" w:eastAsia="Arial" w:hAnsi="Times New Roman" w:cs="Times New Roman"/>
          <w:b/>
          <w:color w:val="000000"/>
          <w:sz w:val="22"/>
          <w:szCs w:val="22"/>
        </w:rPr>
      </w:pPr>
    </w:p>
    <w:p w14:paraId="0C8C8730" w14:textId="77777777" w:rsidR="007A0D9C" w:rsidRPr="0097443C" w:rsidRDefault="00B04070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97443C">
        <w:rPr>
          <w:rFonts w:ascii="Arial" w:eastAsia="Arial" w:hAnsi="Arial" w:cs="Arial"/>
          <w:b/>
          <w:sz w:val="20"/>
          <w:szCs w:val="20"/>
        </w:rPr>
        <w:t>Area Comunicazione - Ufficio Stampa</w:t>
      </w:r>
    </w:p>
    <w:p w14:paraId="062AFE14" w14:textId="77777777" w:rsidR="007A0D9C" w:rsidRPr="0097443C" w:rsidRDefault="00B04070">
      <w:pPr>
        <w:jc w:val="both"/>
        <w:rPr>
          <w:rFonts w:ascii="Arial" w:eastAsia="Arial" w:hAnsi="Arial" w:cs="Arial"/>
          <w:sz w:val="20"/>
          <w:szCs w:val="20"/>
        </w:rPr>
      </w:pPr>
      <w:r w:rsidRPr="0097443C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Direzione Informatica, Tecnologie e Comunicazione</w:t>
      </w:r>
      <w:r w:rsidRPr="0097443C">
        <w:rPr>
          <w:rFonts w:ascii="Arial" w:eastAsia="Arial" w:hAnsi="Arial" w:cs="Arial"/>
          <w:b/>
          <w:sz w:val="20"/>
          <w:szCs w:val="20"/>
        </w:rPr>
        <w:t xml:space="preserve"> | Università di Verona  </w:t>
      </w:r>
    </w:p>
    <w:p w14:paraId="3A61FD3D" w14:textId="77777777" w:rsidR="007A0D9C" w:rsidRPr="0097443C" w:rsidRDefault="00B04070">
      <w:pPr>
        <w:jc w:val="both"/>
        <w:rPr>
          <w:rFonts w:ascii="Arial" w:eastAsia="Arial" w:hAnsi="Arial" w:cs="Arial"/>
          <w:sz w:val="20"/>
          <w:szCs w:val="20"/>
        </w:rPr>
      </w:pPr>
      <w:r w:rsidRPr="0097443C">
        <w:rPr>
          <w:rFonts w:ascii="Arial" w:eastAsia="Arial" w:hAnsi="Arial" w:cs="Arial"/>
          <w:sz w:val="20"/>
          <w:szCs w:val="20"/>
        </w:rPr>
        <w:t xml:space="preserve">Roberta Dini, Elisa Innocenti, Sara </w:t>
      </w:r>
      <w:proofErr w:type="spellStart"/>
      <w:r w:rsidRPr="0097443C"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5C3CDAEF" w14:textId="77777777" w:rsidR="007A0D9C" w:rsidRPr="0097443C" w:rsidRDefault="00B04070">
      <w:pPr>
        <w:jc w:val="both"/>
        <w:rPr>
          <w:rFonts w:ascii="Arial" w:eastAsia="Arial" w:hAnsi="Arial" w:cs="Arial"/>
          <w:sz w:val="20"/>
          <w:szCs w:val="20"/>
        </w:rPr>
      </w:pPr>
      <w:r w:rsidRPr="0097443C"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25A7F17F" w14:textId="77777777" w:rsidR="007A0D9C" w:rsidRPr="0097443C" w:rsidRDefault="00000000">
      <w:pPr>
        <w:jc w:val="both"/>
        <w:rPr>
          <w:rFonts w:ascii="Arial" w:eastAsia="Arial" w:hAnsi="Arial" w:cs="Arial"/>
          <w:sz w:val="20"/>
          <w:szCs w:val="20"/>
        </w:rPr>
      </w:pPr>
      <w:hyperlink r:id="rId8">
        <w:r w:rsidR="00B04070" w:rsidRPr="0097443C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ufficio.stampa@ateneo.univr.it</w:t>
        </w:r>
      </w:hyperlink>
      <w:r w:rsidR="00B04070" w:rsidRPr="0097443C">
        <w:rPr>
          <w:rFonts w:ascii="Arial" w:eastAsia="Arial" w:hAnsi="Arial" w:cs="Arial"/>
          <w:sz w:val="20"/>
          <w:szCs w:val="20"/>
        </w:rPr>
        <w:t>  </w:t>
      </w:r>
    </w:p>
    <w:p w14:paraId="36E8537A" w14:textId="77777777" w:rsidR="007A0D9C" w:rsidRPr="0097443C" w:rsidRDefault="00B04070">
      <w:pPr>
        <w:jc w:val="both"/>
        <w:rPr>
          <w:rFonts w:ascii="Arial" w:eastAsia="Arial" w:hAnsi="Arial" w:cs="Arial"/>
          <w:sz w:val="20"/>
          <w:szCs w:val="20"/>
        </w:rPr>
      </w:pPr>
      <w:r w:rsidRPr="0097443C"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 w:rsidRPr="0097443C">
        <w:rPr>
          <w:rFonts w:ascii="Arial" w:hAnsi="Arial" w:cs="Arial"/>
        </w:rPr>
        <w:fldChar w:fldCharType="begin"/>
      </w:r>
      <w:r w:rsidRPr="0097443C">
        <w:rPr>
          <w:rFonts w:ascii="Arial" w:hAnsi="Arial" w:cs="Arial"/>
        </w:rPr>
        <w:instrText>HYPERLINK "https://www.univr.it/it/univerona-news" \h</w:instrText>
      </w:r>
      <w:r w:rsidRPr="0097443C">
        <w:rPr>
          <w:rFonts w:ascii="Arial" w:hAnsi="Arial" w:cs="Arial"/>
        </w:rPr>
      </w:r>
      <w:r w:rsidRPr="0097443C">
        <w:rPr>
          <w:rFonts w:ascii="Arial" w:hAnsi="Arial" w:cs="Arial"/>
        </w:rPr>
        <w:fldChar w:fldCharType="separate"/>
      </w:r>
      <w:r w:rsidRPr="0097443C">
        <w:rPr>
          <w:rFonts w:ascii="Arial" w:eastAsia="Arial" w:hAnsi="Arial" w:cs="Arial"/>
          <w:b/>
          <w:color w:val="0000FF"/>
          <w:sz w:val="20"/>
          <w:szCs w:val="20"/>
          <w:u w:val="single"/>
        </w:rPr>
        <w:t>Univerona</w:t>
      </w:r>
      <w:proofErr w:type="spellEnd"/>
      <w:r w:rsidRPr="0097443C">
        <w:rPr>
          <w:rFonts w:ascii="Arial" w:eastAsia="Arial" w:hAnsi="Arial" w:cs="Arial"/>
          <w:b/>
          <w:color w:val="0000FF"/>
          <w:sz w:val="20"/>
          <w:szCs w:val="20"/>
          <w:u w:val="single"/>
        </w:rPr>
        <w:t xml:space="preserve"> News</w:t>
      </w:r>
      <w:r w:rsidRPr="0097443C">
        <w:rPr>
          <w:rFonts w:ascii="Arial" w:eastAsia="Arial" w:hAnsi="Arial" w:cs="Arial"/>
          <w:b/>
          <w:color w:val="0000FF"/>
          <w:sz w:val="20"/>
          <w:szCs w:val="20"/>
          <w:u w:val="single"/>
        </w:rPr>
        <w:fldChar w:fldCharType="end"/>
      </w:r>
      <w:r w:rsidRPr="0097443C">
        <w:rPr>
          <w:rFonts w:ascii="Arial" w:eastAsia="Arial" w:hAnsi="Arial" w:cs="Arial"/>
          <w:b/>
          <w:sz w:val="20"/>
          <w:szCs w:val="20"/>
          <w:u w:val="single"/>
        </w:rPr>
        <w:t> </w:t>
      </w:r>
    </w:p>
    <w:p w14:paraId="09D74DF5" w14:textId="77777777" w:rsidR="007A0D9C" w:rsidRPr="00723A73" w:rsidRDefault="007A0D9C">
      <w:pPr>
        <w:spacing w:line="360" w:lineRule="auto"/>
        <w:jc w:val="both"/>
        <w:rPr>
          <w:rFonts w:ascii="Times New Roman" w:eastAsia="Arial" w:hAnsi="Times New Roman" w:cs="Times New Roman"/>
          <w:color w:val="000000"/>
          <w:sz w:val="22"/>
          <w:szCs w:val="22"/>
          <w:u w:val="single"/>
        </w:rPr>
      </w:pPr>
    </w:p>
    <w:sectPr w:rsidR="007A0D9C" w:rsidRPr="00723A73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83BC7" w14:textId="77777777" w:rsidR="00763AB1" w:rsidRDefault="00763AB1">
      <w:r>
        <w:separator/>
      </w:r>
    </w:p>
  </w:endnote>
  <w:endnote w:type="continuationSeparator" w:id="0">
    <w:p w14:paraId="031123C3" w14:textId="77777777" w:rsidR="00763AB1" w:rsidRDefault="0076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262E4" w14:textId="77777777" w:rsidR="007A0D9C" w:rsidRDefault="00B040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14:paraId="60D8B764" w14:textId="77777777" w:rsidR="007A0D9C" w:rsidRDefault="00B040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75006D30" w14:textId="77777777" w:rsidR="007A0D9C" w:rsidRDefault="007A0D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35E00" w14:textId="77777777" w:rsidR="00763AB1" w:rsidRDefault="00763AB1">
      <w:r>
        <w:separator/>
      </w:r>
    </w:p>
  </w:footnote>
  <w:footnote w:type="continuationSeparator" w:id="0">
    <w:p w14:paraId="58006870" w14:textId="77777777" w:rsidR="00763AB1" w:rsidRDefault="00763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D8E4" w14:textId="77777777" w:rsidR="007A0D9C" w:rsidRDefault="00B040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  <w:r>
      <w:rPr>
        <w:rFonts w:eastAsia="Calibri"/>
        <w:noProof/>
        <w:color w:val="000000"/>
        <w:sz w:val="22"/>
        <w:szCs w:val="22"/>
      </w:rPr>
      <w:drawing>
        <wp:inline distT="0" distB="0" distL="0" distR="0" wp14:anchorId="1A869547" wp14:editId="381983F5">
          <wp:extent cx="2264735" cy="809625"/>
          <wp:effectExtent l="0" t="0" r="0" b="0"/>
          <wp:docPr id="4" name="image1.jpg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5E82C90" wp14:editId="770272FD">
              <wp:simplePos x="0" y="0"/>
              <wp:positionH relativeFrom="column">
                <wp:posOffset>4572000</wp:posOffset>
              </wp:positionH>
              <wp:positionV relativeFrom="paragraph">
                <wp:posOffset>241300</wp:posOffset>
              </wp:positionV>
              <wp:extent cx="1828800" cy="504825"/>
              <wp:effectExtent l="0" t="0" r="0" b="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363" y="353235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025C95" w14:textId="77777777" w:rsidR="007A0D9C" w:rsidRDefault="00B04070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Area Comunicazione</w:t>
                          </w:r>
                        </w:p>
                        <w:p w14:paraId="59A67F98" w14:textId="77777777" w:rsidR="007A0D9C" w:rsidRDefault="007A0D9C">
                          <w:pPr>
                            <w:ind w:right="-6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E82C90" id="Rettangolo 3" o:spid="_x0000_s1026" style="position:absolute;margin-left:5in;margin-top:19pt;width:2in;height:3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" filled="f" stroked="f">
              <v:textbox inset="2.53958mm,1.2694mm,2.53958mm,1.2694mm">
                <w:txbxContent>
                  <w:p w14:paraId="34025C95" w14:textId="77777777" w:rsidR="007A0D9C" w:rsidRDefault="00B04070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Area Comunicazione</w:t>
                    </w:r>
                  </w:p>
                  <w:p w14:paraId="59A67F98" w14:textId="77777777" w:rsidR="007A0D9C" w:rsidRDefault="007A0D9C">
                    <w:pPr>
                      <w:ind w:right="-6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D9C"/>
    <w:rsid w:val="000352A2"/>
    <w:rsid w:val="00150841"/>
    <w:rsid w:val="00222561"/>
    <w:rsid w:val="002A52DB"/>
    <w:rsid w:val="00353E74"/>
    <w:rsid w:val="003B20ED"/>
    <w:rsid w:val="00593086"/>
    <w:rsid w:val="00612917"/>
    <w:rsid w:val="00615ADE"/>
    <w:rsid w:val="00617EE5"/>
    <w:rsid w:val="0072355F"/>
    <w:rsid w:val="00723A73"/>
    <w:rsid w:val="00763AB1"/>
    <w:rsid w:val="007A0D9C"/>
    <w:rsid w:val="008672D3"/>
    <w:rsid w:val="008C384A"/>
    <w:rsid w:val="008D2092"/>
    <w:rsid w:val="0097443C"/>
    <w:rsid w:val="00A943ED"/>
    <w:rsid w:val="00AA208A"/>
    <w:rsid w:val="00B04070"/>
    <w:rsid w:val="00C94A54"/>
    <w:rsid w:val="00C97557"/>
    <w:rsid w:val="00CC189B"/>
    <w:rsid w:val="00EB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22A848"/>
  <w15:docId w15:val="{62F5AC97-A791-BC4D-97D8-9688F028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rPr>
      <w:rFonts w:eastAsiaTheme="minorEastAsia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rPr>
      <w:rFonts w:eastAsiaTheme="minorEastAsia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paragraph" w:styleId="Testonormale">
    <w:name w:val="Plain Text"/>
    <w:basedOn w:val="Normale"/>
    <w:link w:val="TestonormaleCarattere"/>
    <w:uiPriority w:val="99"/>
    <w:unhideWhenUsed/>
    <w:rsid w:val="00667DD5"/>
    <w:rPr>
      <w:rFonts w:eastAsia="Calibri" w:cs="Times New Roman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67DD5"/>
    <w:rPr>
      <w:rFonts w:ascii="Calibri" w:eastAsia="Calibri" w:hAnsi="Calibri" w:cs="Times New Roman"/>
      <w:szCs w:val="21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4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rfarpc.aisponline.com/paz_chisiamo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/7twpY+gVljz29OOIG8otL0rhg==">AMUW2mX+WXAS0IzVNq0nYOv1F/Mh7sdhp85+cMn7oOX+rLf6e4chcNFECM/B6aCiRBtn8N098ZIcnhVpjLGXeo5FltULB5Nu+zIm4WSb9RMJ7GTMOpKMKXOhly3HtA8xox2i5zq7afffuPol9TEh7OpDwE2qO2SjdEFPBPAgvN/yCbgnsYWQoYZOt4ehbKJAsO2TMCOGtr8VdStugQ1Zmv7JbV7m6pRMzi6EFDL8JPifJOF1ingRzRb+VhIs/M1jANSXBBF36vlxkj1EVraBF1oTPfRl4cnLxyOi5Rg5vNfGeQ1G5StNX9/KjQZtNcwoHOEJ0srmedRA+An3dnKTZ3Oji5/+CVtOm/jSP8DInJt98XNsSny+JccCsg4QKuxt+42FoT0yEm2EmGXQog5xyVxe3dW08Ml48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5</cp:revision>
  <dcterms:created xsi:type="dcterms:W3CDTF">2023-12-05T11:05:00Z</dcterms:created>
  <dcterms:modified xsi:type="dcterms:W3CDTF">2023-12-12T08:35:00Z</dcterms:modified>
</cp:coreProperties>
</file>