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FD" w:rsidRDefault="00353FD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75a</w:t>
      </w:r>
      <w:r w:rsidR="005273E2">
        <w:rPr>
          <w:rFonts w:ascii="Arial" w:eastAsia="Arial" w:hAnsi="Arial" w:cs="Arial"/>
          <w:sz w:val="20"/>
          <w:szCs w:val="20"/>
        </w:rPr>
        <w:t>. 2023</w:t>
      </w:r>
    </w:p>
    <w:p w:rsidR="009160FD" w:rsidRDefault="005273E2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353FD1">
        <w:rPr>
          <w:rFonts w:ascii="Arial" w:eastAsia="Arial" w:hAnsi="Arial" w:cs="Arial"/>
          <w:sz w:val="21"/>
          <w:szCs w:val="21"/>
        </w:rPr>
        <w:t>8</w:t>
      </w:r>
      <w:r w:rsidR="00FC3D6B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maggio  2023</w:t>
      </w:r>
    </w:p>
    <w:p w:rsidR="009160FD" w:rsidRDefault="005273E2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Comunicato stampa</w:t>
      </w:r>
    </w:p>
    <w:p w:rsidR="00312683" w:rsidRPr="00B66824" w:rsidRDefault="0031268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B66824">
        <w:rPr>
          <w:rFonts w:ascii="Arial" w:hAnsi="Arial" w:cs="Arial"/>
          <w:b/>
          <w:sz w:val="28"/>
          <w:szCs w:val="28"/>
        </w:rPr>
        <w:t xml:space="preserve">Recruiting </w:t>
      </w:r>
      <w:r w:rsidR="00F47B09" w:rsidRPr="00B66824">
        <w:rPr>
          <w:rFonts w:ascii="Arial" w:hAnsi="Arial" w:cs="Arial"/>
          <w:b/>
          <w:sz w:val="28"/>
          <w:szCs w:val="28"/>
        </w:rPr>
        <w:t>D</w:t>
      </w:r>
      <w:r w:rsidRPr="00B66824">
        <w:rPr>
          <w:rFonts w:ascii="Arial" w:hAnsi="Arial" w:cs="Arial"/>
          <w:b/>
          <w:sz w:val="28"/>
          <w:szCs w:val="28"/>
        </w:rPr>
        <w:t>ay Verona 2023</w:t>
      </w:r>
    </w:p>
    <w:p w:rsidR="00944B90" w:rsidRPr="00B66824" w:rsidRDefault="00944B90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B616C" w:rsidRPr="00B66824" w:rsidRDefault="005B616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B66824">
        <w:rPr>
          <w:rFonts w:ascii="Arial" w:hAnsi="Arial" w:cs="Arial"/>
          <w:b/>
          <w:sz w:val="28"/>
          <w:szCs w:val="28"/>
        </w:rPr>
        <w:t xml:space="preserve">Dal 9 maggio torna l’appuntamento </w:t>
      </w:r>
      <w:r w:rsidR="00944B90" w:rsidRPr="00B66824">
        <w:rPr>
          <w:rFonts w:ascii="Arial" w:hAnsi="Arial" w:cs="Arial"/>
          <w:b/>
          <w:sz w:val="28"/>
          <w:szCs w:val="28"/>
        </w:rPr>
        <w:t>rivolto ai giovani e alle imprese</w:t>
      </w:r>
    </w:p>
    <w:p w:rsidR="00312683" w:rsidRPr="00B66824" w:rsidRDefault="00312683">
      <w:pPr>
        <w:spacing w:line="240" w:lineRule="atLeast"/>
        <w:jc w:val="center"/>
        <w:rPr>
          <w:rFonts w:ascii="Arial" w:hAnsi="Arial" w:cs="Arial"/>
          <w:bCs/>
        </w:rPr>
      </w:pPr>
    </w:p>
    <w:p w:rsidR="009160FD" w:rsidRPr="00B66824" w:rsidRDefault="009160FD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:rsidR="007A76A0" w:rsidRPr="00B66824" w:rsidRDefault="00312683" w:rsidP="00E43553">
      <w:pPr>
        <w:spacing w:line="360" w:lineRule="auto"/>
        <w:ind w:right="-1"/>
        <w:jc w:val="both"/>
        <w:rPr>
          <w:rStyle w:val="xxxxcontentpasted2"/>
          <w:rFonts w:ascii="Arial" w:hAnsi="Arial" w:cs="Arial"/>
          <w:b/>
          <w:bCs/>
          <w:bdr w:val="none" w:sz="0" w:space="0" w:color="auto" w:frame="1"/>
        </w:rPr>
      </w:pPr>
      <w:r w:rsidRPr="00B66824">
        <w:rPr>
          <w:rFonts w:ascii="Arial" w:hAnsi="Arial" w:cs="Arial"/>
          <w:b/>
          <w:bCs/>
        </w:rPr>
        <w:t xml:space="preserve">Al via la sesta edizione del Recruiting </w:t>
      </w:r>
      <w:r w:rsidR="00F47B09" w:rsidRPr="00B66824">
        <w:rPr>
          <w:rFonts w:ascii="Arial" w:hAnsi="Arial" w:cs="Arial"/>
          <w:b/>
          <w:bCs/>
        </w:rPr>
        <w:t>D</w:t>
      </w:r>
      <w:r w:rsidRPr="00B66824">
        <w:rPr>
          <w:rFonts w:ascii="Arial" w:hAnsi="Arial" w:cs="Arial"/>
          <w:b/>
          <w:bCs/>
        </w:rPr>
        <w:t xml:space="preserve">ay </w:t>
      </w:r>
      <w:r w:rsidR="00C27BF0" w:rsidRPr="00B66824">
        <w:rPr>
          <w:rStyle w:val="Enfasigrassetto"/>
          <w:rFonts w:ascii="Arial" w:hAnsi="Arial" w:cs="Arial"/>
          <w:bdr w:val="none" w:sz="0" w:space="0" w:color="auto" w:frame="1"/>
        </w:rPr>
        <w:t xml:space="preserve">in versione digital. </w:t>
      </w:r>
      <w:r w:rsidR="00066509" w:rsidRPr="00B66824">
        <w:rPr>
          <w:rStyle w:val="Enfasigrassetto"/>
          <w:rFonts w:ascii="Arial" w:hAnsi="Arial" w:cs="Arial"/>
          <w:bdr w:val="none" w:sz="0" w:space="0" w:color="auto" w:frame="1"/>
        </w:rPr>
        <w:t>L’evento,</w:t>
      </w:r>
      <w:r w:rsidR="00FC3D6B">
        <w:rPr>
          <w:rStyle w:val="Enfasigrassetto"/>
          <w:rFonts w:ascii="Arial" w:hAnsi="Arial" w:cs="Arial"/>
          <w:bdr w:val="none" w:sz="0" w:space="0" w:color="auto" w:frame="1"/>
        </w:rPr>
        <w:t xml:space="preserve"> </w:t>
      </w:r>
      <w:r w:rsidR="00066509" w:rsidRPr="00B66824">
        <w:rPr>
          <w:rStyle w:val="xxxxcontentpasted2"/>
          <w:rFonts w:ascii="Arial" w:hAnsi="Arial" w:cs="Arial"/>
          <w:b/>
          <w:bCs/>
          <w:bdr w:val="none" w:sz="0" w:space="0" w:color="auto" w:frame="1"/>
        </w:rPr>
        <w:t>organizzato da Università di Verona e Camera di Commercio di Verona</w:t>
      </w:r>
      <w:r w:rsidR="00F47B09" w:rsidRPr="00B66824">
        <w:rPr>
          <w:rStyle w:val="xxxxcontentpasted2"/>
          <w:rFonts w:ascii="Arial" w:hAnsi="Arial" w:cs="Arial"/>
          <w:b/>
          <w:bCs/>
          <w:bdr w:val="none" w:sz="0" w:space="0" w:color="auto" w:frame="1"/>
        </w:rPr>
        <w:t xml:space="preserve"> con Camera di Commercio di Vicenza</w:t>
      </w:r>
      <w:r w:rsidR="00203754" w:rsidRPr="00B66824">
        <w:rPr>
          <w:rStyle w:val="xxxxcontentpasted2"/>
          <w:rFonts w:ascii="Arial" w:hAnsi="Arial" w:cs="Arial"/>
          <w:b/>
          <w:bCs/>
          <w:bdr w:val="none" w:sz="0" w:space="0" w:color="auto" w:frame="1"/>
        </w:rPr>
        <w:t xml:space="preserve"> sulla piattaforma </w:t>
      </w:r>
      <w:hyperlink r:id="rId7" w:history="1">
        <w:r w:rsidR="00203754" w:rsidRPr="00B66824">
          <w:rPr>
            <w:rStyle w:val="Collegamentoipertestuale"/>
            <w:rFonts w:ascii="Arial" w:hAnsi="Arial" w:cs="Arial"/>
            <w:b/>
            <w:bCs/>
            <w:bdr w:val="none" w:sz="0" w:space="0" w:color="auto" w:frame="1"/>
          </w:rPr>
          <w:t>www.recruitingverona.it</w:t>
        </w:r>
      </w:hyperlink>
      <w:r w:rsidR="00066509" w:rsidRPr="00B66824">
        <w:rPr>
          <w:rStyle w:val="xxxxcontentpasted2"/>
          <w:rFonts w:ascii="Arial" w:hAnsi="Arial" w:cs="Arial"/>
          <w:b/>
          <w:bCs/>
          <w:bdr w:val="none" w:sz="0" w:space="0" w:color="auto" w:frame="1"/>
        </w:rPr>
        <w:t xml:space="preserve">, ha l’obiettivo dimettere in contatto i giovani talenti </w:t>
      </w:r>
      <w:r w:rsidR="00203754" w:rsidRPr="00B66824">
        <w:rPr>
          <w:rStyle w:val="xxxxcontentpasted2"/>
          <w:rFonts w:ascii="Arial" w:hAnsi="Arial" w:cs="Arial"/>
          <w:b/>
          <w:bdr w:val="none" w:sz="0" w:space="0" w:color="auto" w:frame="1"/>
        </w:rPr>
        <w:t xml:space="preserve">di area umanistica, economico-giuridica e scientifica con </w:t>
      </w:r>
      <w:r w:rsidR="007A76A0" w:rsidRPr="00B66824">
        <w:rPr>
          <w:rStyle w:val="xxxxcontentpasted2"/>
          <w:rFonts w:ascii="Arial" w:hAnsi="Arial" w:cs="Arial"/>
          <w:b/>
          <w:bdr w:val="none" w:sz="0" w:space="0" w:color="auto" w:frame="1"/>
        </w:rPr>
        <w:t xml:space="preserve">oltre 140 imprese alla ricerca di professionalità. Novità di questa edizione sarà </w:t>
      </w:r>
      <w:r w:rsidR="00203754" w:rsidRPr="00B66824">
        <w:rPr>
          <w:rStyle w:val="xxxxcontentpasted2"/>
          <w:rFonts w:ascii="Arial" w:hAnsi="Arial" w:cs="Arial"/>
          <w:b/>
          <w:bdr w:val="none" w:sz="0" w:space="0" w:color="auto" w:frame="1"/>
        </w:rPr>
        <w:t xml:space="preserve">la tavola rotonda </w:t>
      </w:r>
      <w:r w:rsidR="007A76A0" w:rsidRPr="00B66824">
        <w:rPr>
          <w:rStyle w:val="xxxxcontentpasted2"/>
          <w:rFonts w:ascii="Arial" w:hAnsi="Arial" w:cs="Arial"/>
          <w:b/>
          <w:bdr w:val="none" w:sz="0" w:space="0" w:color="auto" w:frame="1"/>
        </w:rPr>
        <w:t>dedicat</w:t>
      </w:r>
      <w:r w:rsidR="00203754" w:rsidRPr="00B66824">
        <w:rPr>
          <w:rStyle w:val="xxxxcontentpasted2"/>
          <w:rFonts w:ascii="Arial" w:hAnsi="Arial" w:cs="Arial"/>
          <w:b/>
          <w:bdr w:val="none" w:sz="0" w:space="0" w:color="auto" w:frame="1"/>
        </w:rPr>
        <w:t>a</w:t>
      </w:r>
      <w:r w:rsidR="007A76A0" w:rsidRPr="00B66824">
        <w:rPr>
          <w:rStyle w:val="xxxxcontentpasted2"/>
          <w:rFonts w:ascii="Arial" w:hAnsi="Arial" w:cs="Arial"/>
          <w:b/>
          <w:bdr w:val="none" w:sz="0" w:space="0" w:color="auto" w:frame="1"/>
        </w:rPr>
        <w:t xml:space="preserve"> alle </w:t>
      </w:r>
      <w:r w:rsidR="00203754" w:rsidRPr="00B66824">
        <w:rPr>
          <w:rStyle w:val="xxxxcontentpasted2"/>
          <w:rFonts w:ascii="Arial" w:hAnsi="Arial" w:cs="Arial"/>
          <w:b/>
          <w:bdr w:val="none" w:sz="0" w:space="0" w:color="auto" w:frame="1"/>
        </w:rPr>
        <w:t>p</w:t>
      </w:r>
      <w:r w:rsidR="007A76A0" w:rsidRPr="00B66824">
        <w:rPr>
          <w:rStyle w:val="xxxxcontentpasted2"/>
          <w:rFonts w:ascii="Arial" w:hAnsi="Arial" w:cs="Arial"/>
          <w:b/>
          <w:bdr w:val="none" w:sz="0" w:space="0" w:color="auto" w:frame="1"/>
        </w:rPr>
        <w:t>rofessioni nel mondo del vino</w:t>
      </w:r>
      <w:r w:rsidR="00203754" w:rsidRPr="00B66824">
        <w:rPr>
          <w:rStyle w:val="xxxxcontentpasted2"/>
          <w:rFonts w:ascii="Arial" w:hAnsi="Arial" w:cs="Arial"/>
          <w:b/>
          <w:bdr w:val="none" w:sz="0" w:space="0" w:color="auto" w:frame="1"/>
        </w:rPr>
        <w:t>, in diretta Zoom sulla piattaforma il 9 maggio alle ore 9.30.</w:t>
      </w:r>
    </w:p>
    <w:p w:rsidR="00E43553" w:rsidRPr="00B66824" w:rsidRDefault="00E43553" w:rsidP="00E43553">
      <w:pPr>
        <w:spacing w:line="360" w:lineRule="auto"/>
        <w:ind w:right="-1"/>
        <w:jc w:val="both"/>
        <w:rPr>
          <w:rStyle w:val="xxxxcontentpasted2"/>
          <w:rFonts w:ascii="Arial" w:hAnsi="Arial" w:cs="Arial"/>
          <w:bdr w:val="none" w:sz="0" w:space="0" w:color="auto" w:frame="1"/>
        </w:rPr>
      </w:pPr>
    </w:p>
    <w:p w:rsidR="00E43553" w:rsidRPr="00B66824" w:rsidRDefault="00C27BF0" w:rsidP="00E43553">
      <w:pPr>
        <w:spacing w:line="360" w:lineRule="auto"/>
        <w:ind w:right="-1"/>
        <w:jc w:val="both"/>
        <w:rPr>
          <w:rStyle w:val="xxxcontentpasted0"/>
          <w:rFonts w:ascii="Arial" w:hAnsi="Arial" w:cs="Arial"/>
          <w:bdr w:val="none" w:sz="0" w:space="0" w:color="auto" w:frame="1"/>
        </w:rPr>
      </w:pPr>
      <w:r w:rsidRPr="00B66824">
        <w:rPr>
          <w:rStyle w:val="xxxxcontentpasted2"/>
          <w:rFonts w:ascii="Arial" w:hAnsi="Arial" w:cs="Arial"/>
          <w:bdr w:val="none" w:sz="0" w:space="0" w:color="auto" w:frame="1"/>
        </w:rPr>
        <w:t>L’ultima edizione</w:t>
      </w:r>
      <w:r w:rsidR="00066509" w:rsidRPr="00B66824">
        <w:rPr>
          <w:rStyle w:val="xxxxcontentpasted2"/>
          <w:rFonts w:ascii="Arial" w:hAnsi="Arial" w:cs="Arial"/>
          <w:bdr w:val="none" w:sz="0" w:space="0" w:color="auto" w:frame="1"/>
        </w:rPr>
        <w:t xml:space="preserve"> che si è tenuta lo scorso ottobre</w:t>
      </w:r>
      <w:r w:rsidRPr="00B66824">
        <w:rPr>
          <w:rStyle w:val="xxxxcontentpasted2"/>
          <w:rFonts w:ascii="Arial" w:hAnsi="Arial" w:cs="Arial"/>
          <w:bdr w:val="none" w:sz="0" w:space="0" w:color="auto" w:frame="1"/>
        </w:rPr>
        <w:t> </w:t>
      </w:r>
      <w:r w:rsidRPr="00B66824">
        <w:rPr>
          <w:rStyle w:val="xxxxcontentpasted2"/>
          <w:rFonts w:ascii="Arial" w:hAnsi="Arial" w:cs="Arial"/>
          <w:bdr w:val="none" w:sz="0" w:space="0" w:color="auto" w:frame="1"/>
          <w:shd w:val="clear" w:color="auto" w:fill="FFFFFF"/>
        </w:rPr>
        <w:t>ha</w:t>
      </w:r>
      <w:r w:rsidR="00FC3D6B">
        <w:rPr>
          <w:rStyle w:val="xxxxcontentpasted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B66824">
        <w:rPr>
          <w:rStyle w:val="xxxxcontentpasted2"/>
          <w:rFonts w:ascii="Arial" w:hAnsi="Arial" w:cs="Arial"/>
          <w:bdr w:val="none" w:sz="0" w:space="0" w:color="auto" w:frame="1"/>
          <w:shd w:val="clear" w:color="auto" w:fill="FFFFFF"/>
        </w:rPr>
        <w:t>registrato </w:t>
      </w:r>
      <w:r w:rsidRPr="00B66824">
        <w:rPr>
          <w:rStyle w:val="xxxxcontentpasted2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oltre1.700 candidature</w:t>
      </w:r>
      <w:r w:rsidRPr="00B66824">
        <w:rPr>
          <w:rStyle w:val="xxxxcontentpasted2"/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B66824">
        <w:rPr>
          <w:rStyle w:val="xxxxcontentpasted2"/>
          <w:rFonts w:ascii="Arial" w:hAnsi="Arial" w:cs="Arial"/>
          <w:bdr w:val="none" w:sz="0" w:space="0" w:color="auto" w:frame="1"/>
        </w:rPr>
        <w:t>presentate da neolaureati e laureati</w:t>
      </w:r>
      <w:r w:rsidRPr="00B66824">
        <w:rPr>
          <w:rStyle w:val="xxxxcontentpasted2"/>
          <w:rFonts w:ascii="Arial" w:hAnsi="Arial" w:cs="Arial"/>
          <w:bdr w:val="none" w:sz="0" w:space="0" w:color="auto" w:frame="1"/>
          <w:shd w:val="clear" w:color="auto" w:fill="FFFFFF"/>
        </w:rPr>
        <w:t> e la partecipazione di </w:t>
      </w:r>
      <w:r w:rsidRPr="00B66824">
        <w:rPr>
          <w:rStyle w:val="xxxxcontentpasted2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140 aziende</w:t>
      </w:r>
      <w:r w:rsidR="00551F1A" w:rsidRPr="00B66824">
        <w:rPr>
          <w:rStyle w:val="xxxxcontentpasted2"/>
          <w:rFonts w:ascii="Arial" w:hAnsi="Arial" w:cs="Arial"/>
          <w:bCs/>
          <w:bdr w:val="none" w:sz="0" w:space="0" w:color="auto" w:frame="1"/>
          <w:shd w:val="clear" w:color="auto" w:fill="FFFFFF"/>
        </w:rPr>
        <w:t>.</w:t>
      </w:r>
    </w:p>
    <w:p w:rsidR="00E43553" w:rsidRPr="00B66824" w:rsidRDefault="00C27BF0" w:rsidP="00E43553">
      <w:pPr>
        <w:spacing w:line="360" w:lineRule="auto"/>
        <w:ind w:right="-1"/>
        <w:jc w:val="both"/>
        <w:rPr>
          <w:rStyle w:val="xxxxcontentpasted2"/>
          <w:rFonts w:ascii="Arial" w:hAnsi="Arial" w:cs="Arial"/>
          <w:bdr w:val="none" w:sz="0" w:space="0" w:color="auto" w:frame="1"/>
        </w:rPr>
      </w:pPr>
      <w:r w:rsidRPr="00B66824">
        <w:rPr>
          <w:rStyle w:val="xxxxcontentpasted2"/>
          <w:rFonts w:ascii="Arial" w:hAnsi="Arial" w:cs="Arial"/>
          <w:bdr w:val="none" w:sz="0" w:space="0" w:color="auto" w:frame="1"/>
        </w:rPr>
        <w:t>Recruiting Day Verona</w:t>
      </w:r>
      <w:r w:rsidR="00066509" w:rsidRPr="00B66824">
        <w:rPr>
          <w:rStyle w:val="xxxxcontentpasted2"/>
          <w:rFonts w:ascii="Arial" w:hAnsi="Arial" w:cs="Arial"/>
          <w:bdr w:val="none" w:sz="0" w:space="0" w:color="auto" w:frame="1"/>
        </w:rPr>
        <w:t xml:space="preserve"> è </w:t>
      </w:r>
      <w:r w:rsidRPr="00B66824">
        <w:rPr>
          <w:rStyle w:val="xxxxcontentpasted2"/>
          <w:rFonts w:ascii="Arial" w:hAnsi="Arial" w:cs="Arial"/>
          <w:bdr w:val="none" w:sz="0" w:space="0" w:color="auto" w:frame="1"/>
        </w:rPr>
        <w:t xml:space="preserve">una preziosa occasione in cui le aziende incontrano </w:t>
      </w:r>
      <w:r w:rsidR="00066509" w:rsidRPr="00B66824">
        <w:rPr>
          <w:rStyle w:val="xxxxcontentpasted2"/>
          <w:rFonts w:ascii="Arial" w:hAnsi="Arial" w:cs="Arial"/>
          <w:bdr w:val="none" w:sz="0" w:space="0" w:color="auto" w:frame="1"/>
        </w:rPr>
        <w:t>studentesse, studenti</w:t>
      </w:r>
      <w:r w:rsidRPr="00B66824">
        <w:rPr>
          <w:rStyle w:val="xxxxcontentpasted2"/>
          <w:rFonts w:ascii="Arial" w:hAnsi="Arial" w:cs="Arial"/>
          <w:bdr w:val="none" w:sz="0" w:space="0" w:color="auto" w:frame="1"/>
        </w:rPr>
        <w:t xml:space="preserve"> e neolaureati al fine di presentarsi, illustrare le possibilità di inserimento lavorativo, conoscere possibili candidati e ricevere i relativi </w:t>
      </w:r>
      <w:r w:rsidR="00066509" w:rsidRPr="00B66824">
        <w:rPr>
          <w:rStyle w:val="xxxxcontentpasted2"/>
          <w:rFonts w:ascii="Arial" w:hAnsi="Arial" w:cs="Arial"/>
          <w:bdr w:val="none" w:sz="0" w:space="0" w:color="auto" w:frame="1"/>
        </w:rPr>
        <w:t>curriculum vitae.</w:t>
      </w:r>
    </w:p>
    <w:p w:rsidR="00E43553" w:rsidRPr="00B66824" w:rsidRDefault="00E43553" w:rsidP="00E43553">
      <w:pPr>
        <w:spacing w:line="360" w:lineRule="auto"/>
        <w:ind w:right="-1"/>
        <w:jc w:val="both"/>
        <w:rPr>
          <w:rStyle w:val="xxxxcontentpasted2"/>
          <w:rFonts w:ascii="Arial" w:hAnsi="Arial" w:cs="Arial"/>
          <w:bdr w:val="none" w:sz="0" w:space="0" w:color="auto" w:frame="1"/>
        </w:rPr>
      </w:pPr>
    </w:p>
    <w:p w:rsidR="00E43553" w:rsidRPr="00B66824" w:rsidRDefault="00E43553" w:rsidP="00E43553">
      <w:pPr>
        <w:spacing w:line="360" w:lineRule="auto"/>
        <w:ind w:right="-1"/>
        <w:jc w:val="both"/>
        <w:rPr>
          <w:rStyle w:val="xxxcontentpasted0"/>
          <w:rFonts w:ascii="Arial" w:hAnsi="Arial" w:cs="Arial"/>
          <w:bdr w:val="none" w:sz="0" w:space="0" w:color="auto" w:frame="1"/>
        </w:rPr>
      </w:pPr>
      <w:r w:rsidRPr="00B66824">
        <w:rPr>
          <w:rStyle w:val="xxxxcontentpasted2"/>
          <w:rFonts w:ascii="Arial" w:hAnsi="Arial" w:cs="Arial"/>
          <w:b/>
          <w:bCs/>
          <w:bdr w:val="none" w:sz="0" w:space="0" w:color="auto" w:frame="1"/>
        </w:rPr>
        <w:t>Dal</w:t>
      </w:r>
      <w:r w:rsidRPr="00B66824">
        <w:rPr>
          <w:rStyle w:val="xxxxcontentpasted2"/>
          <w:rFonts w:ascii="Arial" w:hAnsi="Arial" w:cs="Arial"/>
          <w:bdr w:val="none" w:sz="0" w:space="0" w:color="auto" w:frame="1"/>
        </w:rPr>
        <w:t> </w:t>
      </w:r>
      <w:r w:rsidRPr="00B66824">
        <w:rPr>
          <w:rStyle w:val="xxxxcontentpasted2"/>
          <w:rFonts w:ascii="Arial" w:hAnsi="Arial" w:cs="Arial"/>
          <w:b/>
          <w:bCs/>
          <w:bdr w:val="none" w:sz="0" w:space="0" w:color="auto" w:frame="1"/>
        </w:rPr>
        <w:t>9 al 23 maggio </w:t>
      </w:r>
      <w:r w:rsidRPr="00B66824">
        <w:rPr>
          <w:rStyle w:val="xxxxcontentpasted2"/>
          <w:rFonts w:ascii="Arial" w:hAnsi="Arial" w:cs="Arial"/>
          <w:bdr w:val="none" w:sz="0" w:space="0" w:color="auto" w:frame="1"/>
        </w:rPr>
        <w:t>le candidate e i candidati potranno consultare le presentazioni aziendali e le posizioni aperte e candidarsi facendo pervenire alle aziende il proprio Cv. </w:t>
      </w:r>
      <w:r w:rsidRPr="00B66824">
        <w:rPr>
          <w:rStyle w:val="xxxcontentpasted0"/>
          <w:rFonts w:ascii="Arial" w:hAnsi="Arial" w:cs="Arial"/>
          <w:bdr w:val="none" w:sz="0" w:space="0" w:color="auto" w:frame="1"/>
        </w:rPr>
        <w:t> </w:t>
      </w:r>
    </w:p>
    <w:p w:rsidR="005B616C" w:rsidRPr="00B66824" w:rsidRDefault="00E43553" w:rsidP="00E43553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</w:rPr>
      </w:pPr>
      <w:r w:rsidRPr="00B66824">
        <w:rPr>
          <w:rFonts w:ascii="Arial" w:hAnsi="Arial" w:cs="Arial"/>
          <w:shd w:val="clear" w:color="auto" w:fill="FFFFFF"/>
        </w:rPr>
        <w:t>Le selezioni avverranno attraverso il portale web, studiato appositamente per eventi di recruiting</w:t>
      </w:r>
      <w:r w:rsidR="005B616C" w:rsidRPr="00B66824">
        <w:rPr>
          <w:rFonts w:ascii="Arial" w:hAnsi="Arial" w:cs="Arial"/>
          <w:shd w:val="clear" w:color="auto" w:fill="FFFFFF"/>
        </w:rPr>
        <w:t xml:space="preserve"> e </w:t>
      </w:r>
      <w:r w:rsidRPr="00B66824">
        <w:rPr>
          <w:rFonts w:ascii="Arial" w:hAnsi="Arial" w:cs="Arial"/>
          <w:shd w:val="clear" w:color="auto" w:fill="FFFFFF"/>
        </w:rPr>
        <w:t>che permetterà di gestire tutte le attività in modalità dinamica e in tempo reale. All’interno del sito, ognuna delle aziende aderenti all’iniziativa avrà una propria</w:t>
      </w:r>
      <w:r w:rsidRPr="00B66824">
        <w:rPr>
          <w:rStyle w:val="Enfasigrassetto"/>
          <w:rFonts w:ascii="Arial" w:hAnsi="Arial" w:cs="Arial"/>
          <w:bdr w:val="none" w:sz="0" w:space="0" w:color="auto" w:frame="1"/>
        </w:rPr>
        <w:t> </w:t>
      </w:r>
      <w:r w:rsidRPr="00B66824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pagina dedicata</w:t>
      </w:r>
      <w:r w:rsidRPr="00B66824">
        <w:rPr>
          <w:rFonts w:ascii="Arial" w:hAnsi="Arial" w:cs="Arial"/>
          <w:shd w:val="clear" w:color="auto" w:fill="FFFFFF"/>
        </w:rPr>
        <w:t> dove si potrà presentare, anche in modalità multimediale, illustrando le </w:t>
      </w:r>
      <w:r w:rsidRPr="00B66824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posizioni lavorative aperte</w:t>
      </w:r>
      <w:r w:rsidRPr="00B66824">
        <w:rPr>
          <w:rFonts w:ascii="Arial" w:hAnsi="Arial" w:cs="Arial"/>
          <w:b/>
          <w:bCs/>
          <w:shd w:val="clear" w:color="auto" w:fill="FFFFFF"/>
        </w:rPr>
        <w:t> </w:t>
      </w:r>
      <w:r w:rsidRPr="00B66824">
        <w:rPr>
          <w:rFonts w:ascii="Arial" w:hAnsi="Arial" w:cs="Arial"/>
          <w:shd w:val="clear" w:color="auto" w:fill="FFFFFF"/>
        </w:rPr>
        <w:t xml:space="preserve">o le figure professionali a cui è interessata. A seguire e fino all’8 giugno, le imprese potranno organizzare in autonomia </w:t>
      </w:r>
      <w:r w:rsidRPr="00B66824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colloqui individuali online</w:t>
      </w:r>
      <w:r w:rsidRPr="00B66824">
        <w:rPr>
          <w:rStyle w:val="Enfasigrassetto"/>
          <w:rFonts w:ascii="Arial" w:hAnsi="Arial" w:cs="Arial"/>
          <w:bdr w:val="none" w:sz="0" w:space="0" w:color="auto" w:frame="1"/>
        </w:rPr>
        <w:t> </w:t>
      </w:r>
      <w:r w:rsidRPr="00B66824">
        <w:rPr>
          <w:rFonts w:ascii="Arial" w:hAnsi="Arial" w:cs="Arial"/>
          <w:shd w:val="clear" w:color="auto" w:fill="FFFFFF"/>
        </w:rPr>
        <w:t>con i candidati e le candidate che riterranno più in linea con i profili ricercati.</w:t>
      </w:r>
    </w:p>
    <w:p w:rsidR="005B616C" w:rsidRPr="00B66824" w:rsidRDefault="005B616C" w:rsidP="00E43553">
      <w:pPr>
        <w:spacing w:line="360" w:lineRule="auto"/>
        <w:ind w:right="-1"/>
        <w:jc w:val="both"/>
        <w:rPr>
          <w:rStyle w:val="xxxxcontentpasted2"/>
          <w:rFonts w:ascii="Arial" w:hAnsi="Arial" w:cs="Arial"/>
          <w:shd w:val="clear" w:color="auto" w:fill="FFFFFF"/>
        </w:rPr>
      </w:pPr>
    </w:p>
    <w:p w:rsidR="00203754" w:rsidRPr="00B66824" w:rsidRDefault="00E43553" w:rsidP="00E43553">
      <w:pPr>
        <w:spacing w:line="360" w:lineRule="auto"/>
        <w:ind w:right="-1"/>
        <w:jc w:val="both"/>
        <w:rPr>
          <w:rFonts w:ascii="Arial" w:hAnsi="Arial" w:cs="Arial"/>
          <w:bdr w:val="none" w:sz="0" w:space="0" w:color="auto" w:frame="1"/>
        </w:rPr>
      </w:pPr>
      <w:r w:rsidRPr="00B66824">
        <w:rPr>
          <w:rFonts w:ascii="Arial" w:eastAsia="Times New Roman" w:hAnsi="Arial" w:cs="Arial"/>
          <w:color w:val="000000"/>
          <w:bdr w:val="none" w:sz="0" w:space="0" w:color="auto" w:frame="1"/>
        </w:rPr>
        <w:lastRenderedPageBreak/>
        <w:t xml:space="preserve">Il 9 maggio alle 9.30 in diretta Zoom sulla piattaforma online focus su </w:t>
      </w:r>
      <w:r w:rsidRPr="00B66824">
        <w:rPr>
          <w:rFonts w:ascii="Arial" w:eastAsia="Times New Roman" w:hAnsi="Arial" w:cs="Arial"/>
          <w:b/>
          <w:bCs/>
          <w:color w:val="000000"/>
        </w:rPr>
        <w:t>"Professioni e opportunità nel mondo del vino"</w:t>
      </w:r>
      <w:r w:rsidRPr="00B66824">
        <w:rPr>
          <w:rFonts w:ascii="Arial" w:eastAsia="Times New Roman" w:hAnsi="Arial" w:cs="Arial"/>
          <w:color w:val="000000"/>
          <w:bdr w:val="none" w:sz="0" w:space="0" w:color="auto" w:frame="1"/>
        </w:rPr>
        <w:t>. D</w:t>
      </w:r>
      <w:r w:rsidRPr="00B66824">
        <w:rPr>
          <w:rFonts w:ascii="Arial" w:eastAsia="Times New Roman" w:hAnsi="Arial" w:cs="Arial"/>
          <w:color w:val="000000"/>
        </w:rPr>
        <w:t>all’enoturismo al marketing, dall’export alla comunicazione, fino alle professioni tecniche dell’enologo, il vino con la sua storia millenaria è un "filo rosso” che unisce il nostro territorio e offre occasioni preziose per portare avanti professioni consolidate o disegnarne di nuove nel solco di una tradizione che sa innovarsi.</w:t>
      </w:r>
    </w:p>
    <w:p w:rsidR="00551F1A" w:rsidRPr="00B66824" w:rsidRDefault="00551F1A" w:rsidP="00E43553">
      <w:pPr>
        <w:spacing w:line="360" w:lineRule="auto"/>
        <w:ind w:right="-1"/>
        <w:jc w:val="both"/>
        <w:rPr>
          <w:rFonts w:ascii="Arial" w:hAnsi="Arial" w:cs="Arial"/>
          <w:bdr w:val="none" w:sz="0" w:space="0" w:color="auto" w:frame="1"/>
        </w:rPr>
      </w:pPr>
    </w:p>
    <w:p w:rsidR="00551F1A" w:rsidRPr="00B66824" w:rsidRDefault="00551F1A" w:rsidP="00E43553">
      <w:pPr>
        <w:spacing w:line="360" w:lineRule="auto"/>
        <w:ind w:right="-1"/>
        <w:jc w:val="both"/>
        <w:rPr>
          <w:rFonts w:ascii="Arial" w:hAnsi="Arial" w:cs="Arial"/>
          <w:bdr w:val="none" w:sz="0" w:space="0" w:color="auto" w:frame="1"/>
        </w:rPr>
      </w:pPr>
      <w:r w:rsidRPr="00B66824">
        <w:rPr>
          <w:rFonts w:ascii="Arial" w:hAnsi="Arial" w:cs="Arial"/>
          <w:bdr w:val="none" w:sz="0" w:space="0" w:color="auto" w:frame="1"/>
        </w:rPr>
        <w:t xml:space="preserve">Grazie al contributo di </w:t>
      </w:r>
      <w:r w:rsidRPr="00B66824">
        <w:rPr>
          <w:rFonts w:ascii="Arial" w:hAnsi="Arial" w:cs="Arial"/>
          <w:b/>
          <w:bdr w:val="none" w:sz="0" w:space="0" w:color="auto" w:frame="1"/>
        </w:rPr>
        <w:t xml:space="preserve">esperte ed esperti con diverse professionalità e laureate e laureati Univr </w:t>
      </w:r>
      <w:r w:rsidRPr="00B66824">
        <w:rPr>
          <w:rFonts w:ascii="Arial" w:hAnsi="Arial" w:cs="Arial"/>
          <w:bdr w:val="none" w:sz="0" w:space="0" w:color="auto" w:frame="1"/>
        </w:rPr>
        <w:t xml:space="preserve">che hanno scelto il mondo del Vino per il proprio sviluppo professionale, la tavola rotonda intende esplorare le diverse anime professionali del mondo vitivinicolo, dalla vite alla tavola, e le sue declinazioni: in particolare </w:t>
      </w:r>
      <w:r w:rsidRPr="00B66824">
        <w:rPr>
          <w:rFonts w:ascii="Arial" w:hAnsi="Arial" w:cs="Arial"/>
          <w:b/>
          <w:bdr w:val="none" w:sz="0" w:space="0" w:color="auto" w:frame="1"/>
        </w:rPr>
        <w:t>negli ambiti del turismo, della comunicazione e della tecnologia.</w:t>
      </w:r>
    </w:p>
    <w:p w:rsidR="00203754" w:rsidRPr="00B66824" w:rsidRDefault="00203754" w:rsidP="00E43553">
      <w:pPr>
        <w:spacing w:line="360" w:lineRule="auto"/>
        <w:ind w:right="-1"/>
        <w:jc w:val="both"/>
        <w:rPr>
          <w:rFonts w:ascii="Arial" w:hAnsi="Arial" w:cs="Arial"/>
          <w:bdr w:val="none" w:sz="0" w:space="0" w:color="auto" w:frame="1"/>
        </w:rPr>
      </w:pPr>
    </w:p>
    <w:p w:rsidR="00E43553" w:rsidRPr="00E43553" w:rsidRDefault="00E43553" w:rsidP="00E43553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</w:rPr>
      </w:pPr>
      <w:r w:rsidRPr="00B66824">
        <w:rPr>
          <w:rFonts w:ascii="Arial" w:hAnsi="Arial" w:cs="Arial"/>
          <w:bdr w:val="none" w:sz="0" w:space="0" w:color="auto" w:frame="1"/>
        </w:rPr>
        <w:t xml:space="preserve">La tavola rotonda sarà aperta dai saluti istituzionali di </w:t>
      </w:r>
      <w:r w:rsidRPr="00B66824">
        <w:rPr>
          <w:rFonts w:ascii="Arial" w:hAnsi="Arial" w:cs="Arial"/>
          <w:b/>
          <w:bCs/>
          <w:color w:val="000000"/>
        </w:rPr>
        <w:t>Diego Begalli</w:t>
      </w:r>
      <w:r w:rsidRPr="00B66824">
        <w:rPr>
          <w:rFonts w:ascii="Arial" w:hAnsi="Arial" w:cs="Arial"/>
          <w:color w:val="000000"/>
        </w:rPr>
        <w:t>, direttore del dipartimento di Management e referente del Rettore per il Trasferimento della conoscenza e i rapporti con il territorio dell’Università di Verona e</w:t>
      </w:r>
      <w:r w:rsidRPr="00B66824">
        <w:rPr>
          <w:rFonts w:ascii="Arial" w:eastAsia="Times New Roman" w:hAnsi="Arial" w:cs="Arial"/>
          <w:b/>
          <w:bCs/>
          <w:color w:val="000000"/>
        </w:rPr>
        <w:t>Riccardo Borghero</w:t>
      </w:r>
      <w:r w:rsidRPr="00B66824">
        <w:rPr>
          <w:rFonts w:ascii="Arial" w:eastAsia="Times New Roman" w:hAnsi="Arial" w:cs="Arial"/>
          <w:color w:val="000000"/>
        </w:rPr>
        <w:t>, segretario generale della Camera di Commercio di Verona</w:t>
      </w:r>
      <w:r w:rsidR="00F47B09" w:rsidRPr="00B66824">
        <w:rPr>
          <w:rFonts w:ascii="Arial" w:eastAsia="Times New Roman" w:hAnsi="Arial" w:cs="Arial"/>
          <w:color w:val="000000"/>
        </w:rPr>
        <w:t xml:space="preserve">. Il programma completo è disponibile alla </w:t>
      </w:r>
      <w:hyperlink r:id="rId8" w:history="1">
        <w:r w:rsidR="00F47B09" w:rsidRPr="00B66824">
          <w:rPr>
            <w:rStyle w:val="Collegamentoipertestuale"/>
            <w:rFonts w:ascii="Arial" w:eastAsia="Times New Roman" w:hAnsi="Arial" w:cs="Arial"/>
          </w:rPr>
          <w:t>pagina di ateneo dedicata.</w:t>
        </w:r>
      </w:hyperlink>
    </w:p>
    <w:p w:rsidR="00E43553" w:rsidRDefault="00E43553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</w:rPr>
      </w:pPr>
    </w:p>
    <w:p w:rsidR="00312683" w:rsidRDefault="00312683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</w:rPr>
      </w:pPr>
      <w:r w:rsidRPr="003071D2">
        <w:rPr>
          <w:rFonts w:ascii="Arial" w:hAnsi="Arial" w:cs="Arial"/>
          <w:shd w:val="clear" w:color="auto" w:fill="FFFFFF"/>
        </w:rPr>
        <w:t xml:space="preserve">“Con la </w:t>
      </w:r>
      <w:r w:rsidR="00E43553" w:rsidRPr="003071D2">
        <w:rPr>
          <w:rFonts w:ascii="Arial" w:hAnsi="Arial" w:cs="Arial"/>
          <w:shd w:val="clear" w:color="auto" w:fill="FFFFFF"/>
        </w:rPr>
        <w:t xml:space="preserve">sesta </w:t>
      </w:r>
      <w:r w:rsidRPr="003071D2">
        <w:rPr>
          <w:rFonts w:ascii="Arial" w:hAnsi="Arial" w:cs="Arial"/>
          <w:shd w:val="clear" w:color="auto" w:fill="FFFFFF"/>
        </w:rPr>
        <w:t>edizione di Recruiting Day Verona in versione digital – afferma</w:t>
      </w:r>
      <w:r w:rsidRPr="003071D2">
        <w:rPr>
          <w:rStyle w:val="apple-converted-space"/>
          <w:rFonts w:ascii="Arial" w:hAnsi="Arial" w:cs="Arial"/>
          <w:shd w:val="clear" w:color="auto" w:fill="FFFFFF"/>
        </w:rPr>
        <w:t> </w:t>
      </w:r>
      <w:r w:rsidRPr="003071D2">
        <w:rPr>
          <w:rStyle w:val="Enfasigrassetto"/>
          <w:rFonts w:ascii="Arial" w:hAnsi="Arial" w:cs="Arial"/>
          <w:bdr w:val="none" w:sz="0" w:space="0" w:color="auto" w:frame="1"/>
        </w:rPr>
        <w:t>Diego Begalli</w:t>
      </w:r>
      <w:r w:rsidRPr="003071D2">
        <w:rPr>
          <w:rFonts w:ascii="Arial" w:hAnsi="Arial" w:cs="Arial"/>
          <w:shd w:val="clear" w:color="auto" w:fill="FFFFFF"/>
        </w:rPr>
        <w:t>, referente del rettore dell’università di Verona per il Trasferimento della conoscenza e rapporti con il territorio – Università di Verona e Camera di Commercio di Verona proseguono nel loro impegno a supportare i laureati e le laureate nell’ingresso nel mondo del lavoro. Che questa sia una necessità vitale per le aziende del territorio e chi cerca opportunità di crescita è dimostrato dal crescente successo dell’iniziativa”.</w:t>
      </w:r>
    </w:p>
    <w:p w:rsidR="00645E37" w:rsidRDefault="00645E37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</w:rPr>
      </w:pPr>
    </w:p>
    <w:p w:rsidR="00645E37" w:rsidRPr="00E43553" w:rsidRDefault="00645E37">
      <w:pPr>
        <w:spacing w:line="360" w:lineRule="auto"/>
        <w:ind w:right="-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“Continua l’impegno </w:t>
      </w:r>
      <w:r w:rsidR="00196598">
        <w:rPr>
          <w:rFonts w:ascii="Arial" w:hAnsi="Arial" w:cs="Arial"/>
          <w:shd w:val="clear" w:color="auto" w:fill="FFFFFF"/>
        </w:rPr>
        <w:t xml:space="preserve">del nostro ente – spiega </w:t>
      </w:r>
      <w:r w:rsidR="00196598" w:rsidRPr="00460BA4">
        <w:rPr>
          <w:rFonts w:ascii="Arial" w:hAnsi="Arial" w:cs="Arial"/>
          <w:b/>
          <w:bCs/>
          <w:shd w:val="clear" w:color="auto" w:fill="FFFFFF"/>
        </w:rPr>
        <w:t>Riccardo Borghero</w:t>
      </w:r>
      <w:r w:rsidR="00196598">
        <w:rPr>
          <w:rFonts w:ascii="Arial" w:hAnsi="Arial" w:cs="Arial"/>
          <w:shd w:val="clear" w:color="auto" w:fill="FFFFFF"/>
        </w:rPr>
        <w:t xml:space="preserve">, segretario generale della Camera di Commercio di Verona – per </w:t>
      </w:r>
      <w:r w:rsidR="005506E2">
        <w:rPr>
          <w:rFonts w:ascii="Arial" w:hAnsi="Arial" w:cs="Arial"/>
          <w:shd w:val="clear" w:color="auto" w:fill="FFFFFF"/>
        </w:rPr>
        <w:t xml:space="preserve">avvicinare l’università alle imprese. Un match che </w:t>
      </w:r>
      <w:r w:rsidR="00BB27F2">
        <w:rPr>
          <w:rFonts w:ascii="Arial" w:hAnsi="Arial" w:cs="Arial"/>
          <w:shd w:val="clear" w:color="auto" w:fill="FFFFFF"/>
        </w:rPr>
        <w:t xml:space="preserve">contempli sia le esigenze dei recruiter che quelle dei candidati con l’auspicio che </w:t>
      </w:r>
      <w:r w:rsidR="00460BA4">
        <w:rPr>
          <w:rFonts w:ascii="Arial" w:hAnsi="Arial" w:cs="Arial"/>
          <w:shd w:val="clear" w:color="auto" w:fill="FFFFFF"/>
        </w:rPr>
        <w:t>la forte richiesta di profili che caratterizza un po’ tutti i settori sia finalmente soddisfatta.”</w:t>
      </w:r>
    </w:p>
    <w:p w:rsidR="009160FD" w:rsidRDefault="005273E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:rsidR="009160FD" w:rsidRDefault="005273E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Direzione Informatica, Tecnologie e 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| Università di Verona  </w:t>
      </w:r>
    </w:p>
    <w:p w:rsidR="009160FD" w:rsidRDefault="005273E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:rsidR="009160FD" w:rsidRDefault="005273E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:rsidR="009160FD" w:rsidRDefault="008F34F5">
      <w:pPr>
        <w:jc w:val="both"/>
        <w:rPr>
          <w:rFonts w:ascii="Arial" w:eastAsia="Arial" w:hAnsi="Arial" w:cs="Arial"/>
          <w:sz w:val="20"/>
          <w:szCs w:val="20"/>
        </w:rPr>
      </w:pPr>
      <w:hyperlink r:id="rId9" w:tgtFrame="_blank">
        <w:r w:rsidR="005273E2">
          <w:rPr>
            <w:rStyle w:val="CollegamentoInternet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5273E2">
        <w:rPr>
          <w:rFonts w:ascii="Arial" w:eastAsia="Arial" w:hAnsi="Arial" w:cs="Arial"/>
          <w:sz w:val="20"/>
          <w:szCs w:val="20"/>
        </w:rPr>
        <w:t>  </w:t>
      </w:r>
    </w:p>
    <w:p w:rsidR="009160FD" w:rsidRDefault="005273E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hyperlink r:id="rId10" w:tgtFrame="_blank">
        <w:r>
          <w:rPr>
            <w:rStyle w:val="CollegamentoInternet"/>
            <w:rFonts w:ascii="Arial" w:eastAsia="Arial" w:hAnsi="Arial" w:cs="Arial"/>
            <w:b/>
            <w:bCs/>
            <w:sz w:val="20"/>
            <w:szCs w:val="20"/>
          </w:rPr>
          <w:t>Univerona 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:rsidR="009160FD" w:rsidRDefault="009160FD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9160FD" w:rsidSect="008F34F5">
      <w:headerReference w:type="default" r:id="rId11"/>
      <w:footerReference w:type="default" r:id="rId12"/>
      <w:pgSz w:w="11906" w:h="16838"/>
      <w:pgMar w:top="1417" w:right="1134" w:bottom="765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A2" w:rsidRDefault="00324FA2">
      <w:r>
        <w:separator/>
      </w:r>
    </w:p>
  </w:endnote>
  <w:endnote w:type="continuationSeparator" w:id="1">
    <w:p w:rsidR="00324FA2" w:rsidRDefault="0032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FD" w:rsidRDefault="009160FD">
    <w:pPr>
      <w:pStyle w:val="Pidipagina"/>
      <w:spacing w:line="240" w:lineRule="atLeast"/>
      <w:rPr>
        <w:rFonts w:ascii="Arial" w:hAnsi="Arial" w:cs="Arial"/>
        <w:b/>
        <w:sz w:val="18"/>
      </w:rPr>
    </w:pPr>
  </w:p>
  <w:p w:rsidR="009160FD" w:rsidRDefault="005273E2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9160FD" w:rsidRDefault="009160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A2" w:rsidRDefault="00324FA2">
      <w:r>
        <w:separator/>
      </w:r>
    </w:p>
  </w:footnote>
  <w:footnote w:type="continuationSeparator" w:id="1">
    <w:p w:rsidR="00324FA2" w:rsidRDefault="00324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FD" w:rsidRDefault="008F34F5">
    <w:pPr>
      <w:pStyle w:val="Intestazione"/>
    </w:pPr>
    <w:r>
      <w:rPr>
        <w:noProof/>
        <w:lang w:eastAsia="it-IT"/>
      </w:rPr>
      <w:pict>
        <v:rect id="Casella di testo 2" o:spid="_x0000_s2049" style="position:absolute;margin-left:361.05pt;margin-top:20.1pt;width:143.3pt;height:39.05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" o:allowincell="f" filled="f" stroked="f" strokeweight="0">
          <v:textbox>
            <w:txbxContent>
              <w:p w:rsidR="009160FD" w:rsidRDefault="005273E2">
                <w:pPr>
                  <w:pStyle w:val="Contenutocornice"/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Area Comunicazione</w:t>
                </w:r>
              </w:p>
              <w:p w:rsidR="009160FD" w:rsidRDefault="009160FD">
                <w:pPr>
                  <w:pStyle w:val="Contenutocornice"/>
                  <w:ind w:right="-7"/>
                  <w:rPr>
                    <w:rFonts w:ascii="Arial" w:hAnsi="Arial"/>
                    <w:sz w:val="20"/>
                    <w:szCs w:val="20"/>
                  </w:rPr>
                </w:pPr>
              </w:p>
            </w:txbxContent>
          </v:textbox>
        </v:rect>
      </w:pict>
    </w:r>
    <w:r w:rsidR="005273E2">
      <w:rPr>
        <w:noProof/>
        <w:lang w:eastAsia="it-IT"/>
      </w:rPr>
      <w:drawing>
        <wp:inline distT="0" distB="0" distL="0" distR="0">
          <wp:extent cx="2265045" cy="809625"/>
          <wp:effectExtent l="0" t="0" r="0" b="0"/>
          <wp:docPr id="3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9441"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2C05"/>
    <w:multiLevelType w:val="multilevel"/>
    <w:tmpl w:val="D9AC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3D4BBA"/>
    <w:multiLevelType w:val="multilevel"/>
    <w:tmpl w:val="E386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60FD"/>
    <w:rsid w:val="00051AD1"/>
    <w:rsid w:val="00066509"/>
    <w:rsid w:val="0008153E"/>
    <w:rsid w:val="00196598"/>
    <w:rsid w:val="00203754"/>
    <w:rsid w:val="003071D2"/>
    <w:rsid w:val="00312683"/>
    <w:rsid w:val="00324FA2"/>
    <w:rsid w:val="003277A6"/>
    <w:rsid w:val="00353FD1"/>
    <w:rsid w:val="00460BA4"/>
    <w:rsid w:val="004F4A90"/>
    <w:rsid w:val="005273E2"/>
    <w:rsid w:val="005506E2"/>
    <w:rsid w:val="00551F1A"/>
    <w:rsid w:val="00570837"/>
    <w:rsid w:val="005B616C"/>
    <w:rsid w:val="00645E37"/>
    <w:rsid w:val="00655B1E"/>
    <w:rsid w:val="00711ED1"/>
    <w:rsid w:val="00726180"/>
    <w:rsid w:val="007A76A0"/>
    <w:rsid w:val="007D4DD1"/>
    <w:rsid w:val="007F1530"/>
    <w:rsid w:val="008E1020"/>
    <w:rsid w:val="008F34F5"/>
    <w:rsid w:val="009160FD"/>
    <w:rsid w:val="00924DBB"/>
    <w:rsid w:val="00944B90"/>
    <w:rsid w:val="009E6F85"/>
    <w:rsid w:val="00A6076E"/>
    <w:rsid w:val="00B66824"/>
    <w:rsid w:val="00BB27F2"/>
    <w:rsid w:val="00C27BF0"/>
    <w:rsid w:val="00E43553"/>
    <w:rsid w:val="00F23FDD"/>
    <w:rsid w:val="00F47B09"/>
    <w:rsid w:val="00FC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rPr>
      <w:rFonts w:ascii="Calibri" w:eastAsiaTheme="minorEastAsia" w:hAnsi="Calibri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06FF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06FF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6FF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E2D8E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qFormat/>
    <w:rsid w:val="00DA41BF"/>
  </w:style>
  <w:style w:type="character" w:customStyle="1" w:styleId="mejs-currenttime">
    <w:name w:val="mejs-currenttime"/>
    <w:basedOn w:val="Carpredefinitoparagrafo"/>
    <w:qFormat/>
    <w:rsid w:val="00DA41BF"/>
  </w:style>
  <w:style w:type="character" w:customStyle="1" w:styleId="mejs-duration">
    <w:name w:val="mejs-duration"/>
    <w:basedOn w:val="Carpredefinitoparagrafo"/>
    <w:qFormat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66BA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3788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37884"/>
    <w:rPr>
      <w:rFonts w:eastAsiaTheme="minorEastAsia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qFormat/>
    <w:rsid w:val="00EF6A5B"/>
  </w:style>
  <w:style w:type="character" w:customStyle="1" w:styleId="xapple-converted-space">
    <w:name w:val="x_apple-converted-space"/>
    <w:basedOn w:val="Carpredefinitoparagrafo"/>
    <w:qFormat/>
    <w:rsid w:val="00EF6A5B"/>
  </w:style>
  <w:style w:type="character" w:customStyle="1" w:styleId="xhyperlink0">
    <w:name w:val="x_hyperlink0"/>
    <w:basedOn w:val="Carpredefinitoparagrafo"/>
    <w:qFormat/>
    <w:rsid w:val="00EF6A5B"/>
  </w:style>
  <w:style w:type="character" w:customStyle="1" w:styleId="markedcontent">
    <w:name w:val="markedcontent"/>
    <w:basedOn w:val="Carpredefinitoparagrafo"/>
    <w:qFormat/>
    <w:rsid w:val="00EA1C2B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667DD5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Carpredefinitoparagrafo"/>
    <w:qFormat/>
    <w:rsid w:val="00777EAF"/>
  </w:style>
  <w:style w:type="paragraph" w:styleId="Titolo">
    <w:name w:val="Title"/>
    <w:basedOn w:val="Normale"/>
    <w:next w:val="Corpodeltesto"/>
    <w:qFormat/>
    <w:rsid w:val="008F34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F34F5"/>
    <w:pPr>
      <w:spacing w:after="140" w:line="276" w:lineRule="auto"/>
    </w:pPr>
  </w:style>
  <w:style w:type="paragraph" w:styleId="Elenco">
    <w:name w:val="List"/>
    <w:basedOn w:val="Corpodeltesto"/>
    <w:rsid w:val="008F34F5"/>
    <w:rPr>
      <w:rFonts w:cs="Arial"/>
    </w:rPr>
  </w:style>
  <w:style w:type="paragraph" w:styleId="Didascalia">
    <w:name w:val="caption"/>
    <w:basedOn w:val="Normale"/>
    <w:qFormat/>
    <w:rsid w:val="008F34F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8F34F5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8F34F5"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6FF2"/>
    <w:rPr>
      <w:rFonts w:ascii="Tahoma" w:eastAsiaTheme="minorHAnsi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8E2D8E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visione">
    <w:name w:val="Revision"/>
    <w:uiPriority w:val="99"/>
    <w:semiHidden/>
    <w:qFormat/>
    <w:rsid w:val="008E6E44"/>
    <w:rPr>
      <w:rFonts w:ascii="Calibri" w:eastAsiaTheme="minorEastAsia" w:hAnsi="Calibri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378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37884"/>
    <w:rPr>
      <w:b/>
      <w:bCs/>
    </w:rPr>
  </w:style>
  <w:style w:type="paragraph" w:customStyle="1" w:styleId="xmsonormal">
    <w:name w:val="x_msonormal"/>
    <w:basedOn w:val="Normale"/>
    <w:qFormat/>
    <w:rsid w:val="00EF6A5B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e"/>
    <w:qFormat/>
    <w:rsid w:val="00107007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qFormat/>
    <w:rsid w:val="00107007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667DD5"/>
    <w:rPr>
      <w:rFonts w:eastAsia="Calibri" w:cs="Times New Roman"/>
      <w:sz w:val="22"/>
      <w:szCs w:val="21"/>
      <w:lang w:eastAsia="en-US"/>
    </w:rPr>
  </w:style>
  <w:style w:type="paragraph" w:customStyle="1" w:styleId="Contenutocornice">
    <w:name w:val="Contenuto cornice"/>
    <w:basedOn w:val="Normale"/>
    <w:qFormat/>
    <w:rsid w:val="008F34F5"/>
  </w:style>
  <w:style w:type="paragraph" w:customStyle="1" w:styleId="xxxxmsonormal">
    <w:name w:val="x_x_x_x_msonormal"/>
    <w:basedOn w:val="Normale"/>
    <w:rsid w:val="00C27BF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contentpasted2">
    <w:name w:val="x_x_x_x_contentpasted2"/>
    <w:basedOn w:val="Carpredefinitoparagrafo"/>
    <w:rsid w:val="00C27BF0"/>
  </w:style>
  <w:style w:type="character" w:customStyle="1" w:styleId="xxxcontentpasted0">
    <w:name w:val="x_x_x_contentpasted0"/>
    <w:basedOn w:val="Carpredefinitoparagrafo"/>
    <w:rsid w:val="00C27BF0"/>
  </w:style>
  <w:style w:type="character" w:styleId="Collegamentoipertestuale">
    <w:name w:val="Hyperlink"/>
    <w:basedOn w:val="Carpredefinitoparagrafo"/>
    <w:uiPriority w:val="99"/>
    <w:unhideWhenUsed/>
    <w:rsid w:val="00C27B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6509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43553"/>
    <w:rPr>
      <w:color w:val="605E5C"/>
      <w:shd w:val="clear" w:color="auto" w:fill="E1DFDD"/>
    </w:rPr>
  </w:style>
  <w:style w:type="character" w:customStyle="1" w:styleId="xcontentpasted0">
    <w:name w:val="x_contentpasted0"/>
    <w:basedOn w:val="Carpredefinitoparagrafo"/>
    <w:rsid w:val="00E43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niziative/-/evento/11074?p_auth=UTZ8de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ruitingveron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ivr.it/it/univerona-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4281</Characters>
  <Application>Microsoft Office Word</Application>
  <DocSecurity>0</DocSecurity>
  <Lines>66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gruffino@alice.it</cp:lastModifiedBy>
  <cp:revision>2</cp:revision>
  <cp:lastPrinted>2023-05-02T12:24:00Z</cp:lastPrinted>
  <dcterms:created xsi:type="dcterms:W3CDTF">2023-05-08T13:02:00Z</dcterms:created>
  <dcterms:modified xsi:type="dcterms:W3CDTF">2023-05-08T13:02:00Z</dcterms:modified>
  <dc:language>it-IT</dc:language>
</cp:coreProperties>
</file>