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D901" w14:textId="01073A8F" w:rsidR="005A36BD" w:rsidRDefault="00000000">
      <w:pPr>
        <w:spacing w:line="360" w:lineRule="auto"/>
        <w:jc w:val="right"/>
        <w:rPr>
          <w:rFonts w:ascii="Arial" w:eastAsia="Arial" w:hAnsi="Arial" w:cs="Arial"/>
          <w:sz w:val="20"/>
          <w:szCs w:val="20"/>
        </w:rPr>
      </w:pPr>
      <w:r>
        <w:rPr>
          <w:rFonts w:ascii="Arial" w:eastAsia="Arial" w:hAnsi="Arial" w:cs="Arial"/>
          <w:sz w:val="20"/>
          <w:szCs w:val="20"/>
        </w:rPr>
        <w:t xml:space="preserve"> </w:t>
      </w:r>
      <w:r w:rsidR="00B448B5">
        <w:rPr>
          <w:rFonts w:ascii="Arial" w:eastAsia="Arial" w:hAnsi="Arial" w:cs="Arial"/>
          <w:sz w:val="20"/>
          <w:szCs w:val="20"/>
        </w:rPr>
        <w:t>10</w:t>
      </w:r>
      <w:r w:rsidR="0044689B">
        <w:rPr>
          <w:rFonts w:ascii="Arial" w:eastAsia="Arial" w:hAnsi="Arial" w:cs="Arial"/>
          <w:sz w:val="20"/>
          <w:szCs w:val="20"/>
        </w:rPr>
        <w:t>3</w:t>
      </w:r>
      <w:r>
        <w:rPr>
          <w:rFonts w:ascii="Arial" w:eastAsia="Arial" w:hAnsi="Arial" w:cs="Arial"/>
          <w:sz w:val="20"/>
          <w:szCs w:val="20"/>
        </w:rPr>
        <w:t>a. 2023</w:t>
      </w:r>
    </w:p>
    <w:p w14:paraId="529898F5" w14:textId="77777777" w:rsidR="00EA3225" w:rsidRDefault="00EA3225" w:rsidP="00EA3225">
      <w:pPr>
        <w:spacing w:line="360" w:lineRule="auto"/>
        <w:jc w:val="right"/>
        <w:rPr>
          <w:rFonts w:ascii="Arial" w:eastAsia="Arial" w:hAnsi="Arial" w:cs="Arial"/>
          <w:sz w:val="21"/>
          <w:szCs w:val="21"/>
        </w:rPr>
      </w:pPr>
      <w:r>
        <w:rPr>
          <w:rFonts w:ascii="Arial" w:eastAsia="Arial" w:hAnsi="Arial" w:cs="Arial"/>
          <w:sz w:val="21"/>
          <w:szCs w:val="21"/>
        </w:rPr>
        <w:t>Verona, 16 giugno 2023</w:t>
      </w:r>
    </w:p>
    <w:p w14:paraId="4330C519" w14:textId="77777777" w:rsidR="00EA3225" w:rsidRDefault="00EA3225" w:rsidP="00EA3225">
      <w:pPr>
        <w:jc w:val="center"/>
        <w:rPr>
          <w:rFonts w:ascii="Arial" w:eastAsia="Arial" w:hAnsi="Arial" w:cs="Arial"/>
          <w:sz w:val="22"/>
          <w:szCs w:val="22"/>
        </w:rPr>
      </w:pPr>
      <w:r>
        <w:rPr>
          <w:rFonts w:ascii="Arial" w:eastAsia="Arial" w:hAnsi="Arial" w:cs="Arial"/>
          <w:sz w:val="22"/>
          <w:szCs w:val="22"/>
        </w:rPr>
        <w:t>Comunicato stampa</w:t>
      </w:r>
    </w:p>
    <w:p w14:paraId="41061E9B" w14:textId="77777777" w:rsidR="00EA3225" w:rsidRDefault="00EA3225" w:rsidP="00EA3225">
      <w:pPr>
        <w:jc w:val="center"/>
        <w:rPr>
          <w:rFonts w:ascii="Arial" w:eastAsia="Arial" w:hAnsi="Arial" w:cs="Arial"/>
          <w:sz w:val="22"/>
          <w:szCs w:val="22"/>
        </w:rPr>
      </w:pPr>
    </w:p>
    <w:p w14:paraId="22D107F0" w14:textId="77777777" w:rsidR="00EA3225" w:rsidRPr="00B6183D" w:rsidRDefault="00EA3225" w:rsidP="00EA3225">
      <w:pPr>
        <w:spacing w:line="276" w:lineRule="auto"/>
        <w:jc w:val="center"/>
        <w:rPr>
          <w:rFonts w:ascii="Arial" w:hAnsi="Arial" w:cs="Arial"/>
          <w:b/>
          <w:bCs/>
          <w:sz w:val="28"/>
          <w:szCs w:val="28"/>
        </w:rPr>
      </w:pPr>
      <w:bookmarkStart w:id="0" w:name="_gjdgxs" w:colFirst="0" w:colLast="0"/>
      <w:bookmarkEnd w:id="0"/>
      <w:r w:rsidRPr="00B6183D">
        <w:rPr>
          <w:rFonts w:ascii="Arial" w:hAnsi="Arial" w:cs="Arial"/>
          <w:b/>
          <w:bCs/>
          <w:sz w:val="28"/>
          <w:szCs w:val="28"/>
        </w:rPr>
        <w:t>Il sistema CRISPR-Cas9 rivoluziona l’analisi di genomi grandi e complessi</w:t>
      </w:r>
    </w:p>
    <w:p w14:paraId="482A3DAE" w14:textId="77777777" w:rsidR="00EA3225" w:rsidRDefault="00EA3225" w:rsidP="00EA3225">
      <w:pPr>
        <w:spacing w:line="276" w:lineRule="auto"/>
        <w:jc w:val="center"/>
        <w:rPr>
          <w:rFonts w:ascii="Arial" w:hAnsi="Arial" w:cs="Arial"/>
        </w:rPr>
      </w:pPr>
      <w:r w:rsidRPr="00B6183D">
        <w:rPr>
          <w:rFonts w:ascii="Arial" w:hAnsi="Arial" w:cs="Arial"/>
        </w:rPr>
        <w:t xml:space="preserve">Sequenziare con alta efficienza genomi grandi e ripetuti è oggi possibile grazie al metodo sviluppato </w:t>
      </w:r>
      <w:r>
        <w:rPr>
          <w:rFonts w:ascii="Arial" w:hAnsi="Arial" w:cs="Arial"/>
        </w:rPr>
        <w:t xml:space="preserve">sulla lenticchia </w:t>
      </w:r>
      <w:r w:rsidRPr="00B6183D">
        <w:rPr>
          <w:rFonts w:ascii="Arial" w:hAnsi="Arial" w:cs="Arial"/>
        </w:rPr>
        <w:t>dai ricercatori del dipartimento di Biotecnologie dell’Università di Verona</w:t>
      </w:r>
      <w:r>
        <w:rPr>
          <w:rFonts w:ascii="Arial" w:hAnsi="Arial" w:cs="Arial"/>
        </w:rPr>
        <w:t xml:space="preserve"> </w:t>
      </w:r>
    </w:p>
    <w:p w14:paraId="178D1E98" w14:textId="77777777" w:rsidR="00EA3225" w:rsidRPr="00B6183D" w:rsidRDefault="00EA3225" w:rsidP="00EA3225">
      <w:pPr>
        <w:spacing w:line="276" w:lineRule="auto"/>
        <w:jc w:val="center"/>
        <w:rPr>
          <w:rFonts w:ascii="Arial" w:hAnsi="Arial" w:cs="Arial"/>
        </w:rPr>
      </w:pPr>
    </w:p>
    <w:p w14:paraId="1BDB73A7" w14:textId="77777777" w:rsidR="00EA3225" w:rsidRDefault="00EA3225" w:rsidP="00EA3225">
      <w:pPr>
        <w:spacing w:line="276" w:lineRule="auto"/>
        <w:jc w:val="both"/>
        <w:rPr>
          <w:rFonts w:ascii="Arial" w:hAnsi="Arial" w:cs="Arial"/>
          <w:b/>
          <w:bCs/>
        </w:rPr>
      </w:pPr>
      <w:r w:rsidRPr="00B6183D">
        <w:rPr>
          <w:rFonts w:ascii="Arial" w:hAnsi="Arial" w:cs="Arial"/>
          <w:b/>
          <w:bCs/>
        </w:rPr>
        <w:t>Il formidabile avanzamento delle tecnologie di sequenziamento del D</w:t>
      </w:r>
      <w:r>
        <w:rPr>
          <w:rFonts w:ascii="Arial" w:hAnsi="Arial" w:cs="Arial"/>
          <w:b/>
          <w:bCs/>
        </w:rPr>
        <w:t>na</w:t>
      </w:r>
      <w:r w:rsidRPr="00B6183D">
        <w:rPr>
          <w:rFonts w:ascii="Arial" w:hAnsi="Arial" w:cs="Arial"/>
          <w:b/>
          <w:bCs/>
        </w:rPr>
        <w:t xml:space="preserve"> a cui abbiamo assistito negli ultimi anni rende oggi possibile l’analisi di un genoma a poche centinaia di euro. Tuttavia, questi costi risultano ancora significativi se la necessità è sequenziare centinaia o migliaia di individui diversi, come accade negli studi </w:t>
      </w:r>
      <w:r>
        <w:rPr>
          <w:rFonts w:ascii="Arial" w:hAnsi="Arial" w:cs="Arial"/>
          <w:b/>
          <w:bCs/>
        </w:rPr>
        <w:t>sulle</w:t>
      </w:r>
      <w:r w:rsidRPr="00B6183D">
        <w:rPr>
          <w:rFonts w:ascii="Arial" w:hAnsi="Arial" w:cs="Arial"/>
          <w:b/>
          <w:bCs/>
        </w:rPr>
        <w:t xml:space="preserve"> specie vegetali</w:t>
      </w:r>
      <w:r>
        <w:rPr>
          <w:rFonts w:ascii="Arial" w:hAnsi="Arial" w:cs="Arial"/>
          <w:b/>
          <w:bCs/>
        </w:rPr>
        <w:t>, fra cui importanti legumi alimentari come lenticchia, fava e pisello</w:t>
      </w:r>
      <w:r w:rsidRPr="00B6183D">
        <w:rPr>
          <w:rFonts w:ascii="Arial" w:hAnsi="Arial" w:cs="Arial"/>
          <w:b/>
          <w:bCs/>
        </w:rPr>
        <w:t xml:space="preserve">. </w:t>
      </w:r>
    </w:p>
    <w:p w14:paraId="4CF09D9E" w14:textId="77777777" w:rsidR="00EA3225" w:rsidRDefault="00EA3225" w:rsidP="00EA3225">
      <w:pPr>
        <w:spacing w:line="276" w:lineRule="auto"/>
        <w:jc w:val="both"/>
        <w:rPr>
          <w:rFonts w:ascii="Arial" w:hAnsi="Arial" w:cs="Arial"/>
          <w:b/>
          <w:bCs/>
        </w:rPr>
      </w:pPr>
    </w:p>
    <w:p w14:paraId="45DB88F8" w14:textId="77777777" w:rsidR="00EA3225" w:rsidRDefault="00EA3225" w:rsidP="00EA3225">
      <w:pPr>
        <w:spacing w:line="276" w:lineRule="auto"/>
        <w:jc w:val="both"/>
        <w:rPr>
          <w:rFonts w:ascii="Arial" w:hAnsi="Arial" w:cs="Arial"/>
          <w:b/>
          <w:bCs/>
        </w:rPr>
      </w:pPr>
      <w:r w:rsidRPr="00B6183D">
        <w:rPr>
          <w:rFonts w:ascii="Arial" w:hAnsi="Arial" w:cs="Arial"/>
          <w:b/>
          <w:bCs/>
        </w:rPr>
        <w:t xml:space="preserve">La soluzione è stata sviluppata dal laboratorio di Genomica </w:t>
      </w:r>
      <w:r>
        <w:rPr>
          <w:rFonts w:ascii="Arial" w:hAnsi="Arial" w:cs="Arial"/>
          <w:b/>
          <w:bCs/>
        </w:rPr>
        <w:t>f</w:t>
      </w:r>
      <w:r w:rsidRPr="00B6183D">
        <w:rPr>
          <w:rFonts w:ascii="Arial" w:hAnsi="Arial" w:cs="Arial"/>
          <w:b/>
          <w:bCs/>
        </w:rPr>
        <w:t>unzionale dell’</w:t>
      </w:r>
      <w:r>
        <w:rPr>
          <w:rFonts w:ascii="Arial" w:hAnsi="Arial" w:cs="Arial"/>
          <w:b/>
          <w:bCs/>
        </w:rPr>
        <w:t>U</w:t>
      </w:r>
      <w:r w:rsidRPr="00B6183D">
        <w:rPr>
          <w:rFonts w:ascii="Arial" w:hAnsi="Arial" w:cs="Arial"/>
          <w:b/>
          <w:bCs/>
        </w:rPr>
        <w:t xml:space="preserve">niversità di Verona, diretto da Massimo </w:t>
      </w:r>
      <w:proofErr w:type="spellStart"/>
      <w:r w:rsidRPr="00B6183D">
        <w:rPr>
          <w:rFonts w:ascii="Arial" w:hAnsi="Arial" w:cs="Arial"/>
          <w:b/>
          <w:bCs/>
        </w:rPr>
        <w:t>Delledonne</w:t>
      </w:r>
      <w:proofErr w:type="spellEnd"/>
      <w:r w:rsidRPr="00B6183D">
        <w:rPr>
          <w:rFonts w:ascii="Arial" w:hAnsi="Arial" w:cs="Arial"/>
          <w:b/>
          <w:bCs/>
        </w:rPr>
        <w:t>,</w:t>
      </w:r>
      <w:r>
        <w:rPr>
          <w:rFonts w:ascii="Arial" w:hAnsi="Arial" w:cs="Arial"/>
          <w:b/>
          <w:bCs/>
        </w:rPr>
        <w:t xml:space="preserve"> docente di Genetica nel dipartimento di Biotecnologie,</w:t>
      </w:r>
      <w:r w:rsidRPr="00B6183D">
        <w:rPr>
          <w:rFonts w:ascii="Arial" w:hAnsi="Arial" w:cs="Arial"/>
          <w:b/>
          <w:bCs/>
        </w:rPr>
        <w:t xml:space="preserve"> in collaborazione con il gruppo di Roberto Papa</w:t>
      </w:r>
      <w:r>
        <w:rPr>
          <w:rFonts w:ascii="Arial" w:hAnsi="Arial" w:cs="Arial"/>
          <w:b/>
          <w:bCs/>
        </w:rPr>
        <w:t>, docente di Genetica agraria</w:t>
      </w:r>
      <w:r w:rsidRPr="00B6183D">
        <w:rPr>
          <w:rFonts w:ascii="Arial" w:hAnsi="Arial" w:cs="Arial"/>
          <w:b/>
          <w:bCs/>
        </w:rPr>
        <w:t xml:space="preserve"> </w:t>
      </w:r>
      <w:r>
        <w:rPr>
          <w:rFonts w:ascii="Arial" w:hAnsi="Arial" w:cs="Arial"/>
          <w:b/>
          <w:bCs/>
        </w:rPr>
        <w:t>a</w:t>
      </w:r>
      <w:r w:rsidRPr="00B6183D">
        <w:rPr>
          <w:rFonts w:ascii="Arial" w:hAnsi="Arial" w:cs="Arial"/>
          <w:b/>
          <w:bCs/>
        </w:rPr>
        <w:t>ll’</w:t>
      </w:r>
      <w:r>
        <w:rPr>
          <w:rFonts w:ascii="Arial" w:hAnsi="Arial" w:cs="Arial"/>
          <w:b/>
          <w:bCs/>
        </w:rPr>
        <w:t>U</w:t>
      </w:r>
      <w:r w:rsidRPr="00B6183D">
        <w:rPr>
          <w:rFonts w:ascii="Arial" w:hAnsi="Arial" w:cs="Arial"/>
          <w:b/>
          <w:bCs/>
        </w:rPr>
        <w:t xml:space="preserve">niversità </w:t>
      </w:r>
      <w:r>
        <w:rPr>
          <w:rFonts w:ascii="Arial" w:hAnsi="Arial" w:cs="Arial"/>
          <w:b/>
          <w:bCs/>
        </w:rPr>
        <w:t>p</w:t>
      </w:r>
      <w:r w:rsidRPr="00B6183D">
        <w:rPr>
          <w:rFonts w:ascii="Arial" w:hAnsi="Arial" w:cs="Arial"/>
          <w:b/>
          <w:bCs/>
        </w:rPr>
        <w:t>olitecnica delle Marche</w:t>
      </w:r>
      <w:r>
        <w:rPr>
          <w:rFonts w:ascii="Arial" w:hAnsi="Arial" w:cs="Arial"/>
          <w:b/>
          <w:bCs/>
        </w:rPr>
        <w:t>, grazie a un metodo che elimina le</w:t>
      </w:r>
      <w:r w:rsidRPr="00C5228E">
        <w:rPr>
          <w:rFonts w:ascii="Arial" w:hAnsi="Arial" w:cs="Arial"/>
        </w:rPr>
        <w:t xml:space="preserve"> </w:t>
      </w:r>
      <w:r w:rsidRPr="00C5228E">
        <w:rPr>
          <w:rFonts w:ascii="Arial" w:hAnsi="Arial" w:cs="Arial"/>
          <w:b/>
          <w:bCs/>
        </w:rPr>
        <w:t>regioni ripetute, ossia le sequenze presenti fino a migliaia di volte, sempre uguali, nello stesso genoma, per concentrare i dati di sequenziamento maggiormente sulle regioni di interesse, migliorandone l’analisi.</w:t>
      </w:r>
      <w:r>
        <w:rPr>
          <w:rFonts w:ascii="Arial" w:hAnsi="Arial" w:cs="Arial"/>
          <w:b/>
          <w:bCs/>
        </w:rPr>
        <w:t xml:space="preserve"> </w:t>
      </w:r>
      <w:r w:rsidRPr="00C5228E">
        <w:rPr>
          <w:rFonts w:ascii="Arial" w:hAnsi="Arial" w:cs="Arial"/>
          <w:b/>
          <w:bCs/>
        </w:rPr>
        <w:t>Lo studio è stato ora pubblicato sulla rivista</w:t>
      </w:r>
      <w:r>
        <w:rPr>
          <w:rFonts w:ascii="Arial" w:hAnsi="Arial" w:cs="Arial"/>
          <w:b/>
          <w:bCs/>
        </w:rPr>
        <w:t xml:space="preserve"> </w:t>
      </w:r>
      <w:hyperlink r:id="rId6" w:history="1">
        <w:proofErr w:type="spellStart"/>
        <w:r w:rsidRPr="00FD427B">
          <w:rPr>
            <w:rStyle w:val="Collegamentoipertestuale"/>
            <w:rFonts w:ascii="Arial" w:hAnsi="Arial" w:cs="Arial"/>
            <w:b/>
            <w:bCs/>
          </w:rPr>
          <w:t>Genome</w:t>
        </w:r>
        <w:proofErr w:type="spellEnd"/>
        <w:r w:rsidRPr="00FD427B">
          <w:rPr>
            <w:rStyle w:val="Collegamentoipertestuale"/>
            <w:rFonts w:ascii="Arial" w:hAnsi="Arial" w:cs="Arial"/>
            <w:b/>
            <w:bCs/>
          </w:rPr>
          <w:t xml:space="preserve"> </w:t>
        </w:r>
        <w:proofErr w:type="spellStart"/>
        <w:r w:rsidRPr="00FD427B">
          <w:rPr>
            <w:rStyle w:val="Collegamentoipertestuale"/>
            <w:rFonts w:ascii="Arial" w:hAnsi="Arial" w:cs="Arial"/>
            <w:b/>
            <w:bCs/>
          </w:rPr>
          <w:t>research</w:t>
        </w:r>
        <w:proofErr w:type="spellEnd"/>
      </w:hyperlink>
      <w:r>
        <w:rPr>
          <w:rFonts w:ascii="Arial" w:hAnsi="Arial" w:cs="Arial"/>
          <w:b/>
          <w:bCs/>
        </w:rPr>
        <w:t>.</w:t>
      </w:r>
    </w:p>
    <w:p w14:paraId="12227261" w14:textId="77777777" w:rsidR="00EA3225" w:rsidRPr="00C5228E" w:rsidRDefault="00EA3225" w:rsidP="00EA3225">
      <w:pPr>
        <w:spacing w:line="276" w:lineRule="auto"/>
        <w:jc w:val="both"/>
        <w:rPr>
          <w:rFonts w:ascii="Arial" w:hAnsi="Arial" w:cs="Arial"/>
          <w:b/>
          <w:bCs/>
        </w:rPr>
      </w:pPr>
    </w:p>
    <w:p w14:paraId="4E8AB660" w14:textId="77777777" w:rsidR="00EA3225" w:rsidRPr="00B6183D" w:rsidRDefault="00EA3225" w:rsidP="00EA3225">
      <w:pPr>
        <w:spacing w:line="276" w:lineRule="auto"/>
        <w:jc w:val="both"/>
        <w:rPr>
          <w:rFonts w:ascii="Arial" w:hAnsi="Arial" w:cs="Arial"/>
        </w:rPr>
      </w:pPr>
      <w:r w:rsidRPr="00C5228E">
        <w:rPr>
          <w:rFonts w:ascii="Arial" w:hAnsi="Arial" w:cs="Arial"/>
          <w:b/>
          <w:bCs/>
        </w:rPr>
        <w:t>Analizzare il genoma delle piante.</w:t>
      </w:r>
      <w:r>
        <w:rPr>
          <w:rFonts w:ascii="Arial" w:hAnsi="Arial" w:cs="Arial"/>
        </w:rPr>
        <w:t xml:space="preserve"> Gli </w:t>
      </w:r>
      <w:r w:rsidRPr="00B6183D">
        <w:rPr>
          <w:rFonts w:ascii="Arial" w:hAnsi="Arial" w:cs="Arial"/>
        </w:rPr>
        <w:t xml:space="preserve">studi di popolazione in specie vegetali cercano di associare la presenza di caratteristiche genetiche, identificate mediante analisi di “genotipizzazione”, con caratteri visibili (fenotipici) di interesse, come ad esempio una maggiore produttività, la resistenza ad un patogeno o ai cambiamenti climatici. </w:t>
      </w:r>
    </w:p>
    <w:p w14:paraId="3A835120" w14:textId="77777777" w:rsidR="00EA3225" w:rsidRDefault="00EA3225" w:rsidP="00EA3225">
      <w:pPr>
        <w:spacing w:line="276" w:lineRule="auto"/>
        <w:jc w:val="both"/>
        <w:rPr>
          <w:rFonts w:ascii="Arial" w:hAnsi="Arial" w:cs="Arial"/>
        </w:rPr>
      </w:pPr>
      <w:r w:rsidRPr="00B6183D">
        <w:rPr>
          <w:rFonts w:ascii="Arial" w:hAnsi="Arial" w:cs="Arial"/>
        </w:rPr>
        <w:t xml:space="preserve">Il problema aumenta particolarmente quando le specie vegetali analizzate sono caratterizzate da genomi grandi e complessi, costituiti in gran parte (&gt;80%) da regioni ripetute, ossia da sequenze presenti migliaia di volte nello stesso genoma. A differenza delle regioni codificanti per geni, l’analisi delle regioni ripetute è spesso poco informativa perché non permette di collegare facilmente le differenze genetiche a quelle fenotipiche che caratterizzano le diverse varietà, e determina quindi un grande spreco di risorse e di tempo. </w:t>
      </w:r>
    </w:p>
    <w:p w14:paraId="5ACC00B4" w14:textId="77777777" w:rsidR="00EA3225" w:rsidRPr="00B6183D" w:rsidRDefault="00EA3225" w:rsidP="00EA3225">
      <w:pPr>
        <w:spacing w:line="276" w:lineRule="auto"/>
        <w:jc w:val="both"/>
        <w:rPr>
          <w:rFonts w:ascii="Arial" w:hAnsi="Arial" w:cs="Arial"/>
        </w:rPr>
      </w:pPr>
    </w:p>
    <w:p w14:paraId="5F43EF8D" w14:textId="77777777" w:rsidR="00EA3225" w:rsidRDefault="00EA3225" w:rsidP="00EA3225">
      <w:pPr>
        <w:spacing w:line="276" w:lineRule="auto"/>
        <w:jc w:val="both"/>
        <w:rPr>
          <w:rFonts w:ascii="Arial" w:hAnsi="Arial" w:cs="Arial"/>
        </w:rPr>
      </w:pPr>
      <w:r w:rsidRPr="00C5228E">
        <w:rPr>
          <w:rFonts w:ascii="Arial" w:hAnsi="Arial" w:cs="Arial"/>
          <w:b/>
          <w:bCs/>
        </w:rPr>
        <w:t>Lo studio che rivoluziona l’analisi genomica.</w:t>
      </w:r>
      <w:r>
        <w:rPr>
          <w:rFonts w:ascii="Arial" w:hAnsi="Arial" w:cs="Arial"/>
        </w:rPr>
        <w:t xml:space="preserve"> </w:t>
      </w:r>
      <w:r w:rsidRPr="00B6183D">
        <w:rPr>
          <w:rFonts w:ascii="Arial" w:hAnsi="Arial" w:cs="Arial"/>
        </w:rPr>
        <w:t xml:space="preserve">Gli scienziati </w:t>
      </w:r>
      <w:r>
        <w:rPr>
          <w:rFonts w:ascii="Arial" w:hAnsi="Arial" w:cs="Arial"/>
        </w:rPr>
        <w:t xml:space="preserve">dell’Università di Verona e dell’Università politecnica delle Marche </w:t>
      </w:r>
      <w:r w:rsidRPr="00B6183D">
        <w:rPr>
          <w:rFonts w:ascii="Arial" w:hAnsi="Arial" w:cs="Arial"/>
        </w:rPr>
        <w:t>hanno</w:t>
      </w:r>
      <w:r>
        <w:rPr>
          <w:rFonts w:ascii="Arial" w:hAnsi="Arial" w:cs="Arial"/>
        </w:rPr>
        <w:t>, invece,</w:t>
      </w:r>
      <w:r w:rsidRPr="00B6183D">
        <w:rPr>
          <w:rFonts w:ascii="Arial" w:hAnsi="Arial" w:cs="Arial"/>
        </w:rPr>
        <w:t xml:space="preserve"> messo a punto un nuovo metodo per l’analisi di genotipizzazione, in cui le regioni ripetute del genoma vengono rimosse prima del sequenziamento, permettendo di focalizzare l’analisi solo sulle regioni di interesse. Lo studio pubblicato dimostra che il metodo può essere utilizzato per rimuovere gli elementi ripetuti, </w:t>
      </w:r>
      <w:r w:rsidRPr="00B6183D">
        <w:rPr>
          <w:rFonts w:ascii="Arial" w:hAnsi="Arial" w:cs="Arial"/>
        </w:rPr>
        <w:lastRenderedPageBreak/>
        <w:t xml:space="preserve">consentendo un’analisi più accurata delle regioni codificanti e regolatorie, ed in parallelo può essere sfruttato per ridurre considerevolmente i costi di analisi. </w:t>
      </w:r>
    </w:p>
    <w:p w14:paraId="4C49DF38" w14:textId="77777777" w:rsidR="00EA3225" w:rsidRDefault="00EA3225" w:rsidP="00EA3225">
      <w:pPr>
        <w:spacing w:line="276" w:lineRule="auto"/>
        <w:jc w:val="both"/>
        <w:rPr>
          <w:rFonts w:ascii="Arial" w:hAnsi="Arial" w:cs="Arial"/>
        </w:rPr>
      </w:pPr>
      <w:r>
        <w:rPr>
          <w:rFonts w:ascii="Arial" w:hAnsi="Arial" w:cs="Arial"/>
        </w:rPr>
        <w:t>“</w:t>
      </w:r>
      <w:r w:rsidRPr="00B6183D">
        <w:rPr>
          <w:rFonts w:ascii="Arial" w:hAnsi="Arial" w:cs="Arial"/>
        </w:rPr>
        <w:t xml:space="preserve">Il metodo </w:t>
      </w:r>
      <w:r>
        <w:rPr>
          <w:rFonts w:ascii="Arial" w:hAnsi="Arial" w:cs="Arial"/>
        </w:rPr>
        <w:t xml:space="preserve">che abbiamo </w:t>
      </w:r>
      <w:r w:rsidRPr="00B6183D">
        <w:rPr>
          <w:rFonts w:ascii="Arial" w:hAnsi="Arial" w:cs="Arial"/>
        </w:rPr>
        <w:t>sviluppato</w:t>
      </w:r>
      <w:r w:rsidRPr="00B6183D" w:rsidDel="00E3086D">
        <w:rPr>
          <w:rFonts w:ascii="Arial" w:hAnsi="Arial" w:cs="Arial"/>
        </w:rPr>
        <w:t xml:space="preserve"> </w:t>
      </w:r>
      <w:r w:rsidRPr="00B6183D">
        <w:rPr>
          <w:rFonts w:ascii="Arial" w:hAnsi="Arial" w:cs="Arial"/>
        </w:rPr>
        <w:t xml:space="preserve">è basato sull’utilizzo del sistema CRISPR-Cas9, lo stesso che </w:t>
      </w:r>
      <w:r>
        <w:rPr>
          <w:rFonts w:ascii="Arial" w:hAnsi="Arial" w:cs="Arial"/>
        </w:rPr>
        <w:t xml:space="preserve">permette </w:t>
      </w:r>
      <w:r w:rsidRPr="00B6183D">
        <w:rPr>
          <w:rFonts w:ascii="Arial" w:hAnsi="Arial" w:cs="Arial"/>
        </w:rPr>
        <w:t>di modificare la sequenza del D</w:t>
      </w:r>
      <w:r>
        <w:rPr>
          <w:rFonts w:ascii="Arial" w:hAnsi="Arial" w:cs="Arial"/>
        </w:rPr>
        <w:t>na</w:t>
      </w:r>
      <w:r w:rsidRPr="00B6183D">
        <w:rPr>
          <w:rFonts w:ascii="Arial" w:hAnsi="Arial" w:cs="Arial"/>
        </w:rPr>
        <w:t xml:space="preserve"> in diverse specie animali e vegetali e che viene impiegato in alcuni trial clinici per la terapia genica</w:t>
      </w:r>
      <w:r>
        <w:rPr>
          <w:rFonts w:ascii="Arial" w:hAnsi="Arial" w:cs="Arial"/>
        </w:rPr>
        <w:t xml:space="preserve">”, spiega </w:t>
      </w:r>
      <w:r w:rsidRPr="00842DFF">
        <w:rPr>
          <w:rFonts w:ascii="Arial" w:hAnsi="Arial" w:cs="Arial"/>
          <w:b/>
          <w:bCs/>
        </w:rPr>
        <w:t xml:space="preserve">Massimo </w:t>
      </w:r>
      <w:proofErr w:type="spellStart"/>
      <w:r w:rsidRPr="00842DFF">
        <w:rPr>
          <w:rFonts w:ascii="Arial" w:hAnsi="Arial" w:cs="Arial"/>
          <w:b/>
          <w:bCs/>
        </w:rPr>
        <w:t>Delledonne</w:t>
      </w:r>
      <w:proofErr w:type="spellEnd"/>
      <w:r>
        <w:rPr>
          <w:rFonts w:ascii="Arial" w:hAnsi="Arial" w:cs="Arial"/>
        </w:rPr>
        <w:t>.</w:t>
      </w:r>
    </w:p>
    <w:p w14:paraId="49054FDE" w14:textId="77777777" w:rsidR="00EA3225" w:rsidRDefault="00EA3225" w:rsidP="00EA3225">
      <w:pPr>
        <w:spacing w:line="276" w:lineRule="auto"/>
        <w:jc w:val="both"/>
        <w:rPr>
          <w:rFonts w:ascii="Arial" w:hAnsi="Arial" w:cs="Arial"/>
        </w:rPr>
      </w:pPr>
      <w:r>
        <w:rPr>
          <w:rFonts w:ascii="Arial" w:hAnsi="Arial" w:cs="Arial"/>
        </w:rPr>
        <w:t>“</w:t>
      </w:r>
      <w:r w:rsidRPr="00B6183D">
        <w:rPr>
          <w:rFonts w:ascii="Arial" w:hAnsi="Arial" w:cs="Arial"/>
        </w:rPr>
        <w:t>Il sistema CRISPR-Cas9 in questo caso è stato utilizzato direttamente sul D</w:t>
      </w:r>
      <w:r>
        <w:rPr>
          <w:rFonts w:ascii="Arial" w:hAnsi="Arial" w:cs="Arial"/>
        </w:rPr>
        <w:t>na</w:t>
      </w:r>
      <w:r w:rsidRPr="00B6183D">
        <w:rPr>
          <w:rFonts w:ascii="Arial" w:hAnsi="Arial" w:cs="Arial"/>
        </w:rPr>
        <w:t xml:space="preserve"> </w:t>
      </w:r>
      <w:r>
        <w:rPr>
          <w:rFonts w:ascii="Arial" w:hAnsi="Arial" w:cs="Arial"/>
        </w:rPr>
        <w:t xml:space="preserve">di lenticchia </w:t>
      </w:r>
      <w:r w:rsidRPr="00B6183D">
        <w:rPr>
          <w:rFonts w:ascii="Arial" w:hAnsi="Arial" w:cs="Arial"/>
        </w:rPr>
        <w:t>“</w:t>
      </w:r>
      <w:r>
        <w:rPr>
          <w:rFonts w:ascii="Arial" w:hAnsi="Arial" w:cs="Arial"/>
        </w:rPr>
        <w:t xml:space="preserve">esclusivamente </w:t>
      </w:r>
      <w:r w:rsidRPr="00B6183D">
        <w:rPr>
          <w:rFonts w:ascii="Arial" w:hAnsi="Arial" w:cs="Arial"/>
        </w:rPr>
        <w:t xml:space="preserve">in provetta”, </w:t>
      </w:r>
      <w:r>
        <w:rPr>
          <w:rFonts w:ascii="Arial" w:hAnsi="Arial" w:cs="Arial"/>
        </w:rPr>
        <w:t xml:space="preserve">per rimuovere le sequenze di Dna non informative e </w:t>
      </w:r>
      <w:r w:rsidRPr="00B6183D">
        <w:rPr>
          <w:rFonts w:ascii="Arial" w:hAnsi="Arial" w:cs="Arial"/>
        </w:rPr>
        <w:t>concentrare i dati di sequenziamento sulle regioni di interesse</w:t>
      </w:r>
      <w:r>
        <w:rPr>
          <w:rFonts w:ascii="Arial" w:hAnsi="Arial" w:cs="Arial"/>
        </w:rPr>
        <w:t xml:space="preserve">, identificando </w:t>
      </w:r>
      <w:r w:rsidRPr="00D10402">
        <w:rPr>
          <w:rFonts w:ascii="Arial" w:hAnsi="Arial" w:cs="Arial"/>
        </w:rPr>
        <w:t>molte più varianti genetiche, 10 volte in media</w:t>
      </w:r>
      <w:r w:rsidRPr="00902D76">
        <w:rPr>
          <w:rFonts w:ascii="Arial" w:hAnsi="Arial" w:cs="Arial"/>
        </w:rPr>
        <w:t>”</w:t>
      </w:r>
      <w:r>
        <w:rPr>
          <w:rFonts w:ascii="Arial" w:hAnsi="Arial" w:cs="Arial"/>
        </w:rPr>
        <w:t>.</w:t>
      </w:r>
    </w:p>
    <w:p w14:paraId="6BD5E065" w14:textId="77777777" w:rsidR="00EA3225" w:rsidRDefault="00EA3225" w:rsidP="00EA3225">
      <w:pPr>
        <w:spacing w:line="276" w:lineRule="auto"/>
        <w:jc w:val="both"/>
        <w:rPr>
          <w:rFonts w:ascii="Arial" w:hAnsi="Arial" w:cs="Arial"/>
        </w:rPr>
      </w:pPr>
    </w:p>
    <w:p w14:paraId="070E805A" w14:textId="77777777" w:rsidR="00EA3225" w:rsidRDefault="00EA3225" w:rsidP="00EA3225">
      <w:pPr>
        <w:spacing w:line="276" w:lineRule="auto"/>
        <w:jc w:val="both"/>
        <w:rPr>
          <w:rFonts w:ascii="Arial" w:hAnsi="Arial" w:cs="Arial"/>
        </w:rPr>
      </w:pPr>
      <w:r w:rsidRPr="00C5228E">
        <w:rPr>
          <w:rFonts w:ascii="Arial" w:hAnsi="Arial" w:cs="Arial"/>
          <w:b/>
          <w:bCs/>
        </w:rPr>
        <w:t>Il DNA della lenticchia.</w:t>
      </w:r>
      <w:r>
        <w:rPr>
          <w:rFonts w:ascii="Arial" w:hAnsi="Arial" w:cs="Arial"/>
        </w:rPr>
        <w:t xml:space="preserve"> “I motivi che ci hanno portato, nell’ambito del progetto finanziato dall’Unione europea </w:t>
      </w:r>
      <w:proofErr w:type="spellStart"/>
      <w:r>
        <w:rPr>
          <w:rFonts w:ascii="Arial" w:hAnsi="Arial" w:cs="Arial"/>
        </w:rPr>
        <w:t>Increase</w:t>
      </w:r>
      <w:proofErr w:type="spellEnd"/>
      <w:r>
        <w:rPr>
          <w:rFonts w:ascii="Arial" w:hAnsi="Arial" w:cs="Arial"/>
        </w:rPr>
        <w:t xml:space="preserve">, a lavorare anche sulla lenticchia sono molti”, spiega </w:t>
      </w:r>
      <w:r w:rsidRPr="00113211">
        <w:rPr>
          <w:rFonts w:ascii="Arial" w:hAnsi="Arial" w:cs="Arial"/>
          <w:b/>
          <w:bCs/>
        </w:rPr>
        <w:t>Roberto Papa</w:t>
      </w:r>
      <w:r>
        <w:rPr>
          <w:rFonts w:ascii="Arial" w:hAnsi="Arial" w:cs="Arial"/>
        </w:rPr>
        <w:t>. “La lenticchia è ricca di proteine</w:t>
      </w:r>
      <w:r w:rsidRPr="00B6183D">
        <w:rPr>
          <w:rFonts w:ascii="Arial" w:hAnsi="Arial" w:cs="Arial"/>
        </w:rPr>
        <w:t xml:space="preserve">, </w:t>
      </w:r>
      <w:r>
        <w:rPr>
          <w:rFonts w:ascii="Arial" w:hAnsi="Arial" w:cs="Arial"/>
        </w:rPr>
        <w:t xml:space="preserve">e, </w:t>
      </w:r>
      <w:r w:rsidRPr="00B6183D">
        <w:rPr>
          <w:rFonts w:ascii="Arial" w:hAnsi="Arial" w:cs="Arial"/>
        </w:rPr>
        <w:t>assieme alle altre leguminose</w:t>
      </w:r>
      <w:r>
        <w:rPr>
          <w:rFonts w:ascii="Arial" w:hAnsi="Arial" w:cs="Arial"/>
        </w:rPr>
        <w:t xml:space="preserve"> alimentari,</w:t>
      </w:r>
      <w:r w:rsidRPr="00B6183D">
        <w:rPr>
          <w:rFonts w:ascii="Arial" w:hAnsi="Arial" w:cs="Arial"/>
        </w:rPr>
        <w:t xml:space="preserve"> </w:t>
      </w:r>
      <w:r>
        <w:rPr>
          <w:rFonts w:ascii="Arial" w:hAnsi="Arial" w:cs="Arial"/>
        </w:rPr>
        <w:t>è</w:t>
      </w:r>
      <w:r w:rsidRPr="00B6183D">
        <w:rPr>
          <w:rFonts w:ascii="Arial" w:hAnsi="Arial" w:cs="Arial"/>
        </w:rPr>
        <w:t xml:space="preserve"> fondamentale per la sostenibilità del pianeta </w:t>
      </w:r>
      <w:r>
        <w:rPr>
          <w:rFonts w:ascii="Arial" w:hAnsi="Arial" w:cs="Arial"/>
        </w:rPr>
        <w:t>favorendo la transizione alimentare verso diete a base prevalentemente vegetale</w:t>
      </w:r>
      <w:r w:rsidRPr="00B6183D">
        <w:rPr>
          <w:rFonts w:ascii="Arial" w:hAnsi="Arial" w:cs="Arial"/>
        </w:rPr>
        <w:t xml:space="preserve">. L’aumento del consumo </w:t>
      </w:r>
      <w:r>
        <w:rPr>
          <w:rFonts w:ascii="Arial" w:hAnsi="Arial" w:cs="Arial"/>
        </w:rPr>
        <w:t>alimenti</w:t>
      </w:r>
      <w:r w:rsidRPr="00B6183D">
        <w:rPr>
          <w:rFonts w:ascii="Arial" w:hAnsi="Arial" w:cs="Arial"/>
        </w:rPr>
        <w:t xml:space="preserve"> di origine vegetale è </w:t>
      </w:r>
      <w:r>
        <w:rPr>
          <w:rFonts w:ascii="Arial" w:hAnsi="Arial" w:cs="Arial"/>
        </w:rPr>
        <w:t>importante</w:t>
      </w:r>
      <w:r w:rsidRPr="00B6183D">
        <w:rPr>
          <w:rFonts w:ascii="Arial" w:hAnsi="Arial" w:cs="Arial"/>
        </w:rPr>
        <w:t xml:space="preserve"> per provvedere al fabbisogno alimentare della popolazione mondiale, mitigando</w:t>
      </w:r>
      <w:r>
        <w:rPr>
          <w:rFonts w:ascii="Arial" w:hAnsi="Arial" w:cs="Arial"/>
        </w:rPr>
        <w:t xml:space="preserve"> e </w:t>
      </w:r>
      <w:r w:rsidRPr="00B6183D">
        <w:rPr>
          <w:rFonts w:ascii="Arial" w:hAnsi="Arial" w:cs="Arial"/>
        </w:rPr>
        <w:t>contrastando</w:t>
      </w:r>
      <w:r>
        <w:rPr>
          <w:rFonts w:ascii="Arial" w:hAnsi="Arial" w:cs="Arial"/>
        </w:rPr>
        <w:t xml:space="preserve"> gli effetti </w:t>
      </w:r>
      <w:r w:rsidRPr="00B6183D">
        <w:rPr>
          <w:rFonts w:ascii="Arial" w:hAnsi="Arial" w:cs="Arial"/>
        </w:rPr>
        <w:t>de</w:t>
      </w:r>
      <w:r>
        <w:rPr>
          <w:rFonts w:ascii="Arial" w:hAnsi="Arial" w:cs="Arial"/>
        </w:rPr>
        <w:t>lla crisi climatica e della distruzione della biodiversità naturale</w:t>
      </w:r>
      <w:r w:rsidRPr="00B6183D">
        <w:rPr>
          <w:rFonts w:ascii="Arial" w:hAnsi="Arial" w:cs="Arial"/>
        </w:rPr>
        <w:t>.</w:t>
      </w:r>
      <w:r>
        <w:rPr>
          <w:rFonts w:ascii="Arial" w:hAnsi="Arial" w:cs="Arial"/>
        </w:rPr>
        <w:t xml:space="preserve">” </w:t>
      </w:r>
      <w:r w:rsidRPr="00B6183D">
        <w:rPr>
          <w:rFonts w:ascii="Arial" w:hAnsi="Arial" w:cs="Arial"/>
        </w:rPr>
        <w:t>L</w:t>
      </w:r>
      <w:r>
        <w:rPr>
          <w:rFonts w:ascii="Arial" w:hAnsi="Arial" w:cs="Arial"/>
        </w:rPr>
        <w:t>a</w:t>
      </w:r>
      <w:r w:rsidRPr="00B6183D">
        <w:rPr>
          <w:rFonts w:ascii="Arial" w:hAnsi="Arial" w:cs="Arial"/>
        </w:rPr>
        <w:t xml:space="preserve"> lenticchia è una leguminosa caratterizzata da un genoma molto più grande rispetto a quello della maggior parte delle specie coltivate (3.7 Gb, simile a quello umano), costituito per la maggior parte (85%) da ripetizioni. Per eliminare queste regioni non informative, i ricercatori hanno progettato un set dedicato di 566.766 guide (</w:t>
      </w:r>
      <w:proofErr w:type="spellStart"/>
      <w:r w:rsidRPr="00B6183D">
        <w:rPr>
          <w:rFonts w:ascii="Arial" w:hAnsi="Arial" w:cs="Arial"/>
        </w:rPr>
        <w:t>gRNA</w:t>
      </w:r>
      <w:proofErr w:type="spellEnd"/>
      <w:r w:rsidRPr="00B6183D">
        <w:rPr>
          <w:rFonts w:ascii="Arial" w:hAnsi="Arial" w:cs="Arial"/>
        </w:rPr>
        <w:t xml:space="preserve">) capace di indirizzare il taglio del sistema CRISPR-Cas9 in modo specifico sulle regioni ripetute. </w:t>
      </w:r>
    </w:p>
    <w:p w14:paraId="525EA156" w14:textId="77777777" w:rsidR="00EA3225" w:rsidRPr="00B6183D" w:rsidRDefault="00EA3225" w:rsidP="00EA3225">
      <w:pPr>
        <w:spacing w:line="276" w:lineRule="auto"/>
        <w:jc w:val="both"/>
        <w:rPr>
          <w:rFonts w:ascii="Arial" w:hAnsi="Arial" w:cs="Arial"/>
        </w:rPr>
      </w:pPr>
    </w:p>
    <w:p w14:paraId="13603344" w14:textId="77777777" w:rsidR="00EA3225" w:rsidRDefault="00EA3225" w:rsidP="00EA3225">
      <w:pPr>
        <w:spacing w:line="276" w:lineRule="auto"/>
        <w:jc w:val="both"/>
        <w:rPr>
          <w:rFonts w:ascii="Arial" w:hAnsi="Arial" w:cs="Arial"/>
        </w:rPr>
      </w:pPr>
      <w:r w:rsidRPr="00B6183D">
        <w:rPr>
          <w:rFonts w:ascii="Arial" w:hAnsi="Arial" w:cs="Arial"/>
        </w:rPr>
        <w:t>"Sono molto soddisfatta dei risultati che il metodo ha fornito in lenticchia perché permetterà di condurre degli studi di popolazione che finora non sono stati possibili a causa delle limitazioni delle metodiche o dei costi alti”</w:t>
      </w:r>
      <w:r>
        <w:rPr>
          <w:rFonts w:ascii="Arial" w:hAnsi="Arial" w:cs="Arial"/>
        </w:rPr>
        <w:t>,</w:t>
      </w:r>
      <w:r w:rsidRPr="00B6183D">
        <w:rPr>
          <w:rFonts w:ascii="Arial" w:hAnsi="Arial" w:cs="Arial"/>
        </w:rPr>
        <w:t xml:space="preserve"> spiega </w:t>
      </w:r>
      <w:r w:rsidRPr="00C5228E">
        <w:rPr>
          <w:rFonts w:ascii="Arial" w:hAnsi="Arial" w:cs="Arial"/>
          <w:b/>
          <w:bCs/>
        </w:rPr>
        <w:t>Marzia Rossato</w:t>
      </w:r>
      <w:r>
        <w:rPr>
          <w:rFonts w:ascii="Arial" w:hAnsi="Arial" w:cs="Arial"/>
          <w:b/>
          <w:bCs/>
        </w:rPr>
        <w:t xml:space="preserve">, </w:t>
      </w:r>
      <w:r w:rsidRPr="00C5228E">
        <w:rPr>
          <w:rFonts w:ascii="Arial" w:hAnsi="Arial" w:cs="Arial"/>
        </w:rPr>
        <w:t xml:space="preserve">docente </w:t>
      </w:r>
      <w:r>
        <w:rPr>
          <w:rFonts w:ascii="Arial" w:hAnsi="Arial" w:cs="Arial"/>
        </w:rPr>
        <w:t xml:space="preserve">di Genetica </w:t>
      </w:r>
      <w:r w:rsidRPr="00C5228E">
        <w:rPr>
          <w:rFonts w:ascii="Arial" w:hAnsi="Arial" w:cs="Arial"/>
        </w:rPr>
        <w:t>nel dipartimento di Biotecnologie dell’ateneo scaligero, e</w:t>
      </w:r>
      <w:r w:rsidRPr="00B6183D">
        <w:rPr>
          <w:rFonts w:ascii="Arial" w:hAnsi="Arial" w:cs="Arial"/>
        </w:rPr>
        <w:t xml:space="preserve"> che ha sviluppato il progetto. “Questo favorirà </w:t>
      </w:r>
      <w:r>
        <w:rPr>
          <w:rFonts w:ascii="Arial" w:hAnsi="Arial" w:cs="Arial"/>
        </w:rPr>
        <w:t xml:space="preserve">la conservazione e l’uso della </w:t>
      </w:r>
      <w:proofErr w:type="spellStart"/>
      <w:r>
        <w:rPr>
          <w:rFonts w:ascii="Arial" w:hAnsi="Arial" w:cs="Arial"/>
        </w:rPr>
        <w:t>agrobiodiversità</w:t>
      </w:r>
      <w:proofErr w:type="spellEnd"/>
      <w:r>
        <w:rPr>
          <w:rFonts w:ascii="Arial" w:hAnsi="Arial" w:cs="Arial"/>
        </w:rPr>
        <w:t xml:space="preserve"> e i </w:t>
      </w:r>
      <w:r w:rsidRPr="00B6183D">
        <w:rPr>
          <w:rFonts w:ascii="Arial" w:hAnsi="Arial" w:cs="Arial"/>
        </w:rPr>
        <w:t>programmi di miglioramento genetico, non solo in lenticchia, ma anche in altre specie</w:t>
      </w:r>
      <w:r>
        <w:rPr>
          <w:rFonts w:ascii="Arial" w:hAnsi="Arial" w:cs="Arial"/>
        </w:rPr>
        <w:t xml:space="preserve">, non solo di </w:t>
      </w:r>
      <w:proofErr w:type="spellStart"/>
      <w:r>
        <w:rPr>
          <w:rFonts w:ascii="Arial" w:hAnsi="Arial" w:cs="Arial"/>
        </w:rPr>
        <w:t>legumìnose</w:t>
      </w:r>
      <w:proofErr w:type="spellEnd"/>
      <w:r>
        <w:rPr>
          <w:rFonts w:ascii="Arial" w:hAnsi="Arial" w:cs="Arial"/>
        </w:rPr>
        <w:t xml:space="preserve"> alimentari,</w:t>
      </w:r>
      <w:r w:rsidRPr="00B6183D">
        <w:rPr>
          <w:rFonts w:ascii="Arial" w:hAnsi="Arial" w:cs="Arial"/>
        </w:rPr>
        <w:t xml:space="preserve"> caratterizzate da genomi analoghi, grandi e ripetuti, permettendo l’identificazione di caratteri di resilienza e di maggiore produttività per fronteggiare i cambiamenti climatici in corso”. </w:t>
      </w:r>
    </w:p>
    <w:p w14:paraId="6C9B7511" w14:textId="77777777" w:rsidR="00EA3225" w:rsidRPr="00B6183D" w:rsidRDefault="00EA3225" w:rsidP="00EA3225">
      <w:pPr>
        <w:spacing w:line="276" w:lineRule="auto"/>
        <w:jc w:val="both"/>
        <w:rPr>
          <w:rFonts w:ascii="Arial" w:hAnsi="Arial" w:cs="Arial"/>
        </w:rPr>
      </w:pPr>
    </w:p>
    <w:p w14:paraId="22E70450" w14:textId="77777777" w:rsidR="00EA3225" w:rsidRDefault="00EA3225" w:rsidP="00EA3225">
      <w:pPr>
        <w:spacing w:line="276" w:lineRule="auto"/>
        <w:jc w:val="both"/>
        <w:rPr>
          <w:rFonts w:ascii="Arial" w:hAnsi="Arial" w:cs="Arial"/>
        </w:rPr>
      </w:pPr>
      <w:r w:rsidRPr="00113211">
        <w:rPr>
          <w:rFonts w:ascii="Arial" w:hAnsi="Arial" w:cs="Arial"/>
          <w:b/>
          <w:bCs/>
        </w:rPr>
        <w:t>Più fertilità, meno fertilizzanti.</w:t>
      </w:r>
      <w:r>
        <w:rPr>
          <w:rFonts w:ascii="Arial" w:hAnsi="Arial" w:cs="Arial"/>
        </w:rPr>
        <w:t xml:space="preserve"> </w:t>
      </w:r>
      <w:r w:rsidRPr="006C5AAA">
        <w:rPr>
          <w:rFonts w:ascii="Arial" w:hAnsi="Arial" w:cs="Arial"/>
        </w:rPr>
        <w:t>Un aspetto fondamentale della</w:t>
      </w:r>
      <w:r w:rsidRPr="00B6183D">
        <w:rPr>
          <w:rFonts w:ascii="Arial" w:hAnsi="Arial" w:cs="Arial"/>
        </w:rPr>
        <w:t xml:space="preserve"> coltivazione di legumi</w:t>
      </w:r>
      <w:r>
        <w:rPr>
          <w:rFonts w:ascii="Arial" w:hAnsi="Arial" w:cs="Arial"/>
        </w:rPr>
        <w:t xml:space="preserve"> è che </w:t>
      </w:r>
      <w:r w:rsidRPr="00B6183D">
        <w:rPr>
          <w:rFonts w:ascii="Arial" w:hAnsi="Arial" w:cs="Arial"/>
        </w:rPr>
        <w:t>permette di migliorare la fertilità e la produttività de</w:t>
      </w:r>
      <w:r>
        <w:rPr>
          <w:rFonts w:ascii="Arial" w:hAnsi="Arial" w:cs="Arial"/>
        </w:rPr>
        <w:t xml:space="preserve">gli </w:t>
      </w:r>
      <w:r w:rsidRPr="00B6183D">
        <w:rPr>
          <w:rFonts w:ascii="Arial" w:hAnsi="Arial" w:cs="Arial"/>
        </w:rPr>
        <w:t>agro-ecosistem</w:t>
      </w:r>
      <w:r>
        <w:rPr>
          <w:rFonts w:ascii="Arial" w:hAnsi="Arial" w:cs="Arial"/>
        </w:rPr>
        <w:t>i</w:t>
      </w:r>
      <w:r w:rsidRPr="00B6183D">
        <w:rPr>
          <w:rFonts w:ascii="Arial" w:hAnsi="Arial" w:cs="Arial"/>
        </w:rPr>
        <w:t xml:space="preserve">, diminuendo </w:t>
      </w:r>
      <w:r>
        <w:rPr>
          <w:rFonts w:ascii="Arial" w:hAnsi="Arial" w:cs="Arial"/>
        </w:rPr>
        <w:t xml:space="preserve">drasticamente </w:t>
      </w:r>
      <w:r w:rsidRPr="00B6183D">
        <w:rPr>
          <w:rFonts w:ascii="Arial" w:hAnsi="Arial" w:cs="Arial"/>
        </w:rPr>
        <w:t xml:space="preserve">l’utilizzo di fertilizzanti </w:t>
      </w:r>
      <w:r>
        <w:rPr>
          <w:rFonts w:ascii="Arial" w:hAnsi="Arial" w:cs="Arial"/>
        </w:rPr>
        <w:t>che, sono ottenuti grazie all’energia fossile e hanno un elevato potenziale inquinante</w:t>
      </w:r>
      <w:r w:rsidRPr="00B6183D">
        <w:rPr>
          <w:rFonts w:ascii="Arial" w:hAnsi="Arial" w:cs="Arial"/>
        </w:rPr>
        <w:t xml:space="preserve">. Tuttavia, nonostante questi vantaggi, il potenziale genetico dei legumi alimentari è ancora in gran parte inesplorato, poiché gli investimenti nei programmi di incrocio varietale e le attività di ricerca sono stati limitati, anche a causa dei costi elevati per lo studio del genoma di alcune di queste specie, come lenticchia, pisello e fava. In questo scenario, il metodo sviluppato </w:t>
      </w:r>
      <w:r>
        <w:rPr>
          <w:rFonts w:ascii="Arial" w:hAnsi="Arial" w:cs="Arial"/>
        </w:rPr>
        <w:t>faciliterà</w:t>
      </w:r>
      <w:r w:rsidRPr="00B6183D">
        <w:rPr>
          <w:rFonts w:ascii="Arial" w:hAnsi="Arial" w:cs="Arial"/>
        </w:rPr>
        <w:t xml:space="preserve"> la </w:t>
      </w:r>
      <w:r>
        <w:rPr>
          <w:rFonts w:ascii="Arial" w:hAnsi="Arial" w:cs="Arial"/>
        </w:rPr>
        <w:t xml:space="preserve">conservazione e la valorizzazione </w:t>
      </w:r>
      <w:r w:rsidRPr="00B6183D">
        <w:rPr>
          <w:rFonts w:ascii="Arial" w:hAnsi="Arial" w:cs="Arial"/>
        </w:rPr>
        <w:t xml:space="preserve">delle risorse genetiche dei legumi alimentari e il loro sfruttamento nei programmi di incrocio varietale con maggiore efficienza ed a costi inferiori. Questo aspetto è fondamentale, in </w:t>
      </w:r>
      <w:r w:rsidRPr="00B6183D">
        <w:rPr>
          <w:rFonts w:ascii="Arial" w:hAnsi="Arial" w:cs="Arial"/>
        </w:rPr>
        <w:lastRenderedPageBreak/>
        <w:t xml:space="preserve">quanto fornisce la possibilità di </w:t>
      </w:r>
      <w:r>
        <w:rPr>
          <w:rFonts w:ascii="Arial" w:hAnsi="Arial" w:cs="Arial"/>
        </w:rPr>
        <w:t>identificare le varietà caratterizzate dal migliore adattamento alle condizioni ambientali e le caratteristiche nutrizionali più idonee per lo sviluppo di prodotti alimentari ottimali</w:t>
      </w:r>
      <w:r w:rsidRPr="00B6183D">
        <w:rPr>
          <w:rFonts w:ascii="Arial" w:hAnsi="Arial" w:cs="Arial"/>
        </w:rPr>
        <w:t>, incluse le varietà locali, con l’obiettivo di sviluppare sia di un'agricoltura sostenibile che prodotti alimentari più sani</w:t>
      </w:r>
      <w:r>
        <w:rPr>
          <w:rFonts w:ascii="Arial" w:hAnsi="Arial" w:cs="Arial"/>
        </w:rPr>
        <w:t>.</w:t>
      </w:r>
    </w:p>
    <w:p w14:paraId="139D43B6" w14:textId="77777777" w:rsidR="00EA3225" w:rsidRPr="00B6183D" w:rsidRDefault="00EA3225" w:rsidP="00EA3225">
      <w:pPr>
        <w:spacing w:line="276" w:lineRule="auto"/>
        <w:jc w:val="both"/>
        <w:rPr>
          <w:rFonts w:ascii="Arial" w:hAnsi="Arial" w:cs="Arial"/>
        </w:rPr>
      </w:pPr>
    </w:p>
    <w:p w14:paraId="133B5E02" w14:textId="77777777" w:rsidR="00EA3225" w:rsidRPr="00B6183D" w:rsidRDefault="00EA3225" w:rsidP="00EA3225">
      <w:pPr>
        <w:spacing w:line="276" w:lineRule="auto"/>
        <w:jc w:val="both"/>
        <w:rPr>
          <w:rFonts w:ascii="Arial" w:hAnsi="Arial" w:cs="Arial"/>
        </w:rPr>
      </w:pPr>
      <w:r w:rsidRPr="00C86085">
        <w:rPr>
          <w:rFonts w:ascii="Arial" w:hAnsi="Arial" w:cs="Arial"/>
          <w:b/>
          <w:bCs/>
        </w:rPr>
        <w:t xml:space="preserve">Le implicazioni dello studio sono quindi di vasta portata, sia per lo studio delle leguminose </w:t>
      </w:r>
      <w:r>
        <w:rPr>
          <w:rFonts w:ascii="Arial" w:hAnsi="Arial" w:cs="Arial"/>
          <w:b/>
          <w:bCs/>
        </w:rPr>
        <w:t xml:space="preserve">alimentari </w:t>
      </w:r>
      <w:r w:rsidRPr="00C86085">
        <w:rPr>
          <w:rFonts w:ascii="Arial" w:hAnsi="Arial" w:cs="Arial"/>
          <w:b/>
          <w:bCs/>
        </w:rPr>
        <w:t xml:space="preserve">nello specifico ma anche per altre specie vegetali coltivate. </w:t>
      </w:r>
      <w:r w:rsidRPr="00B6183D">
        <w:rPr>
          <w:rFonts w:ascii="Arial" w:hAnsi="Arial" w:cs="Arial"/>
        </w:rPr>
        <w:t>La maggiore accessibilità e le migliori prestazioni dell’analisi di genotipizzazione negli studi di popolazione hanno il potenziale di aumentare la nostra conoscenza</w:t>
      </w:r>
      <w:r>
        <w:rPr>
          <w:rFonts w:ascii="Arial" w:hAnsi="Arial" w:cs="Arial"/>
        </w:rPr>
        <w:t>, specialmente per quel</w:t>
      </w:r>
      <w:r w:rsidRPr="00B6183D">
        <w:rPr>
          <w:rFonts w:ascii="Arial" w:hAnsi="Arial" w:cs="Arial"/>
        </w:rPr>
        <w:t>le specie che sono attualmente difficili da analizzare senza un investimento economico significativo a causa delle grandi dimensioni del genoma e dell'elevata percentuale di D</w:t>
      </w:r>
      <w:r>
        <w:rPr>
          <w:rFonts w:ascii="Arial" w:hAnsi="Arial" w:cs="Arial"/>
        </w:rPr>
        <w:t>na</w:t>
      </w:r>
      <w:r w:rsidRPr="00B6183D">
        <w:rPr>
          <w:rFonts w:ascii="Arial" w:hAnsi="Arial" w:cs="Arial"/>
        </w:rPr>
        <w:t xml:space="preserve"> ripetuto.</w:t>
      </w:r>
    </w:p>
    <w:p w14:paraId="679231BD" w14:textId="77777777" w:rsidR="00EA3225" w:rsidRDefault="00EA3225" w:rsidP="00EA3225">
      <w:pPr>
        <w:rPr>
          <w:rFonts w:ascii="Arial" w:eastAsia="Arial" w:hAnsi="Arial" w:cs="Arial"/>
          <w:b/>
        </w:rPr>
      </w:pPr>
    </w:p>
    <w:p w14:paraId="6E8B16A5" w14:textId="77777777" w:rsidR="00EA3225" w:rsidRDefault="00000000" w:rsidP="00EA3225">
      <w:pPr>
        <w:rPr>
          <w:rFonts w:ascii="Arial" w:eastAsia="Arial" w:hAnsi="Arial" w:cs="Arial"/>
          <w:b/>
        </w:rPr>
      </w:pPr>
      <w:hyperlink r:id="rId7" w:tgtFrame="_blank" w:history="1">
        <w:r w:rsidR="00EA3225">
          <w:rPr>
            <w:rStyle w:val="Collegamentoipertestuale"/>
            <w:rFonts w:ascii="Segoe UI" w:hAnsi="Segoe UI" w:cs="Segoe UI"/>
            <w:sz w:val="23"/>
            <w:szCs w:val="23"/>
            <w:bdr w:val="none" w:sz="0" w:space="0" w:color="auto" w:frame="1"/>
            <w:shd w:val="clear" w:color="auto" w:fill="FFFFFF"/>
          </w:rPr>
          <w:t>https://genome.cshlp.org/content/early/2023/06/12/gr.277628.122</w:t>
        </w:r>
      </w:hyperlink>
    </w:p>
    <w:p w14:paraId="68F0A2DD" w14:textId="77777777" w:rsidR="00EA3225" w:rsidRDefault="00EA3225" w:rsidP="00EA3225">
      <w:pPr>
        <w:rPr>
          <w:rFonts w:ascii="Arial" w:eastAsia="Arial" w:hAnsi="Arial" w:cs="Arial"/>
          <w:b/>
        </w:rPr>
      </w:pPr>
    </w:p>
    <w:p w14:paraId="72A4D9EA" w14:textId="77777777" w:rsidR="00EA3225" w:rsidRDefault="00EA3225" w:rsidP="00EA3225">
      <w:pPr>
        <w:rPr>
          <w:rFonts w:ascii="Arial" w:eastAsia="Arial" w:hAnsi="Arial" w:cs="Arial"/>
          <w:b/>
        </w:rPr>
      </w:pPr>
    </w:p>
    <w:p w14:paraId="3948D9D9" w14:textId="77777777" w:rsidR="00EA3225" w:rsidRDefault="00EA3225" w:rsidP="00EA3225">
      <w:pPr>
        <w:rPr>
          <w:rFonts w:ascii="Arial" w:eastAsia="Arial" w:hAnsi="Arial" w:cs="Arial"/>
          <w:b/>
        </w:rPr>
      </w:pPr>
    </w:p>
    <w:p w14:paraId="3ADA2CC7" w14:textId="77777777" w:rsidR="00EA3225" w:rsidRDefault="00EA3225" w:rsidP="00EA3225">
      <w:pPr>
        <w:rPr>
          <w:rFonts w:ascii="Arial" w:eastAsia="Arial" w:hAnsi="Arial" w:cs="Arial"/>
          <w:b/>
        </w:rPr>
      </w:pPr>
    </w:p>
    <w:p w14:paraId="5EF4AB0D" w14:textId="77777777" w:rsidR="00EA3225" w:rsidRDefault="00EA3225" w:rsidP="00EA3225">
      <w:pPr>
        <w:rPr>
          <w:rFonts w:ascii="Arial" w:eastAsia="Arial" w:hAnsi="Arial" w:cs="Arial"/>
          <w:b/>
        </w:rPr>
      </w:pPr>
    </w:p>
    <w:p w14:paraId="6B530CFA" w14:textId="77777777" w:rsidR="00EA3225" w:rsidRDefault="00EA3225" w:rsidP="00EA3225">
      <w:pPr>
        <w:rPr>
          <w:rFonts w:ascii="Arial" w:eastAsia="Arial" w:hAnsi="Arial" w:cs="Arial"/>
          <w:b/>
        </w:rPr>
      </w:pPr>
    </w:p>
    <w:p w14:paraId="6C25CB4D" w14:textId="77777777" w:rsidR="00EA3225" w:rsidRDefault="00EA3225" w:rsidP="00EA3225">
      <w:pPr>
        <w:rPr>
          <w:rFonts w:ascii="Arial" w:eastAsia="Arial" w:hAnsi="Arial" w:cs="Arial"/>
          <w:b/>
        </w:rPr>
      </w:pPr>
    </w:p>
    <w:p w14:paraId="00F54C2D" w14:textId="77777777" w:rsidR="00EA3225" w:rsidRDefault="00EA3225" w:rsidP="00EA3225">
      <w:pPr>
        <w:rPr>
          <w:rFonts w:ascii="Arial" w:eastAsia="Arial" w:hAnsi="Arial" w:cs="Arial"/>
          <w:b/>
        </w:rPr>
      </w:pPr>
    </w:p>
    <w:p w14:paraId="5D780FEB" w14:textId="77777777" w:rsidR="00EA3225" w:rsidRDefault="00EA3225" w:rsidP="00EA3225">
      <w:pPr>
        <w:rPr>
          <w:rFonts w:ascii="Arial" w:eastAsia="Arial" w:hAnsi="Arial" w:cs="Arial"/>
          <w:b/>
        </w:rPr>
      </w:pPr>
    </w:p>
    <w:p w14:paraId="6207A5B4" w14:textId="77777777" w:rsidR="00EA3225" w:rsidRPr="00513B0A" w:rsidRDefault="00EA3225" w:rsidP="00EA3225">
      <w:pPr>
        <w:spacing w:line="276" w:lineRule="auto"/>
        <w:jc w:val="both"/>
        <w:rPr>
          <w:rFonts w:ascii="Arial" w:hAnsi="Arial" w:cs="Arial"/>
          <w:bCs/>
        </w:rPr>
      </w:pPr>
    </w:p>
    <w:p w14:paraId="5A6CCEF1" w14:textId="77777777" w:rsidR="00EA3225" w:rsidRDefault="00EA3225" w:rsidP="00EA3225">
      <w:pPr>
        <w:jc w:val="both"/>
        <w:rPr>
          <w:rFonts w:ascii="Arial" w:eastAsia="Arial" w:hAnsi="Arial" w:cs="Arial"/>
          <w:b/>
          <w:sz w:val="20"/>
          <w:szCs w:val="20"/>
        </w:rPr>
      </w:pPr>
      <w:r>
        <w:rPr>
          <w:rFonts w:ascii="Arial" w:eastAsia="Arial" w:hAnsi="Arial" w:cs="Arial"/>
          <w:b/>
          <w:sz w:val="20"/>
          <w:szCs w:val="20"/>
        </w:rPr>
        <w:t>Area Comunicazione - Ufficio Stampa</w:t>
      </w:r>
    </w:p>
    <w:p w14:paraId="1B4BEA9D" w14:textId="77777777" w:rsidR="00EA3225" w:rsidRDefault="00EA3225" w:rsidP="00EA3225">
      <w:pPr>
        <w:jc w:val="both"/>
        <w:rPr>
          <w:rFonts w:ascii="Arial" w:eastAsia="Arial" w:hAnsi="Arial" w:cs="Arial"/>
          <w:sz w:val="20"/>
          <w:szCs w:val="20"/>
        </w:rPr>
      </w:pPr>
      <w:r>
        <w:rPr>
          <w:rFonts w:ascii="Arial" w:eastAsia="Arial" w:hAnsi="Arial" w:cs="Arial"/>
          <w:b/>
          <w:sz w:val="20"/>
          <w:szCs w:val="20"/>
          <w:highlight w:val="white"/>
        </w:rPr>
        <w:t>Direzione Informatica, Tecnologie e Comunicazione</w:t>
      </w:r>
      <w:r>
        <w:rPr>
          <w:rFonts w:ascii="Arial" w:eastAsia="Arial" w:hAnsi="Arial" w:cs="Arial"/>
          <w:b/>
          <w:sz w:val="20"/>
          <w:szCs w:val="20"/>
        </w:rPr>
        <w:t xml:space="preserve"> | Università di Verona  </w:t>
      </w:r>
    </w:p>
    <w:p w14:paraId="4A745490" w14:textId="77777777" w:rsidR="00EA3225" w:rsidRDefault="00EA3225" w:rsidP="00EA3225">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6BDCF5BF" w14:textId="77777777" w:rsidR="00EA3225" w:rsidRDefault="00EA3225" w:rsidP="00EA3225">
      <w:pPr>
        <w:jc w:val="both"/>
        <w:rPr>
          <w:rFonts w:ascii="Arial" w:eastAsia="Arial" w:hAnsi="Arial" w:cs="Arial"/>
          <w:sz w:val="20"/>
          <w:szCs w:val="20"/>
        </w:rPr>
      </w:pPr>
      <w:r>
        <w:rPr>
          <w:rFonts w:ascii="Arial" w:eastAsia="Arial" w:hAnsi="Arial" w:cs="Arial"/>
          <w:sz w:val="20"/>
          <w:szCs w:val="20"/>
        </w:rPr>
        <w:t>366 6188411 - 3351593262 - 3491536099</w:t>
      </w:r>
    </w:p>
    <w:p w14:paraId="16CC8DA3" w14:textId="77777777" w:rsidR="00EA3225" w:rsidRDefault="00000000" w:rsidP="00EA3225">
      <w:pPr>
        <w:jc w:val="both"/>
        <w:rPr>
          <w:rFonts w:ascii="Arial" w:eastAsia="Arial" w:hAnsi="Arial" w:cs="Arial"/>
          <w:sz w:val="20"/>
          <w:szCs w:val="20"/>
        </w:rPr>
      </w:pPr>
      <w:hyperlink r:id="rId8">
        <w:r w:rsidR="00EA3225">
          <w:rPr>
            <w:rFonts w:ascii="Arial" w:eastAsia="Arial" w:hAnsi="Arial" w:cs="Arial"/>
            <w:b/>
            <w:color w:val="0000FF"/>
            <w:sz w:val="20"/>
            <w:szCs w:val="20"/>
            <w:u w:val="single"/>
          </w:rPr>
          <w:t>ufficio.stampa@ateneo.univr.it</w:t>
        </w:r>
      </w:hyperlink>
      <w:r w:rsidR="00EA3225">
        <w:rPr>
          <w:rFonts w:ascii="Arial" w:eastAsia="Arial" w:hAnsi="Arial" w:cs="Arial"/>
          <w:sz w:val="20"/>
          <w:szCs w:val="20"/>
        </w:rPr>
        <w:t>  </w:t>
      </w:r>
    </w:p>
    <w:p w14:paraId="40625366" w14:textId="77777777" w:rsidR="00EA3225" w:rsidRDefault="00EA3225" w:rsidP="00EA3225">
      <w:pPr>
        <w:jc w:val="both"/>
        <w:rPr>
          <w:rFonts w:ascii="Arial" w:eastAsia="Arial" w:hAnsi="Arial" w:cs="Arial"/>
          <w:b/>
          <w:sz w:val="20"/>
          <w:szCs w:val="20"/>
        </w:rPr>
      </w:pPr>
      <w:r>
        <w:rPr>
          <w:rFonts w:ascii="Arial" w:eastAsia="Arial" w:hAnsi="Arial" w:cs="Arial"/>
          <w:sz w:val="20"/>
          <w:szCs w:val="20"/>
        </w:rPr>
        <w:t>Agenzia di stampa </w:t>
      </w:r>
      <w:proofErr w:type="spellStart"/>
      <w:r>
        <w:fldChar w:fldCharType="begin"/>
      </w:r>
      <w:r>
        <w:instrText>HYPERLINK "https://www.univr.it/it/univerona-news" \h</w:instrText>
      </w:r>
      <w:r>
        <w:fldChar w:fldCharType="separate"/>
      </w:r>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r>
        <w:rPr>
          <w:rFonts w:ascii="Arial" w:eastAsia="Arial" w:hAnsi="Arial" w:cs="Arial"/>
          <w:b/>
          <w:color w:val="0000FF"/>
          <w:sz w:val="20"/>
          <w:szCs w:val="20"/>
          <w:u w:val="single"/>
        </w:rPr>
        <w:fldChar w:fldCharType="end"/>
      </w:r>
      <w:r>
        <w:rPr>
          <w:rFonts w:ascii="Arial" w:eastAsia="Arial" w:hAnsi="Arial" w:cs="Arial"/>
          <w:b/>
          <w:sz w:val="20"/>
          <w:szCs w:val="20"/>
          <w:u w:val="single"/>
        </w:rPr>
        <w:t> </w:t>
      </w:r>
    </w:p>
    <w:p w14:paraId="172637D7" w14:textId="77777777" w:rsidR="00EA3225" w:rsidRDefault="00EA3225" w:rsidP="00EA3225">
      <w:pPr>
        <w:rPr>
          <w:rFonts w:ascii="Arial" w:eastAsia="Arial" w:hAnsi="Arial" w:cs="Arial"/>
          <w:b/>
        </w:rPr>
      </w:pPr>
    </w:p>
    <w:p w14:paraId="37B4C9C6" w14:textId="77777777" w:rsidR="005A36BD" w:rsidRDefault="005A36BD" w:rsidP="00EA3225">
      <w:pPr>
        <w:spacing w:line="360" w:lineRule="auto"/>
        <w:jc w:val="right"/>
        <w:rPr>
          <w:rFonts w:ascii="Arial" w:eastAsia="Arial" w:hAnsi="Arial" w:cs="Arial"/>
          <w:color w:val="000000"/>
          <w:sz w:val="22"/>
          <w:szCs w:val="22"/>
          <w:u w:val="single"/>
        </w:rPr>
      </w:pPr>
    </w:p>
    <w:sectPr w:rsidR="005A36BD">
      <w:headerReference w:type="default" r:id="rId9"/>
      <w:footerReference w:type="default" r:id="rId10"/>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1DE0" w14:textId="77777777" w:rsidR="00D47E46" w:rsidRDefault="00D47E46">
      <w:r>
        <w:separator/>
      </w:r>
    </w:p>
  </w:endnote>
  <w:endnote w:type="continuationSeparator" w:id="0">
    <w:p w14:paraId="5B49FB57" w14:textId="77777777" w:rsidR="00D47E46" w:rsidRDefault="00D4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0B0E" w14:textId="77777777" w:rsidR="005A36BD"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016F1299" w14:textId="77777777" w:rsidR="005A36BD"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1D292A76" w14:textId="77777777" w:rsidR="005A36BD" w:rsidRDefault="005A36BD">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6746" w14:textId="77777777" w:rsidR="00D47E46" w:rsidRDefault="00D47E46">
      <w:r>
        <w:separator/>
      </w:r>
    </w:p>
  </w:footnote>
  <w:footnote w:type="continuationSeparator" w:id="0">
    <w:p w14:paraId="62910209" w14:textId="77777777" w:rsidR="00D47E46" w:rsidRDefault="00D4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123D" w14:textId="77777777" w:rsidR="005A36BD" w:rsidRDefault="00000000">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2A528575" wp14:editId="3AD6B225">
          <wp:extent cx="2264735" cy="809625"/>
          <wp:effectExtent l="0" t="0" r="0" b="0"/>
          <wp:docPr id="2"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97D0AB5" wp14:editId="2D10B6B8">
              <wp:simplePos x="0" y="0"/>
              <wp:positionH relativeFrom="column">
                <wp:posOffset>4546600</wp:posOffset>
              </wp:positionH>
              <wp:positionV relativeFrom="paragraph">
                <wp:posOffset>215900</wp:posOffset>
              </wp:positionV>
              <wp:extent cx="1847850" cy="523875"/>
              <wp:effectExtent l="0" t="0" r="0" b="0"/>
              <wp:wrapNone/>
              <wp:docPr id="1" name="Rettangolo 1"/>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753E7912" w14:textId="77777777" w:rsidR="005A36BD" w:rsidRDefault="00000000">
                          <w:pPr>
                            <w:ind w:right="-6"/>
                            <w:textDirection w:val="btLr"/>
                          </w:pPr>
                          <w:r>
                            <w:rPr>
                              <w:rFonts w:ascii="Arial" w:eastAsia="Arial" w:hAnsi="Arial" w:cs="Arial"/>
                              <w:color w:val="000000"/>
                              <w:sz w:val="20"/>
                            </w:rPr>
                            <w:t>Area Comunicazione</w:t>
                          </w:r>
                        </w:p>
                        <w:p w14:paraId="78B7ABA2" w14:textId="77777777" w:rsidR="005A36BD" w:rsidRDefault="005A36BD">
                          <w:pPr>
                            <w:ind w:right="-6"/>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4546600</wp:posOffset>
              </wp:positionH>
              <wp:positionV relativeFrom="paragraph">
                <wp:posOffset>215900</wp:posOffset>
              </wp:positionV>
              <wp:extent cx="1847850" cy="5238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47850" cy="5238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BD"/>
    <w:rsid w:val="0044689B"/>
    <w:rsid w:val="005136B1"/>
    <w:rsid w:val="00563F9D"/>
    <w:rsid w:val="005A36BD"/>
    <w:rsid w:val="006A566B"/>
    <w:rsid w:val="006B2F22"/>
    <w:rsid w:val="007D0C94"/>
    <w:rsid w:val="00840133"/>
    <w:rsid w:val="00875E92"/>
    <w:rsid w:val="00B448B5"/>
    <w:rsid w:val="00D47E46"/>
    <w:rsid w:val="00D86491"/>
    <w:rsid w:val="00EA3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2C40"/>
  <w15:docId w15:val="{DD8B9D8D-9906-8F4E-95E0-56F4317C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outlineLvl w:val="0"/>
    </w:pPr>
    <w:rPr>
      <w:b/>
      <w:color w:val="345A8A"/>
      <w:sz w:val="32"/>
      <w:szCs w:val="32"/>
    </w:rPr>
  </w:style>
  <w:style w:type="paragraph" w:styleId="Titolo2">
    <w:name w:val="heading 2"/>
    <w:basedOn w:val="Normale"/>
    <w:next w:val="Normale"/>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Titolo3">
    <w:name w:val="heading 3"/>
    <w:basedOn w:val="Normale"/>
    <w:next w:val="Normale"/>
    <w:uiPriority w:val="9"/>
    <w:semiHidden/>
    <w:unhideWhenUsed/>
    <w:qFormat/>
    <w:pPr>
      <w:pBdr>
        <w:top w:val="nil"/>
        <w:left w:val="nil"/>
        <w:bottom w:val="nil"/>
        <w:right w:val="nil"/>
        <w:between w:val="nil"/>
      </w:pBdr>
      <w:spacing w:before="200"/>
      <w:outlineLvl w:val="2"/>
    </w:pPr>
    <w:rPr>
      <w:b/>
      <w:color w:val="4F81BD"/>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after="300"/>
    </w:pPr>
    <w:rPr>
      <w:color w:val="17365D"/>
      <w:sz w:val="52"/>
      <w:szCs w:val="52"/>
    </w:rPr>
  </w:style>
  <w:style w:type="paragraph" w:styleId="Sottotitolo">
    <w:name w:val="Subtitle"/>
    <w:basedOn w:val="Normale"/>
    <w:next w:val="Normale"/>
    <w:uiPriority w:val="11"/>
    <w:qFormat/>
    <w:pPr>
      <w:pBdr>
        <w:top w:val="nil"/>
        <w:left w:val="nil"/>
        <w:bottom w:val="nil"/>
        <w:right w:val="nil"/>
        <w:between w:val="nil"/>
      </w:pBdr>
    </w:pPr>
    <w:rPr>
      <w:i/>
      <w:color w:val="4F81BD"/>
    </w:rPr>
  </w:style>
  <w:style w:type="character" w:styleId="Collegamentoipertestuale">
    <w:name w:val="Hyperlink"/>
    <w:basedOn w:val="Carpredefinitoparagrafo"/>
    <w:uiPriority w:val="99"/>
    <w:unhideWhenUsed/>
    <w:rsid w:val="00EA3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webSettings" Target="webSettings.xml"/><Relationship Id="rId7" Type="http://schemas.openxmlformats.org/officeDocument/2006/relationships/hyperlink" Target="https://genome.cshlp.org/content/early/2023/06/12/gr.277628.1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ome.cshlp.org/content/early/2023/06/12/gr.277628.12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GIUDITTA SICILIANO</cp:lastModifiedBy>
  <cp:revision>2</cp:revision>
  <dcterms:created xsi:type="dcterms:W3CDTF">2023-06-16T11:25:00Z</dcterms:created>
  <dcterms:modified xsi:type="dcterms:W3CDTF">2023-06-16T11:25:00Z</dcterms:modified>
</cp:coreProperties>
</file>