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FFAC" w14:textId="77777777" w:rsidR="00761A20" w:rsidRPr="00411B6A" w:rsidRDefault="00DC027D" w:rsidP="00761A20">
      <w:pPr>
        <w:spacing w:line="360" w:lineRule="auto"/>
        <w:jc w:val="right"/>
        <w:rPr>
          <w:rFonts w:ascii="Arial" w:eastAsia="Arial" w:hAnsi="Arial" w:cs="Arial"/>
          <w:sz w:val="20"/>
          <w:szCs w:val="20"/>
        </w:rPr>
      </w:pPr>
      <w:bookmarkStart w:id="0" w:name="_GoBack"/>
      <w:bookmarkEnd w:id="0"/>
      <w:r>
        <w:rPr>
          <w:rFonts w:ascii="Arial" w:eastAsia="Arial" w:hAnsi="Arial" w:cs="Arial"/>
          <w:sz w:val="20"/>
          <w:szCs w:val="20"/>
        </w:rPr>
        <w:t>a</w:t>
      </w:r>
      <w:r w:rsidR="00761A20" w:rsidRPr="00411B6A">
        <w:rPr>
          <w:rFonts w:ascii="Arial" w:eastAsia="Arial" w:hAnsi="Arial" w:cs="Arial"/>
          <w:sz w:val="20"/>
          <w:szCs w:val="20"/>
        </w:rPr>
        <w:t>. 202</w:t>
      </w:r>
      <w:r w:rsidR="00761A20">
        <w:rPr>
          <w:rFonts w:ascii="Arial" w:eastAsia="Arial" w:hAnsi="Arial" w:cs="Arial"/>
          <w:sz w:val="20"/>
          <w:szCs w:val="20"/>
        </w:rPr>
        <w:t>3</w:t>
      </w:r>
    </w:p>
    <w:p w14:paraId="1AAD1518" w14:textId="63499268"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1218B3">
        <w:rPr>
          <w:rFonts w:ascii="Arial" w:eastAsia="Arial" w:hAnsi="Arial" w:cs="Arial"/>
          <w:sz w:val="21"/>
          <w:szCs w:val="21"/>
        </w:rPr>
        <w:t>17</w:t>
      </w:r>
      <w:r w:rsidR="001D614E">
        <w:rPr>
          <w:rFonts w:ascii="Arial" w:eastAsia="Arial" w:hAnsi="Arial" w:cs="Arial"/>
          <w:sz w:val="21"/>
          <w:szCs w:val="21"/>
        </w:rPr>
        <w:t xml:space="preserve"> </w:t>
      </w:r>
      <w:r w:rsidR="0018517A">
        <w:rPr>
          <w:rFonts w:ascii="Arial" w:eastAsia="Arial" w:hAnsi="Arial" w:cs="Arial"/>
          <w:sz w:val="21"/>
          <w:szCs w:val="21"/>
        </w:rPr>
        <w:t>febbr</w:t>
      </w:r>
      <w:r>
        <w:rPr>
          <w:rFonts w:ascii="Arial" w:eastAsia="Arial" w:hAnsi="Arial" w:cs="Arial"/>
          <w:sz w:val="21"/>
          <w:szCs w:val="21"/>
        </w:rPr>
        <w:t xml:space="preserve">aio </w:t>
      </w:r>
      <w:r w:rsidRPr="00411B6A">
        <w:rPr>
          <w:rFonts w:ascii="Arial" w:eastAsia="Arial" w:hAnsi="Arial" w:cs="Arial"/>
          <w:sz w:val="21"/>
          <w:szCs w:val="21"/>
        </w:rPr>
        <w:t>202</w:t>
      </w:r>
      <w:r>
        <w:rPr>
          <w:rFonts w:ascii="Arial" w:eastAsia="Arial" w:hAnsi="Arial" w:cs="Arial"/>
          <w:sz w:val="21"/>
          <w:szCs w:val="21"/>
        </w:rPr>
        <w:t>3</w:t>
      </w:r>
    </w:p>
    <w:p w14:paraId="7D0F089D" w14:textId="77777777" w:rsidR="00667DD5" w:rsidRDefault="006A51A5" w:rsidP="006A51A5">
      <w:pPr>
        <w:spacing w:line="240" w:lineRule="atLeast"/>
        <w:jc w:val="center"/>
        <w:rPr>
          <w:rFonts w:ascii="Arial" w:hAnsi="Arial" w:cs="Arial"/>
          <w:bCs/>
          <w:sz w:val="22"/>
          <w:szCs w:val="22"/>
        </w:rPr>
      </w:pPr>
      <w:r>
        <w:rPr>
          <w:rFonts w:ascii="Arial" w:hAnsi="Arial" w:cs="Arial"/>
          <w:bCs/>
          <w:sz w:val="22"/>
          <w:szCs w:val="22"/>
        </w:rPr>
        <w:t>Comunicato stampa</w:t>
      </w:r>
    </w:p>
    <w:p w14:paraId="44CA7981" w14:textId="7695B709" w:rsidR="000B41CD" w:rsidRPr="00F4611B" w:rsidRDefault="00F4611B" w:rsidP="000B41CD">
      <w:pPr>
        <w:jc w:val="center"/>
        <w:rPr>
          <w:rFonts w:ascii="Arial" w:hAnsi="Arial" w:cs="Arial"/>
          <w:b/>
          <w:bCs/>
          <w:i/>
          <w:iCs/>
        </w:rPr>
      </w:pPr>
      <w:r w:rsidRPr="00F4611B">
        <w:rPr>
          <w:rFonts w:ascii="Arial" w:hAnsi="Arial" w:cs="Arial"/>
          <w:b/>
          <w:bCs/>
          <w:i/>
          <w:iCs/>
        </w:rPr>
        <w:t>Dal</w:t>
      </w:r>
      <w:r w:rsidR="001218B3">
        <w:rPr>
          <w:rFonts w:ascii="Arial" w:hAnsi="Arial" w:cs="Arial"/>
          <w:b/>
          <w:bCs/>
          <w:i/>
          <w:iCs/>
        </w:rPr>
        <w:t xml:space="preserve"> </w:t>
      </w:r>
      <w:r w:rsidR="00FF7FA8">
        <w:rPr>
          <w:rFonts w:ascii="Arial" w:hAnsi="Arial" w:cs="Arial"/>
          <w:b/>
          <w:bCs/>
          <w:i/>
          <w:iCs/>
        </w:rPr>
        <w:t>21</w:t>
      </w:r>
      <w:r w:rsidRPr="00F4611B">
        <w:rPr>
          <w:rFonts w:ascii="Arial" w:hAnsi="Arial" w:cs="Arial"/>
          <w:b/>
          <w:bCs/>
          <w:i/>
          <w:iCs/>
        </w:rPr>
        <w:t xml:space="preserve"> febbraio all’</w:t>
      </w:r>
      <w:r w:rsidR="00B61B87">
        <w:rPr>
          <w:rFonts w:ascii="Arial" w:hAnsi="Arial" w:cs="Arial"/>
          <w:b/>
          <w:bCs/>
          <w:i/>
          <w:iCs/>
        </w:rPr>
        <w:t>11</w:t>
      </w:r>
      <w:r w:rsidRPr="00F4611B">
        <w:rPr>
          <w:rFonts w:ascii="Arial" w:hAnsi="Arial" w:cs="Arial"/>
          <w:b/>
          <w:bCs/>
          <w:i/>
          <w:iCs/>
        </w:rPr>
        <w:t xml:space="preserve"> aprile </w:t>
      </w:r>
      <w:r w:rsidR="00FF7FA8">
        <w:rPr>
          <w:rFonts w:ascii="Arial" w:hAnsi="Arial" w:cs="Arial"/>
          <w:b/>
          <w:bCs/>
          <w:i/>
          <w:iCs/>
        </w:rPr>
        <w:t>in</w:t>
      </w:r>
      <w:r w:rsidRPr="00F4611B">
        <w:rPr>
          <w:rFonts w:ascii="Arial" w:hAnsi="Arial" w:cs="Arial"/>
          <w:b/>
          <w:bCs/>
          <w:i/>
          <w:iCs/>
        </w:rPr>
        <w:t xml:space="preserve"> Sala Farinati della </w:t>
      </w:r>
      <w:r w:rsidR="00FF7FA8">
        <w:rPr>
          <w:rFonts w:ascii="Arial" w:hAnsi="Arial" w:cs="Arial"/>
          <w:b/>
          <w:bCs/>
          <w:i/>
          <w:iCs/>
        </w:rPr>
        <w:t>B</w:t>
      </w:r>
      <w:r w:rsidRPr="00F4611B">
        <w:rPr>
          <w:rFonts w:ascii="Arial" w:hAnsi="Arial" w:cs="Arial"/>
          <w:b/>
          <w:bCs/>
          <w:i/>
          <w:iCs/>
        </w:rPr>
        <w:t xml:space="preserve">iblioteca </w:t>
      </w:r>
      <w:r w:rsidR="00FF7FA8">
        <w:rPr>
          <w:rFonts w:ascii="Arial" w:hAnsi="Arial" w:cs="Arial"/>
          <w:b/>
          <w:bCs/>
          <w:i/>
          <w:iCs/>
        </w:rPr>
        <w:t>C</w:t>
      </w:r>
      <w:r w:rsidRPr="00F4611B">
        <w:rPr>
          <w:rFonts w:ascii="Arial" w:hAnsi="Arial" w:cs="Arial"/>
          <w:b/>
          <w:bCs/>
          <w:i/>
          <w:iCs/>
        </w:rPr>
        <w:t>ivica</w:t>
      </w:r>
      <w:r w:rsidR="00FF7FA8">
        <w:rPr>
          <w:rFonts w:ascii="Arial" w:hAnsi="Arial" w:cs="Arial"/>
          <w:b/>
          <w:bCs/>
          <w:i/>
          <w:iCs/>
        </w:rPr>
        <w:t xml:space="preserve"> di Verona</w:t>
      </w:r>
    </w:p>
    <w:p w14:paraId="3A6EC701" w14:textId="77777777" w:rsidR="00F4611B" w:rsidRPr="00F4611B" w:rsidRDefault="00F4611B" w:rsidP="000B41CD">
      <w:pPr>
        <w:jc w:val="center"/>
        <w:rPr>
          <w:rFonts w:ascii="Arial" w:hAnsi="Arial" w:cs="Arial"/>
          <w:b/>
          <w:bCs/>
        </w:rPr>
      </w:pPr>
    </w:p>
    <w:p w14:paraId="26A4171E" w14:textId="7EEF391B" w:rsidR="000B41CD" w:rsidRPr="00F4611B" w:rsidRDefault="006D5197" w:rsidP="000B41CD">
      <w:pPr>
        <w:jc w:val="center"/>
        <w:rPr>
          <w:rFonts w:ascii="Arial" w:hAnsi="Arial" w:cs="Arial"/>
          <w:b/>
          <w:bCs/>
          <w:sz w:val="32"/>
          <w:szCs w:val="32"/>
        </w:rPr>
      </w:pPr>
      <w:r w:rsidRPr="00F4611B">
        <w:rPr>
          <w:rFonts w:ascii="Arial" w:hAnsi="Arial" w:cs="Arial"/>
          <w:b/>
          <w:bCs/>
          <w:sz w:val="32"/>
          <w:szCs w:val="32"/>
        </w:rPr>
        <w:t>I martedì della salute</w:t>
      </w:r>
    </w:p>
    <w:p w14:paraId="001797CB" w14:textId="77777777" w:rsidR="00593A18" w:rsidRPr="00F4611B" w:rsidRDefault="00593A18" w:rsidP="000B41CD">
      <w:pPr>
        <w:jc w:val="center"/>
        <w:rPr>
          <w:rFonts w:ascii="Arial" w:hAnsi="Arial" w:cs="Arial"/>
          <w:b/>
          <w:bCs/>
        </w:rPr>
      </w:pPr>
    </w:p>
    <w:p w14:paraId="2426FB93" w14:textId="33887280" w:rsidR="000B41CD" w:rsidRPr="00F4611B" w:rsidRDefault="00F4611B" w:rsidP="00593A18">
      <w:pPr>
        <w:jc w:val="center"/>
        <w:rPr>
          <w:rFonts w:ascii="Arial" w:eastAsia="Times New Roman" w:hAnsi="Arial" w:cs="Arial"/>
          <w:b/>
          <w:bCs/>
          <w:color w:val="000000"/>
        </w:rPr>
      </w:pPr>
      <w:r w:rsidRPr="00F4611B">
        <w:rPr>
          <w:rFonts w:ascii="Arial" w:hAnsi="Arial" w:cs="Arial"/>
          <w:b/>
          <w:bCs/>
        </w:rPr>
        <w:t>Ciclo di 8 incontri su temi attuali della medicina</w:t>
      </w:r>
    </w:p>
    <w:p w14:paraId="068DEC0E" w14:textId="77777777" w:rsidR="000B41CD" w:rsidRDefault="000B41CD" w:rsidP="000B41CD">
      <w:pPr>
        <w:jc w:val="center"/>
        <w:rPr>
          <w:rFonts w:ascii="Arial" w:hAnsi="Arial" w:cs="Arial"/>
          <w:b/>
          <w:bCs/>
        </w:rPr>
      </w:pPr>
    </w:p>
    <w:p w14:paraId="756D4710" w14:textId="77777777" w:rsidR="00FC2D0B" w:rsidRPr="00F4611B" w:rsidRDefault="00F10423" w:rsidP="00FC2D0B">
      <w:pPr>
        <w:jc w:val="both"/>
        <w:rPr>
          <w:rFonts w:ascii="Arial" w:hAnsi="Arial" w:cs="Arial"/>
          <w:sz w:val="22"/>
          <w:szCs w:val="22"/>
        </w:rPr>
      </w:pPr>
      <w:r>
        <w:rPr>
          <w:rFonts w:ascii="Arial" w:hAnsi="Arial" w:cs="Arial"/>
          <w:b/>
          <w:bCs/>
          <w:sz w:val="22"/>
          <w:szCs w:val="22"/>
        </w:rPr>
        <w:t>Otto</w:t>
      </w:r>
      <w:r w:rsidR="0018517A" w:rsidRPr="00F4611B">
        <w:rPr>
          <w:rFonts w:ascii="Arial" w:hAnsi="Arial" w:cs="Arial"/>
          <w:b/>
          <w:bCs/>
          <w:sz w:val="22"/>
          <w:szCs w:val="22"/>
        </w:rPr>
        <w:t xml:space="preserve"> appuntamenti</w:t>
      </w:r>
      <w:r w:rsidR="00F4611B" w:rsidRPr="00F4611B">
        <w:rPr>
          <w:rFonts w:ascii="Arial" w:hAnsi="Arial" w:cs="Arial"/>
          <w:b/>
          <w:bCs/>
          <w:sz w:val="22"/>
          <w:szCs w:val="22"/>
        </w:rPr>
        <w:t xml:space="preserve"> </w:t>
      </w:r>
      <w:r w:rsidR="0018517A" w:rsidRPr="00F4611B">
        <w:rPr>
          <w:rFonts w:ascii="Arial" w:hAnsi="Arial" w:cs="Arial"/>
          <w:b/>
          <w:bCs/>
          <w:sz w:val="22"/>
          <w:szCs w:val="22"/>
        </w:rPr>
        <w:t>per dialogare con l</w:t>
      </w:r>
      <w:r w:rsidR="00FF7FA8">
        <w:rPr>
          <w:rFonts w:ascii="Arial" w:hAnsi="Arial" w:cs="Arial"/>
          <w:b/>
          <w:bCs/>
          <w:sz w:val="22"/>
          <w:szCs w:val="22"/>
        </w:rPr>
        <w:t xml:space="preserve">a città, cittadini e cittadine, </w:t>
      </w:r>
      <w:r w:rsidR="0018517A" w:rsidRPr="00F4611B">
        <w:rPr>
          <w:rFonts w:ascii="Arial" w:hAnsi="Arial" w:cs="Arial"/>
          <w:b/>
          <w:bCs/>
          <w:sz w:val="22"/>
          <w:szCs w:val="22"/>
        </w:rPr>
        <w:t>su temi</w:t>
      </w:r>
      <w:r w:rsidR="00F4611B">
        <w:rPr>
          <w:rFonts w:ascii="Arial" w:hAnsi="Arial" w:cs="Arial"/>
          <w:b/>
          <w:bCs/>
          <w:sz w:val="22"/>
          <w:szCs w:val="22"/>
        </w:rPr>
        <w:t xml:space="preserve"> importanti </w:t>
      </w:r>
      <w:r w:rsidR="0018517A" w:rsidRPr="00F4611B">
        <w:rPr>
          <w:rFonts w:ascii="Arial" w:hAnsi="Arial" w:cs="Arial"/>
          <w:b/>
          <w:bCs/>
          <w:sz w:val="22"/>
          <w:szCs w:val="22"/>
        </w:rPr>
        <w:t xml:space="preserve">legati alla salute. Al via il ciclo di incontri "I martedì della salute" promossi dal dipartimento di Scienze chirurgiche, odontostomatologiche e materno-infantili </w:t>
      </w:r>
      <w:r w:rsidR="00FF7FA8">
        <w:rPr>
          <w:rFonts w:ascii="Arial" w:hAnsi="Arial" w:cs="Arial"/>
          <w:b/>
          <w:bCs/>
          <w:sz w:val="22"/>
          <w:szCs w:val="22"/>
        </w:rPr>
        <w:t xml:space="preserve">con il supporto di Contemporanea – piattaforma di linguaggi delle contemporaneità </w:t>
      </w:r>
      <w:r w:rsidR="0018517A" w:rsidRPr="00F4611B">
        <w:rPr>
          <w:rFonts w:ascii="Arial" w:hAnsi="Arial" w:cs="Arial"/>
          <w:b/>
          <w:bCs/>
          <w:sz w:val="22"/>
          <w:szCs w:val="22"/>
        </w:rPr>
        <w:t>dell'università di Verona</w:t>
      </w:r>
      <w:r w:rsidR="00F4611B" w:rsidRPr="00F4611B">
        <w:rPr>
          <w:rFonts w:ascii="Arial" w:hAnsi="Arial" w:cs="Arial"/>
          <w:b/>
          <w:bCs/>
          <w:sz w:val="22"/>
          <w:szCs w:val="22"/>
        </w:rPr>
        <w:t xml:space="preserve"> </w:t>
      </w:r>
      <w:r w:rsidR="00FF7FA8">
        <w:rPr>
          <w:rFonts w:ascii="Arial" w:hAnsi="Arial" w:cs="Arial"/>
          <w:b/>
          <w:bCs/>
          <w:sz w:val="22"/>
          <w:szCs w:val="22"/>
        </w:rPr>
        <w:t>per parlare di</w:t>
      </w:r>
      <w:r w:rsidR="00F4611B" w:rsidRPr="00F4611B">
        <w:rPr>
          <w:rFonts w:ascii="Arial" w:hAnsi="Arial" w:cs="Arial"/>
          <w:b/>
          <w:bCs/>
          <w:sz w:val="22"/>
          <w:szCs w:val="22"/>
        </w:rPr>
        <w:t xml:space="preserve"> progresso della medicina nei suoi aspetti anche etici, filosofici e giuridici attraverso una informazione/formazione rivolta a tutte e a tutti. Gli eventi si terranno dal 21 febbraio all’11 aprile, alle 16.30, nella Sala Farinati della Biblioteca civica</w:t>
      </w:r>
      <w:r w:rsidR="00FF7FA8">
        <w:rPr>
          <w:rFonts w:ascii="Arial" w:hAnsi="Arial" w:cs="Arial"/>
          <w:b/>
          <w:bCs/>
          <w:sz w:val="22"/>
          <w:szCs w:val="22"/>
        </w:rPr>
        <w:t xml:space="preserve"> a ingresso livero e gratuito.</w:t>
      </w:r>
      <w:r w:rsidR="00FC2D0B">
        <w:rPr>
          <w:rFonts w:ascii="Arial" w:hAnsi="Arial" w:cs="Arial"/>
          <w:b/>
          <w:bCs/>
          <w:sz w:val="22"/>
          <w:szCs w:val="22"/>
        </w:rPr>
        <w:t xml:space="preserve"> </w:t>
      </w:r>
    </w:p>
    <w:p w14:paraId="7C4C3116" w14:textId="229A2889" w:rsidR="00FC2D0B" w:rsidRDefault="00FC2D0B" w:rsidP="00FC2D0B">
      <w:pPr>
        <w:jc w:val="both"/>
        <w:rPr>
          <w:rFonts w:ascii="Arial" w:hAnsi="Arial" w:cs="Arial"/>
          <w:sz w:val="22"/>
          <w:szCs w:val="22"/>
        </w:rPr>
      </w:pPr>
      <w:r>
        <w:rPr>
          <w:rFonts w:ascii="Arial" w:hAnsi="Arial" w:cs="Arial"/>
          <w:sz w:val="22"/>
          <w:szCs w:val="22"/>
        </w:rPr>
        <w:t>L’iniziativa ha</w:t>
      </w:r>
      <w:r w:rsidRPr="00F4611B">
        <w:rPr>
          <w:rFonts w:ascii="Arial" w:hAnsi="Arial" w:cs="Arial"/>
          <w:sz w:val="22"/>
          <w:szCs w:val="22"/>
        </w:rPr>
        <w:t xml:space="preserve"> il patrocinio del </w:t>
      </w:r>
      <w:r w:rsidRPr="00F4611B">
        <w:rPr>
          <w:rFonts w:ascii="Arial" w:hAnsi="Arial" w:cs="Arial"/>
          <w:b/>
          <w:bCs/>
          <w:sz w:val="22"/>
          <w:szCs w:val="22"/>
        </w:rPr>
        <w:t xml:space="preserve">Comune di Verona, </w:t>
      </w:r>
      <w:r w:rsidRPr="00F4611B">
        <w:rPr>
          <w:rFonts w:ascii="Arial" w:hAnsi="Arial" w:cs="Arial"/>
          <w:sz w:val="22"/>
          <w:szCs w:val="22"/>
        </w:rPr>
        <w:t>dell’</w:t>
      </w:r>
      <w:r w:rsidRPr="00F4611B">
        <w:rPr>
          <w:rFonts w:ascii="Arial" w:hAnsi="Arial" w:cs="Arial"/>
          <w:b/>
          <w:bCs/>
          <w:sz w:val="22"/>
          <w:szCs w:val="22"/>
        </w:rPr>
        <w:t xml:space="preserve">Azienda ospedaliera universitaria integrata </w:t>
      </w:r>
      <w:r w:rsidRPr="00F4611B">
        <w:rPr>
          <w:rFonts w:ascii="Arial" w:hAnsi="Arial" w:cs="Arial"/>
          <w:sz w:val="22"/>
          <w:szCs w:val="22"/>
        </w:rPr>
        <w:t>e dell’</w:t>
      </w:r>
      <w:r w:rsidRPr="00F4611B">
        <w:rPr>
          <w:rFonts w:ascii="Arial" w:hAnsi="Arial" w:cs="Arial"/>
          <w:b/>
          <w:bCs/>
          <w:sz w:val="22"/>
          <w:szCs w:val="22"/>
        </w:rPr>
        <w:t>Ordine dei medici chirurghi e odontoiatri</w:t>
      </w:r>
      <w:r w:rsidRPr="00F4611B">
        <w:rPr>
          <w:rFonts w:ascii="Arial" w:hAnsi="Arial" w:cs="Arial"/>
          <w:sz w:val="22"/>
          <w:szCs w:val="22"/>
        </w:rPr>
        <w:t xml:space="preserve"> </w:t>
      </w:r>
      <w:r w:rsidRPr="00F4611B">
        <w:rPr>
          <w:rFonts w:ascii="Arial" w:hAnsi="Arial" w:cs="Arial"/>
          <w:b/>
          <w:bCs/>
          <w:sz w:val="22"/>
          <w:szCs w:val="22"/>
        </w:rPr>
        <w:t>di Verona</w:t>
      </w:r>
      <w:r w:rsidRPr="00F4611B">
        <w:rPr>
          <w:rFonts w:ascii="Arial" w:hAnsi="Arial" w:cs="Arial"/>
          <w:sz w:val="22"/>
          <w:szCs w:val="22"/>
        </w:rPr>
        <w:t>.</w:t>
      </w:r>
    </w:p>
    <w:p w14:paraId="6BD1F2F9" w14:textId="77777777" w:rsidR="0018517A" w:rsidRPr="00F4611B" w:rsidRDefault="0018517A" w:rsidP="00F4611B">
      <w:pPr>
        <w:jc w:val="both"/>
        <w:rPr>
          <w:rFonts w:ascii="Arial" w:hAnsi="Arial" w:cs="Arial"/>
          <w:sz w:val="22"/>
          <w:szCs w:val="22"/>
        </w:rPr>
      </w:pPr>
    </w:p>
    <w:p w14:paraId="0E4B6F49" w14:textId="6E08F580" w:rsidR="00FF7FA8" w:rsidRPr="008D7DA7" w:rsidRDefault="00FF7FA8" w:rsidP="00F4611B">
      <w:pPr>
        <w:jc w:val="both"/>
        <w:rPr>
          <w:rFonts w:ascii="Arial" w:hAnsi="Arial" w:cs="Arial"/>
          <w:sz w:val="22"/>
          <w:szCs w:val="22"/>
        </w:rPr>
      </w:pPr>
      <w:r w:rsidRPr="008D7DA7">
        <w:rPr>
          <w:rFonts w:ascii="Arial" w:hAnsi="Arial" w:cs="Arial"/>
          <w:sz w:val="22"/>
          <w:szCs w:val="22"/>
        </w:rPr>
        <w:t>L’ateneo da tempo porta avanti progetti, tra eventi, incontri e dialoghi, mirati a trasferire i propri saperi e conoscenze fuori dalle mura accademiche direttamente nella città, continuando a costruire relazioni dialogiche con pubblici diversi ma uniti dalla volontà di approfondire e capire i grandi cambiamenti e le trasformazioni dei nostri giorni.</w:t>
      </w:r>
    </w:p>
    <w:p w14:paraId="452CBAFA" w14:textId="77777777" w:rsidR="008D7DA7" w:rsidRDefault="00FF7FA8" w:rsidP="008D7DA7">
      <w:pPr>
        <w:jc w:val="both"/>
        <w:rPr>
          <w:rFonts w:ascii="Arial" w:hAnsi="Arial" w:cs="Arial"/>
          <w:sz w:val="22"/>
          <w:szCs w:val="22"/>
        </w:rPr>
      </w:pPr>
      <w:r w:rsidRPr="008D7DA7">
        <w:rPr>
          <w:rFonts w:ascii="Arial" w:hAnsi="Arial" w:cs="Arial"/>
          <w:sz w:val="22"/>
          <w:szCs w:val="22"/>
        </w:rPr>
        <w:t>In collaborazione con il progetto “</w:t>
      </w:r>
      <w:r w:rsidR="00F4611B" w:rsidRPr="008D7DA7">
        <w:rPr>
          <w:rFonts w:ascii="Arial" w:hAnsi="Arial" w:cs="Arial"/>
          <w:sz w:val="22"/>
          <w:szCs w:val="22"/>
        </w:rPr>
        <w:t>Contemporanea</w:t>
      </w:r>
      <w:r w:rsidRPr="008D7DA7">
        <w:rPr>
          <w:rFonts w:ascii="Arial" w:hAnsi="Arial" w:cs="Arial"/>
          <w:sz w:val="22"/>
          <w:szCs w:val="22"/>
        </w:rPr>
        <w:t>”, p</w:t>
      </w:r>
      <w:r w:rsidR="00F4611B" w:rsidRPr="008D7DA7">
        <w:rPr>
          <w:rFonts w:ascii="Arial" w:hAnsi="Arial" w:cs="Arial"/>
          <w:sz w:val="22"/>
          <w:szCs w:val="22"/>
        </w:rPr>
        <w:t>iattaforma</w:t>
      </w:r>
      <w:r w:rsidRPr="008D7DA7">
        <w:rPr>
          <w:rFonts w:ascii="Arial" w:hAnsi="Arial" w:cs="Arial"/>
          <w:sz w:val="22"/>
          <w:szCs w:val="22"/>
        </w:rPr>
        <w:t xml:space="preserve"> universitaria</w:t>
      </w:r>
      <w:r w:rsidR="00F4611B" w:rsidRPr="008D7DA7">
        <w:rPr>
          <w:rFonts w:ascii="Arial" w:hAnsi="Arial" w:cs="Arial"/>
          <w:sz w:val="22"/>
          <w:szCs w:val="22"/>
        </w:rPr>
        <w:t xml:space="preserve"> transdisciplinare</w:t>
      </w:r>
      <w:r w:rsidRPr="008D7DA7">
        <w:rPr>
          <w:rFonts w:ascii="Arial" w:hAnsi="Arial" w:cs="Arial"/>
          <w:sz w:val="22"/>
          <w:szCs w:val="22"/>
        </w:rPr>
        <w:t>, inizia con questi appuntamenti sulla salute, un percorso di incontri</w:t>
      </w:r>
      <w:r w:rsidR="003C41BB" w:rsidRPr="008D7DA7">
        <w:rPr>
          <w:rFonts w:ascii="Arial" w:hAnsi="Arial" w:cs="Arial"/>
          <w:sz w:val="22"/>
          <w:szCs w:val="22"/>
        </w:rPr>
        <w:t>,</w:t>
      </w:r>
      <w:r w:rsidRPr="008D7DA7">
        <w:rPr>
          <w:rFonts w:ascii="Arial" w:hAnsi="Arial" w:cs="Arial"/>
          <w:sz w:val="22"/>
          <w:szCs w:val="22"/>
        </w:rPr>
        <w:t xml:space="preserve"> che vedranno in seguito toccare anche altri temi di interessante attualità</w:t>
      </w:r>
      <w:r w:rsidR="003C41BB" w:rsidRPr="008D7DA7">
        <w:rPr>
          <w:rFonts w:ascii="Arial" w:hAnsi="Arial" w:cs="Arial"/>
          <w:sz w:val="22"/>
          <w:szCs w:val="22"/>
        </w:rPr>
        <w:t xml:space="preserve">, </w:t>
      </w:r>
      <w:r w:rsidRPr="008D7DA7">
        <w:rPr>
          <w:rFonts w:ascii="Arial" w:hAnsi="Arial" w:cs="Arial"/>
          <w:sz w:val="22"/>
          <w:szCs w:val="22"/>
        </w:rPr>
        <w:t>che puntano alla interdisciplinarietà e portano le competenze di ricerca scientifica al servizio della cittadinanza grazie allo sforzo divulgativo dei singoli dipartimenti dell’ateneo veronese.</w:t>
      </w:r>
    </w:p>
    <w:p w14:paraId="738C9E11" w14:textId="77777777" w:rsidR="008D7DA7" w:rsidRDefault="008D7DA7" w:rsidP="008D7DA7">
      <w:pPr>
        <w:jc w:val="both"/>
        <w:rPr>
          <w:rFonts w:ascii="Arial" w:hAnsi="Arial" w:cs="Arial"/>
          <w:sz w:val="22"/>
          <w:szCs w:val="22"/>
        </w:rPr>
      </w:pPr>
    </w:p>
    <w:p w14:paraId="653C9509" w14:textId="77777777" w:rsidR="00B83AD9" w:rsidRDefault="008D7DA7" w:rsidP="008D7DA7">
      <w:pPr>
        <w:jc w:val="both"/>
        <w:rPr>
          <w:rFonts w:ascii="Times New Roman" w:hAnsi="Times New Roman" w:cs="Times New Roman"/>
        </w:rPr>
      </w:pPr>
      <w:r w:rsidRPr="00B83AD9">
        <w:rPr>
          <w:rFonts w:ascii="Arial" w:hAnsi="Arial" w:cs="Arial"/>
          <w:sz w:val="22"/>
          <w:szCs w:val="22"/>
        </w:rPr>
        <w:t xml:space="preserve">“Esprimo piena soddisfazione per questa nuova iniziativa del nostro ateneo – commenta il </w:t>
      </w:r>
      <w:r w:rsidRPr="00B83AD9">
        <w:rPr>
          <w:rFonts w:ascii="Arial" w:hAnsi="Arial" w:cs="Arial"/>
          <w:b/>
          <w:bCs/>
          <w:sz w:val="22"/>
          <w:szCs w:val="22"/>
        </w:rPr>
        <w:t>Magnifico Rettore Pier Francesco Nocini</w:t>
      </w:r>
      <w:r w:rsidR="00FC2D0B" w:rsidRPr="00B83AD9">
        <w:rPr>
          <w:rFonts w:ascii="Arial" w:hAnsi="Arial" w:cs="Arial"/>
          <w:sz w:val="22"/>
          <w:szCs w:val="22"/>
        </w:rPr>
        <w:t xml:space="preserve"> </w:t>
      </w:r>
      <w:proofErr w:type="gramStart"/>
      <w:r w:rsidRPr="00B83AD9">
        <w:rPr>
          <w:rFonts w:ascii="Arial" w:hAnsi="Arial" w:cs="Arial"/>
          <w:sz w:val="22"/>
          <w:szCs w:val="22"/>
        </w:rPr>
        <w:t>- .</w:t>
      </w:r>
      <w:proofErr w:type="gramEnd"/>
      <w:r w:rsidRPr="00B83AD9">
        <w:rPr>
          <w:rFonts w:ascii="Arial" w:hAnsi="Arial" w:cs="Arial"/>
          <w:sz w:val="22"/>
          <w:szCs w:val="22"/>
        </w:rPr>
        <w:t xml:space="preserve"> Svolgere un’effettiva azione di terza missione non significa unicamente attivare un fondamentale trasferimento tecnologico, ma anche impegnarsi per un altrettanto importante trasferimento dei saperi. Compito dell’università è</w:t>
      </w:r>
      <w:r w:rsidR="00FC2D0B" w:rsidRPr="00B83AD9">
        <w:rPr>
          <w:rFonts w:ascii="Arial" w:hAnsi="Arial" w:cs="Arial"/>
          <w:sz w:val="22"/>
          <w:szCs w:val="22"/>
        </w:rPr>
        <w:t>,</w:t>
      </w:r>
      <w:r w:rsidRPr="00B83AD9">
        <w:rPr>
          <w:rFonts w:ascii="Arial" w:hAnsi="Arial" w:cs="Arial"/>
          <w:sz w:val="22"/>
          <w:szCs w:val="22"/>
        </w:rPr>
        <w:t xml:space="preserve"> infatti</w:t>
      </w:r>
      <w:r w:rsidR="00FC2D0B" w:rsidRPr="00B83AD9">
        <w:rPr>
          <w:rFonts w:ascii="Arial" w:hAnsi="Arial" w:cs="Arial"/>
          <w:sz w:val="22"/>
          <w:szCs w:val="22"/>
        </w:rPr>
        <w:t>,</w:t>
      </w:r>
      <w:r w:rsidRPr="00B83AD9">
        <w:rPr>
          <w:rFonts w:ascii="Arial" w:hAnsi="Arial" w:cs="Arial"/>
          <w:sz w:val="22"/>
          <w:szCs w:val="22"/>
        </w:rPr>
        <w:t xml:space="preserve"> portare le proprie conoscenze innanzitutto all’interno del territorio in cui esercita la propria funzione, in modo che i cittadini e le cittadine abbiano sempre più fiducia nei contributi che la scienza permette e siano parte attiva delle trasformazioni culturali necessarie per attraversare nel miglior modo possibile il proprio tempo e il proprio futuro. Il tratto grafico di questa iniziativa lo evidenzia molto bene, i saperi che la ricerca raggiunge devono attraversare come un fiume la città, in modo che l’università di Verona sia sempre più punto di riferimento per chi la nostra città la abita e la vive”.</w:t>
      </w:r>
      <w:r w:rsidRPr="00192DE1">
        <w:rPr>
          <w:rFonts w:ascii="Times New Roman" w:hAnsi="Times New Roman" w:cs="Times New Roman"/>
        </w:rPr>
        <w:t xml:space="preserve"> </w:t>
      </w:r>
    </w:p>
    <w:p w14:paraId="70263C42" w14:textId="77777777" w:rsidR="00B83AD9" w:rsidRDefault="00B83AD9" w:rsidP="008D7DA7">
      <w:pPr>
        <w:jc w:val="both"/>
        <w:rPr>
          <w:rFonts w:ascii="Times New Roman" w:hAnsi="Times New Roman" w:cs="Times New Roman"/>
        </w:rPr>
      </w:pPr>
    </w:p>
    <w:p w14:paraId="733F0068" w14:textId="602E6D5C" w:rsidR="00FC2D0B" w:rsidRPr="00B83AD9" w:rsidRDefault="00B83AD9" w:rsidP="008D7DA7">
      <w:pPr>
        <w:jc w:val="both"/>
        <w:rPr>
          <w:rFonts w:ascii="Arial" w:hAnsi="Arial" w:cs="Arial"/>
          <w:sz w:val="22"/>
          <w:szCs w:val="22"/>
        </w:rPr>
      </w:pPr>
      <w:r w:rsidRPr="00B83AD9">
        <w:rPr>
          <w:rFonts w:ascii="Arial" w:hAnsi="Arial" w:cs="Arial"/>
          <w:b/>
          <w:bCs/>
          <w:color w:val="242424"/>
          <w:sz w:val="22"/>
          <w:szCs w:val="22"/>
          <w:shd w:val="clear" w:color="auto" w:fill="FFFFFF"/>
        </w:rPr>
        <w:t xml:space="preserve">Callisto Marco Bravi, direttore generale </w:t>
      </w:r>
      <w:proofErr w:type="spellStart"/>
      <w:r w:rsidRPr="00B83AD9">
        <w:rPr>
          <w:rFonts w:ascii="Arial" w:hAnsi="Arial" w:cs="Arial"/>
          <w:b/>
          <w:bCs/>
          <w:color w:val="242424"/>
          <w:sz w:val="22"/>
          <w:szCs w:val="22"/>
          <w:shd w:val="clear" w:color="auto" w:fill="FFFFFF"/>
        </w:rPr>
        <w:t>Aoui</w:t>
      </w:r>
      <w:proofErr w:type="spellEnd"/>
      <w:r w:rsidRPr="00B83AD9">
        <w:rPr>
          <w:rFonts w:ascii="Arial" w:hAnsi="Arial" w:cs="Arial"/>
          <w:b/>
          <w:bCs/>
          <w:color w:val="242424"/>
          <w:sz w:val="22"/>
          <w:szCs w:val="22"/>
          <w:shd w:val="clear" w:color="auto" w:fill="FFFFFF"/>
        </w:rPr>
        <w:t xml:space="preserve"> Verona</w:t>
      </w:r>
      <w:r w:rsidRPr="00B83AD9">
        <w:rPr>
          <w:rFonts w:ascii="Arial" w:hAnsi="Arial" w:cs="Arial"/>
          <w:color w:val="242424"/>
          <w:sz w:val="22"/>
          <w:szCs w:val="22"/>
          <w:shd w:val="clear" w:color="auto" w:fill="FFFFFF"/>
        </w:rPr>
        <w:t xml:space="preserve">: "Una bella e utile iniziativa a cui </w:t>
      </w:r>
      <w:proofErr w:type="spellStart"/>
      <w:r w:rsidRPr="00B83AD9">
        <w:rPr>
          <w:rFonts w:ascii="Arial" w:hAnsi="Arial" w:cs="Arial"/>
          <w:color w:val="242424"/>
          <w:sz w:val="22"/>
          <w:szCs w:val="22"/>
          <w:shd w:val="clear" w:color="auto" w:fill="FFFFFF"/>
        </w:rPr>
        <w:t>Aoui</w:t>
      </w:r>
      <w:proofErr w:type="spellEnd"/>
      <w:r w:rsidRPr="00B83AD9">
        <w:rPr>
          <w:rFonts w:ascii="Arial" w:hAnsi="Arial" w:cs="Arial"/>
          <w:color w:val="242424"/>
          <w:sz w:val="22"/>
          <w:szCs w:val="22"/>
          <w:shd w:val="clear" w:color="auto" w:fill="FFFFFF"/>
        </w:rPr>
        <w:t xml:space="preserve"> ha dato la sua convinta adesione. La salute è un bene primario ed è meritorio che l'università sia attiva nell'impegno di divulgazione del sapere, condividendolo con la città. I nostri medici sono altamente qualificati e svolgono ogni giorno la loro opera all'interno delle corsie e al servizio del paziente, ma anche il tempo dedicato ai 'Martedì della salute' è analogamente importante perché il valore pubblico del nostro lavoro sta anche nella soddisfazione dei bisogni di salute attraverso l'azione preventiva e informativa rivolta alle persone prima che diventino pazienti".</w:t>
      </w:r>
      <w:r w:rsidR="008D7DA7" w:rsidRPr="00B83AD9">
        <w:rPr>
          <w:rFonts w:ascii="Arial" w:hAnsi="Arial" w:cs="Arial"/>
          <w:sz w:val="22"/>
          <w:szCs w:val="22"/>
        </w:rPr>
        <w:t xml:space="preserve"> </w:t>
      </w:r>
    </w:p>
    <w:p w14:paraId="16324A83" w14:textId="77777777" w:rsidR="00FC2D0B" w:rsidRPr="00B83AD9" w:rsidRDefault="00FC2D0B" w:rsidP="008D7DA7">
      <w:pPr>
        <w:jc w:val="both"/>
        <w:rPr>
          <w:rFonts w:ascii="Arial" w:hAnsi="Arial" w:cs="Arial"/>
          <w:sz w:val="22"/>
          <w:szCs w:val="22"/>
        </w:rPr>
      </w:pPr>
    </w:p>
    <w:p w14:paraId="7188EFF1" w14:textId="7B186DF3" w:rsidR="00FC2D0B" w:rsidRPr="00B83AD9" w:rsidRDefault="00FC2D0B" w:rsidP="008D7DA7">
      <w:pPr>
        <w:jc w:val="both"/>
        <w:rPr>
          <w:rFonts w:ascii="Arial" w:hAnsi="Arial" w:cs="Arial"/>
          <w:sz w:val="22"/>
          <w:szCs w:val="22"/>
        </w:rPr>
      </w:pPr>
      <w:r w:rsidRPr="00B83AD9">
        <w:rPr>
          <w:rFonts w:ascii="Arial" w:hAnsi="Arial" w:cs="Arial"/>
          <w:color w:val="000000"/>
          <w:sz w:val="22"/>
          <w:szCs w:val="22"/>
          <w:shd w:val="clear" w:color="auto" w:fill="FFFFFF"/>
        </w:rPr>
        <w:t xml:space="preserve">"L'Ordine dei Medici chirurghi e Odontoiatri di Verona sostiene con il proprio patrocinio questa importante iniziativa di divulgazione scientifica e di promozione della salute rivolta alla cittadinanza, </w:t>
      </w:r>
      <w:r w:rsidRPr="00B83AD9">
        <w:rPr>
          <w:rFonts w:ascii="Arial" w:hAnsi="Arial" w:cs="Arial"/>
          <w:color w:val="000000"/>
          <w:sz w:val="22"/>
          <w:szCs w:val="22"/>
          <w:shd w:val="clear" w:color="auto" w:fill="FFFFFF"/>
        </w:rPr>
        <w:lastRenderedPageBreak/>
        <w:t xml:space="preserve">la cui finalità è avviare un percorso concreto di sensibilizzazione e di formazione verso scelte più virtuose e consapevoli", afferma </w:t>
      </w:r>
      <w:r w:rsidRPr="00B83AD9">
        <w:rPr>
          <w:rFonts w:ascii="Arial" w:hAnsi="Arial" w:cs="Arial"/>
          <w:b/>
          <w:bCs/>
          <w:color w:val="000000"/>
          <w:sz w:val="22"/>
          <w:szCs w:val="22"/>
          <w:shd w:val="clear" w:color="auto" w:fill="FFFFFF"/>
        </w:rPr>
        <w:t xml:space="preserve">Carlo </w:t>
      </w:r>
      <w:proofErr w:type="spellStart"/>
      <w:r w:rsidRPr="00B83AD9">
        <w:rPr>
          <w:rFonts w:ascii="Arial" w:hAnsi="Arial" w:cs="Arial"/>
          <w:b/>
          <w:bCs/>
          <w:color w:val="000000"/>
          <w:sz w:val="22"/>
          <w:szCs w:val="22"/>
          <w:shd w:val="clear" w:color="auto" w:fill="FFFFFF"/>
        </w:rPr>
        <w:t>Rugiu</w:t>
      </w:r>
      <w:proofErr w:type="spellEnd"/>
      <w:r w:rsidRPr="00B83AD9">
        <w:rPr>
          <w:rFonts w:ascii="Arial" w:hAnsi="Arial" w:cs="Arial"/>
          <w:b/>
          <w:bCs/>
          <w:color w:val="000000"/>
          <w:sz w:val="22"/>
          <w:szCs w:val="22"/>
          <w:shd w:val="clear" w:color="auto" w:fill="FFFFFF"/>
        </w:rPr>
        <w:t xml:space="preserve">, presidente </w:t>
      </w:r>
      <w:proofErr w:type="spellStart"/>
      <w:r w:rsidRPr="00B83AD9">
        <w:rPr>
          <w:rFonts w:ascii="Arial" w:hAnsi="Arial" w:cs="Arial"/>
          <w:b/>
          <w:bCs/>
          <w:color w:val="000000"/>
          <w:sz w:val="22"/>
          <w:szCs w:val="22"/>
          <w:shd w:val="clear" w:color="auto" w:fill="FFFFFF"/>
        </w:rPr>
        <w:t>OMCeO</w:t>
      </w:r>
      <w:proofErr w:type="spellEnd"/>
      <w:r w:rsidRPr="00B83AD9">
        <w:rPr>
          <w:rFonts w:ascii="Arial" w:hAnsi="Arial" w:cs="Arial"/>
          <w:b/>
          <w:bCs/>
          <w:color w:val="000000"/>
          <w:sz w:val="22"/>
          <w:szCs w:val="22"/>
          <w:shd w:val="clear" w:color="auto" w:fill="FFFFFF"/>
        </w:rPr>
        <w:t xml:space="preserve"> di Verona</w:t>
      </w:r>
      <w:r w:rsidRPr="00B83AD9">
        <w:rPr>
          <w:rFonts w:ascii="Arial" w:hAnsi="Arial" w:cs="Arial"/>
          <w:color w:val="000000"/>
          <w:sz w:val="22"/>
          <w:szCs w:val="22"/>
          <w:shd w:val="clear" w:color="auto" w:fill="FFFFFF"/>
        </w:rPr>
        <w:t>. "Gli incontri si concentrano su argomenti cruciali da diffondere anche per promuovere la cultura e l'etica della tutela della salute, pensiamo alle Dat o ai trapianti d'organo, e le buone pratiche in tema di salvaguardia del benessere personale, nell'ottica che conoscere è prevenire. Siamo soddisfatti di portare avanti con l'Università il comune obiettivo di responsabilizzare la popolazione alla prevenzione dei rischi".</w:t>
      </w:r>
    </w:p>
    <w:p w14:paraId="4BC316E7" w14:textId="05E2A804" w:rsidR="00F4611B" w:rsidRPr="00B83AD9" w:rsidRDefault="00F4611B" w:rsidP="00F4611B">
      <w:pPr>
        <w:jc w:val="both"/>
        <w:rPr>
          <w:rFonts w:ascii="Arial" w:hAnsi="Arial" w:cs="Arial"/>
          <w:sz w:val="22"/>
          <w:szCs w:val="22"/>
        </w:rPr>
      </w:pPr>
    </w:p>
    <w:p w14:paraId="635454A1" w14:textId="005E974B" w:rsidR="00B83AD9" w:rsidRPr="00B83AD9" w:rsidRDefault="00B83AD9" w:rsidP="00F4611B">
      <w:pPr>
        <w:jc w:val="both"/>
        <w:rPr>
          <w:rFonts w:ascii="Arial" w:hAnsi="Arial" w:cs="Arial"/>
          <w:color w:val="000000"/>
          <w:sz w:val="22"/>
          <w:szCs w:val="22"/>
          <w:shd w:val="clear" w:color="auto" w:fill="FFFFFF"/>
        </w:rPr>
      </w:pPr>
      <w:r w:rsidRPr="00B83AD9">
        <w:rPr>
          <w:rFonts w:ascii="Arial" w:hAnsi="Arial" w:cs="Arial"/>
          <w:color w:val="000000"/>
          <w:sz w:val="22"/>
          <w:szCs w:val="22"/>
          <w:shd w:val="clear" w:color="auto" w:fill="FFFFFF"/>
        </w:rPr>
        <w:t>"Grazie per l'opportunità offerta dall'</w:t>
      </w:r>
      <w:r w:rsidR="00C65F0D">
        <w:rPr>
          <w:rFonts w:ascii="Arial" w:hAnsi="Arial" w:cs="Arial"/>
          <w:color w:val="000000"/>
          <w:sz w:val="22"/>
          <w:szCs w:val="22"/>
          <w:shd w:val="clear" w:color="auto" w:fill="FFFFFF"/>
        </w:rPr>
        <w:t>u</w:t>
      </w:r>
      <w:r w:rsidRPr="00B83AD9">
        <w:rPr>
          <w:rFonts w:ascii="Arial" w:hAnsi="Arial" w:cs="Arial"/>
          <w:color w:val="000000"/>
          <w:sz w:val="22"/>
          <w:szCs w:val="22"/>
          <w:shd w:val="clear" w:color="auto" w:fill="FFFFFF"/>
        </w:rPr>
        <w:t xml:space="preserve">niversità di divulgazione alla cittadinanza e occasione di incontro con il territorio" conclude </w:t>
      </w:r>
      <w:r w:rsidRPr="00B83AD9">
        <w:rPr>
          <w:rFonts w:ascii="Arial" w:hAnsi="Arial" w:cs="Arial"/>
          <w:b/>
          <w:bCs/>
          <w:color w:val="000000"/>
          <w:sz w:val="22"/>
          <w:szCs w:val="22"/>
          <w:shd w:val="clear" w:color="auto" w:fill="FFFFFF"/>
        </w:rPr>
        <w:t>Elisa La Paglia, assessora alle biblioteche del Comune di Verona</w:t>
      </w:r>
      <w:r w:rsidRPr="00B83AD9">
        <w:rPr>
          <w:rFonts w:ascii="Arial" w:hAnsi="Arial" w:cs="Arial"/>
          <w:color w:val="000000"/>
          <w:sz w:val="22"/>
          <w:szCs w:val="22"/>
          <w:shd w:val="clear" w:color="auto" w:fill="FFFFFF"/>
        </w:rPr>
        <w:t>.</w:t>
      </w:r>
    </w:p>
    <w:p w14:paraId="17F46546" w14:textId="77777777" w:rsidR="00B83AD9" w:rsidRDefault="00B83AD9" w:rsidP="00F4611B">
      <w:pPr>
        <w:jc w:val="both"/>
        <w:rPr>
          <w:rFonts w:ascii="Arial" w:hAnsi="Arial" w:cs="Arial"/>
          <w:sz w:val="22"/>
          <w:szCs w:val="22"/>
        </w:rPr>
      </w:pPr>
    </w:p>
    <w:p w14:paraId="752C3324" w14:textId="77777777" w:rsidR="00F4611B" w:rsidRDefault="0018517A" w:rsidP="00F4611B">
      <w:pPr>
        <w:jc w:val="both"/>
        <w:rPr>
          <w:rFonts w:ascii="Arial" w:hAnsi="Arial" w:cs="Arial"/>
          <w:color w:val="19191A"/>
          <w:sz w:val="22"/>
          <w:szCs w:val="22"/>
          <w:shd w:val="clear" w:color="auto" w:fill="FFFFFF"/>
        </w:rPr>
      </w:pPr>
      <w:r w:rsidRPr="00F4611B">
        <w:rPr>
          <w:rFonts w:ascii="Arial" w:hAnsi="Arial" w:cs="Arial"/>
          <w:sz w:val="22"/>
          <w:szCs w:val="22"/>
        </w:rPr>
        <w:t>Il primo incontro</w:t>
      </w:r>
      <w:r w:rsidR="006D5197" w:rsidRPr="00F4611B">
        <w:rPr>
          <w:rFonts w:ascii="Arial" w:hAnsi="Arial" w:cs="Arial"/>
          <w:sz w:val="22"/>
          <w:szCs w:val="22"/>
        </w:rPr>
        <w:t xml:space="preserve">, dal titolo </w:t>
      </w:r>
      <w:r w:rsidR="00F4611B" w:rsidRPr="00F4611B">
        <w:rPr>
          <w:rFonts w:ascii="Arial" w:hAnsi="Arial" w:cs="Arial"/>
          <w:sz w:val="22"/>
          <w:szCs w:val="22"/>
        </w:rPr>
        <w:t>“</w:t>
      </w:r>
      <w:r w:rsidR="006D5197" w:rsidRPr="00F4611B">
        <w:rPr>
          <w:rFonts w:ascii="Arial" w:hAnsi="Arial" w:cs="Arial"/>
          <w:b/>
          <w:bCs/>
          <w:sz w:val="22"/>
          <w:szCs w:val="22"/>
        </w:rPr>
        <w:t>Le volontà anticipate di trattamento</w:t>
      </w:r>
      <w:r w:rsidR="00F4611B" w:rsidRPr="00F4611B">
        <w:rPr>
          <w:rFonts w:ascii="Arial" w:hAnsi="Arial" w:cs="Arial"/>
          <w:sz w:val="22"/>
          <w:szCs w:val="22"/>
        </w:rPr>
        <w:t>”</w:t>
      </w:r>
      <w:r w:rsidR="006D5197" w:rsidRPr="00F4611B">
        <w:rPr>
          <w:rFonts w:ascii="Arial" w:hAnsi="Arial" w:cs="Arial"/>
          <w:sz w:val="22"/>
          <w:szCs w:val="22"/>
        </w:rPr>
        <w:t>,</w:t>
      </w:r>
      <w:r w:rsidRPr="00F4611B">
        <w:rPr>
          <w:rFonts w:ascii="Arial" w:hAnsi="Arial" w:cs="Arial"/>
          <w:sz w:val="22"/>
          <w:szCs w:val="22"/>
        </w:rPr>
        <w:t xml:space="preserve"> si terrà </w:t>
      </w:r>
      <w:r w:rsidR="006D5197" w:rsidRPr="00F4611B">
        <w:rPr>
          <w:rFonts w:ascii="Arial" w:hAnsi="Arial" w:cs="Arial"/>
          <w:b/>
          <w:bCs/>
          <w:sz w:val="22"/>
          <w:szCs w:val="22"/>
        </w:rPr>
        <w:t>martedì 21 febbraio</w:t>
      </w:r>
      <w:r w:rsidR="006D5197" w:rsidRPr="00F4611B">
        <w:rPr>
          <w:rFonts w:ascii="Arial" w:hAnsi="Arial" w:cs="Arial"/>
          <w:sz w:val="22"/>
          <w:szCs w:val="22"/>
        </w:rPr>
        <w:t xml:space="preserve"> </w:t>
      </w:r>
      <w:r w:rsidRPr="00F4611B">
        <w:rPr>
          <w:rFonts w:ascii="Arial" w:hAnsi="Arial" w:cs="Arial"/>
          <w:sz w:val="22"/>
          <w:szCs w:val="22"/>
        </w:rPr>
        <w:t xml:space="preserve">e </w:t>
      </w:r>
      <w:r w:rsidR="00F4611B" w:rsidRPr="00F4611B">
        <w:rPr>
          <w:rFonts w:ascii="Arial" w:hAnsi="Arial" w:cs="Arial"/>
          <w:sz w:val="22"/>
          <w:szCs w:val="22"/>
        </w:rPr>
        <w:t>affronterà il tema del testamento biologico</w:t>
      </w:r>
      <w:r w:rsidR="00F4611B" w:rsidRPr="00F4611B">
        <w:rPr>
          <w:rFonts w:ascii="Arial" w:hAnsi="Arial" w:cs="Arial"/>
          <w:color w:val="19191A"/>
          <w:sz w:val="22"/>
          <w:szCs w:val="22"/>
          <w:shd w:val="clear" w:color="auto" w:fill="FFFFFF"/>
        </w:rPr>
        <w:t xml:space="preserve">, chiamato in gergo </w:t>
      </w:r>
      <w:r w:rsidR="00F4611B">
        <w:rPr>
          <w:rFonts w:ascii="Arial" w:hAnsi="Arial" w:cs="Arial"/>
          <w:color w:val="19191A"/>
          <w:sz w:val="22"/>
          <w:szCs w:val="22"/>
          <w:shd w:val="clear" w:color="auto" w:fill="FFFFFF"/>
        </w:rPr>
        <w:t>burocratico</w:t>
      </w:r>
      <w:r w:rsidR="00F4611B" w:rsidRPr="00F4611B">
        <w:rPr>
          <w:rFonts w:ascii="Arial" w:hAnsi="Arial" w:cs="Arial"/>
          <w:color w:val="19191A"/>
          <w:sz w:val="22"/>
          <w:szCs w:val="22"/>
          <w:shd w:val="clear" w:color="auto" w:fill="FFFFFF"/>
        </w:rPr>
        <w:t xml:space="preserve"> Dat,</w:t>
      </w:r>
      <w:r w:rsidR="00F4611B">
        <w:rPr>
          <w:rFonts w:ascii="Arial" w:hAnsi="Arial" w:cs="Arial"/>
          <w:color w:val="19191A"/>
          <w:sz w:val="22"/>
          <w:szCs w:val="22"/>
          <w:shd w:val="clear" w:color="auto" w:fill="FFFFFF"/>
        </w:rPr>
        <w:t xml:space="preserve"> </w:t>
      </w:r>
      <w:r w:rsidR="00F4611B" w:rsidRPr="00F4611B">
        <w:rPr>
          <w:rFonts w:ascii="Arial" w:hAnsi="Arial" w:cs="Arial"/>
          <w:color w:val="19191A"/>
          <w:sz w:val="22"/>
          <w:szCs w:val="22"/>
          <w:shd w:val="clear" w:color="auto" w:fill="FFFFFF"/>
        </w:rPr>
        <w:t>un</w:t>
      </w:r>
      <w:r w:rsidR="00F4611B" w:rsidRPr="00F4611B">
        <w:rPr>
          <w:rStyle w:val="apple-converted-space"/>
          <w:rFonts w:ascii="Arial" w:hAnsi="Arial" w:cs="Arial"/>
          <w:b/>
          <w:bCs/>
          <w:color w:val="19191A"/>
          <w:sz w:val="22"/>
          <w:szCs w:val="22"/>
          <w:shd w:val="clear" w:color="auto" w:fill="FFFFFF"/>
        </w:rPr>
        <w:t> </w:t>
      </w:r>
      <w:r w:rsidR="00F4611B" w:rsidRPr="00F4611B">
        <w:rPr>
          <w:rStyle w:val="Enfasigrassetto"/>
          <w:rFonts w:ascii="Arial" w:hAnsi="Arial" w:cs="Arial"/>
          <w:b w:val="0"/>
          <w:bCs w:val="0"/>
          <w:color w:val="19191A"/>
          <w:sz w:val="22"/>
          <w:szCs w:val="22"/>
        </w:rPr>
        <w:t>documento</w:t>
      </w:r>
      <w:r w:rsidR="00F4611B" w:rsidRPr="00F4611B">
        <w:rPr>
          <w:rStyle w:val="apple-converted-space"/>
          <w:rFonts w:ascii="Arial" w:hAnsi="Arial" w:cs="Arial"/>
          <w:color w:val="19191A"/>
          <w:sz w:val="22"/>
          <w:szCs w:val="22"/>
          <w:shd w:val="clear" w:color="auto" w:fill="FFFFFF"/>
        </w:rPr>
        <w:t> </w:t>
      </w:r>
      <w:r w:rsidR="00F4611B" w:rsidRPr="00F4611B">
        <w:rPr>
          <w:rFonts w:ascii="Arial" w:hAnsi="Arial" w:cs="Arial"/>
          <w:color w:val="19191A"/>
          <w:sz w:val="22"/>
          <w:szCs w:val="22"/>
          <w:shd w:val="clear" w:color="auto" w:fill="FFFFFF"/>
        </w:rPr>
        <w:t>personale con cui una persona maggiorenne, capace di intendere e di</w:t>
      </w:r>
      <w:r w:rsidR="00F4611B">
        <w:rPr>
          <w:rFonts w:ascii="Arial" w:hAnsi="Arial" w:cs="Arial"/>
          <w:color w:val="19191A"/>
          <w:sz w:val="22"/>
          <w:szCs w:val="22"/>
          <w:shd w:val="clear" w:color="auto" w:fill="FFFFFF"/>
        </w:rPr>
        <w:t xml:space="preserve"> </w:t>
      </w:r>
      <w:r w:rsidR="00F4611B" w:rsidRPr="00F4611B">
        <w:rPr>
          <w:rFonts w:ascii="Arial" w:hAnsi="Arial" w:cs="Arial"/>
          <w:color w:val="19191A"/>
          <w:sz w:val="22"/>
          <w:szCs w:val="22"/>
          <w:shd w:val="clear" w:color="auto" w:fill="FFFFFF"/>
        </w:rPr>
        <w:t>volere,</w:t>
      </w:r>
      <w:r w:rsidR="00F4611B" w:rsidRPr="00F4611B">
        <w:rPr>
          <w:rStyle w:val="apple-converted-space"/>
          <w:rFonts w:ascii="Arial" w:hAnsi="Arial" w:cs="Arial"/>
          <w:color w:val="19191A"/>
          <w:sz w:val="22"/>
          <w:szCs w:val="22"/>
          <w:shd w:val="clear" w:color="auto" w:fill="FFFFFF"/>
        </w:rPr>
        <w:t> </w:t>
      </w:r>
      <w:r w:rsidR="00F4611B" w:rsidRPr="00F4611B">
        <w:rPr>
          <w:rStyle w:val="Enfasigrassetto"/>
          <w:rFonts w:ascii="Arial" w:hAnsi="Arial" w:cs="Arial"/>
          <w:b w:val="0"/>
          <w:bCs w:val="0"/>
          <w:color w:val="19191A"/>
          <w:sz w:val="22"/>
          <w:szCs w:val="22"/>
        </w:rPr>
        <w:t>esprime</w:t>
      </w:r>
      <w:r w:rsidR="00F4611B" w:rsidRPr="00F4611B">
        <w:rPr>
          <w:rStyle w:val="apple-converted-space"/>
          <w:rFonts w:ascii="Arial" w:hAnsi="Arial" w:cs="Arial"/>
          <w:b/>
          <w:bCs/>
          <w:color w:val="19191A"/>
          <w:sz w:val="22"/>
          <w:szCs w:val="22"/>
          <w:shd w:val="clear" w:color="auto" w:fill="FFFFFF"/>
        </w:rPr>
        <w:t> </w:t>
      </w:r>
      <w:r w:rsidR="00F4611B" w:rsidRPr="00F4611B">
        <w:rPr>
          <w:rStyle w:val="Enfasigrassetto"/>
          <w:rFonts w:ascii="Arial" w:hAnsi="Arial" w:cs="Arial"/>
          <w:b w:val="0"/>
          <w:bCs w:val="0"/>
          <w:color w:val="19191A"/>
          <w:sz w:val="22"/>
          <w:szCs w:val="22"/>
        </w:rPr>
        <w:t>la propria volontà in merito ai trattamenti sanitari</w:t>
      </w:r>
      <w:r w:rsidR="00F4611B" w:rsidRPr="00F4611B">
        <w:rPr>
          <w:rStyle w:val="apple-converted-space"/>
          <w:rFonts w:ascii="Arial" w:hAnsi="Arial" w:cs="Arial"/>
          <w:color w:val="19191A"/>
          <w:sz w:val="22"/>
          <w:szCs w:val="22"/>
        </w:rPr>
        <w:t> </w:t>
      </w:r>
      <w:r w:rsidR="00F4611B" w:rsidRPr="00F4611B">
        <w:rPr>
          <w:rFonts w:ascii="Arial" w:hAnsi="Arial" w:cs="Arial"/>
          <w:color w:val="19191A"/>
          <w:sz w:val="22"/>
          <w:szCs w:val="22"/>
          <w:shd w:val="clear" w:color="auto" w:fill="FFFFFF"/>
        </w:rPr>
        <w:t>nel caso in cui, in futuro, si</w:t>
      </w:r>
      <w:r w:rsidR="00F4611B">
        <w:rPr>
          <w:rFonts w:ascii="Arial" w:hAnsi="Arial" w:cs="Arial"/>
          <w:color w:val="19191A"/>
          <w:sz w:val="22"/>
          <w:szCs w:val="22"/>
          <w:shd w:val="clear" w:color="auto" w:fill="FFFFFF"/>
        </w:rPr>
        <w:t xml:space="preserve"> </w:t>
      </w:r>
      <w:r w:rsidR="00F4611B" w:rsidRPr="00F4611B">
        <w:rPr>
          <w:rFonts w:ascii="Arial" w:hAnsi="Arial" w:cs="Arial"/>
          <w:color w:val="19191A"/>
          <w:sz w:val="22"/>
          <w:szCs w:val="22"/>
          <w:shd w:val="clear" w:color="auto" w:fill="FFFFFF"/>
        </w:rPr>
        <w:t>trovasse in condizione di non poter manifestare la propria volontà.</w:t>
      </w:r>
    </w:p>
    <w:p w14:paraId="59CEDB86" w14:textId="77777777" w:rsidR="00F4611B" w:rsidRDefault="00F4611B" w:rsidP="00F4611B">
      <w:pPr>
        <w:jc w:val="both"/>
        <w:rPr>
          <w:rFonts w:ascii="Arial" w:hAnsi="Arial" w:cs="Arial"/>
          <w:color w:val="19191A"/>
          <w:sz w:val="22"/>
          <w:szCs w:val="22"/>
          <w:shd w:val="clear" w:color="auto" w:fill="FFFFFF"/>
        </w:rPr>
      </w:pPr>
    </w:p>
    <w:p w14:paraId="11961883" w14:textId="7D507764" w:rsidR="00F4611B" w:rsidRPr="00F4611B" w:rsidRDefault="0018517A" w:rsidP="00F4611B">
      <w:pPr>
        <w:jc w:val="both"/>
        <w:rPr>
          <w:rFonts w:ascii="Arial" w:hAnsi="Arial" w:cs="Arial"/>
          <w:color w:val="19191A"/>
          <w:sz w:val="22"/>
          <w:szCs w:val="22"/>
          <w:shd w:val="clear" w:color="auto" w:fill="FFFFFF"/>
        </w:rPr>
      </w:pPr>
      <w:r w:rsidRPr="00F4611B">
        <w:rPr>
          <w:rFonts w:ascii="Arial" w:hAnsi="Arial" w:cs="Arial"/>
          <w:sz w:val="22"/>
          <w:szCs w:val="22"/>
        </w:rPr>
        <w:t>Si continua</w:t>
      </w:r>
      <w:r w:rsidR="0054287F" w:rsidRPr="00F4611B">
        <w:rPr>
          <w:rFonts w:ascii="Arial" w:hAnsi="Arial" w:cs="Arial"/>
          <w:sz w:val="22"/>
          <w:szCs w:val="22"/>
        </w:rPr>
        <w:t xml:space="preserve"> </w:t>
      </w:r>
      <w:r w:rsidR="0054287F" w:rsidRPr="00F4611B">
        <w:rPr>
          <w:rFonts w:ascii="Arial" w:hAnsi="Arial" w:cs="Arial"/>
          <w:b/>
          <w:bCs/>
          <w:sz w:val="22"/>
          <w:szCs w:val="22"/>
        </w:rPr>
        <w:t>martedì 28 febbraio</w:t>
      </w:r>
      <w:r w:rsidR="00F4611B">
        <w:rPr>
          <w:rFonts w:ascii="Arial" w:hAnsi="Arial" w:cs="Arial"/>
          <w:b/>
          <w:bCs/>
          <w:sz w:val="22"/>
          <w:szCs w:val="22"/>
        </w:rPr>
        <w:t xml:space="preserve"> </w:t>
      </w:r>
      <w:r w:rsidR="00F4611B" w:rsidRPr="00F4611B">
        <w:rPr>
          <w:rFonts w:ascii="Arial" w:hAnsi="Arial" w:cs="Arial"/>
          <w:sz w:val="22"/>
          <w:szCs w:val="22"/>
        </w:rPr>
        <w:t>con l</w:t>
      </w:r>
      <w:r w:rsidR="00F4611B">
        <w:rPr>
          <w:rFonts w:ascii="Arial" w:hAnsi="Arial" w:cs="Arial"/>
          <w:b/>
          <w:bCs/>
          <w:sz w:val="22"/>
          <w:szCs w:val="22"/>
        </w:rPr>
        <w:t>’</w:t>
      </w:r>
      <w:r w:rsidR="00F4611B" w:rsidRPr="00F4611B">
        <w:rPr>
          <w:rFonts w:ascii="Arial" w:hAnsi="Arial" w:cs="Arial"/>
          <w:sz w:val="22"/>
          <w:szCs w:val="22"/>
        </w:rPr>
        <w:t xml:space="preserve">inaugurazione ufficiale del ciclo di incontri </w:t>
      </w:r>
      <w:r w:rsidR="00F4611B">
        <w:rPr>
          <w:rFonts w:ascii="Arial" w:hAnsi="Arial" w:cs="Arial"/>
          <w:sz w:val="22"/>
          <w:szCs w:val="22"/>
        </w:rPr>
        <w:t>da parte del</w:t>
      </w:r>
      <w:r w:rsidR="0054287F" w:rsidRPr="00F4611B">
        <w:rPr>
          <w:rFonts w:ascii="Arial" w:hAnsi="Arial" w:cs="Arial"/>
          <w:sz w:val="22"/>
          <w:szCs w:val="22"/>
        </w:rPr>
        <w:t xml:space="preserve"> </w:t>
      </w:r>
      <w:r w:rsidR="00F4611B" w:rsidRPr="00F4611B">
        <w:rPr>
          <w:rFonts w:ascii="Arial" w:hAnsi="Arial" w:cs="Arial"/>
          <w:b/>
          <w:bCs/>
          <w:sz w:val="22"/>
          <w:szCs w:val="22"/>
        </w:rPr>
        <w:t>m</w:t>
      </w:r>
      <w:r w:rsidR="0054287F" w:rsidRPr="00F4611B">
        <w:rPr>
          <w:rFonts w:ascii="Arial" w:hAnsi="Arial" w:cs="Arial"/>
          <w:b/>
          <w:bCs/>
          <w:sz w:val="22"/>
          <w:szCs w:val="22"/>
        </w:rPr>
        <w:t xml:space="preserve">agnifico </w:t>
      </w:r>
      <w:r w:rsidR="00F4611B" w:rsidRPr="00F4611B">
        <w:rPr>
          <w:rFonts w:ascii="Arial" w:hAnsi="Arial" w:cs="Arial"/>
          <w:b/>
          <w:bCs/>
          <w:sz w:val="22"/>
          <w:szCs w:val="22"/>
        </w:rPr>
        <w:t>r</w:t>
      </w:r>
      <w:r w:rsidR="0054287F" w:rsidRPr="00F4611B">
        <w:rPr>
          <w:rFonts w:ascii="Arial" w:hAnsi="Arial" w:cs="Arial"/>
          <w:b/>
          <w:bCs/>
          <w:sz w:val="22"/>
          <w:szCs w:val="22"/>
        </w:rPr>
        <w:t>ettore Pier Francesco Nocini</w:t>
      </w:r>
      <w:r w:rsidR="00F4611B" w:rsidRPr="00F4611B">
        <w:rPr>
          <w:rFonts w:ascii="Arial" w:hAnsi="Arial" w:cs="Arial"/>
          <w:b/>
          <w:bCs/>
          <w:sz w:val="22"/>
          <w:szCs w:val="22"/>
        </w:rPr>
        <w:t>,</w:t>
      </w:r>
      <w:r w:rsidR="0054287F" w:rsidRPr="00F4611B">
        <w:rPr>
          <w:rFonts w:ascii="Arial" w:hAnsi="Arial" w:cs="Arial"/>
          <w:sz w:val="22"/>
          <w:szCs w:val="22"/>
        </w:rPr>
        <w:t xml:space="preserve"> </w:t>
      </w:r>
      <w:r w:rsidR="00F4611B">
        <w:rPr>
          <w:rFonts w:ascii="Arial" w:hAnsi="Arial" w:cs="Arial"/>
          <w:sz w:val="22"/>
          <w:szCs w:val="22"/>
        </w:rPr>
        <w:t>de</w:t>
      </w:r>
      <w:r w:rsidR="00F4611B" w:rsidRPr="00F4611B">
        <w:rPr>
          <w:rFonts w:ascii="Arial" w:hAnsi="Arial" w:cs="Arial"/>
          <w:sz w:val="22"/>
          <w:szCs w:val="22"/>
        </w:rPr>
        <w:t xml:space="preserve">l direttore generale dell’Azienda ospedaliera universitaria integrata </w:t>
      </w:r>
      <w:r w:rsidR="00F4611B" w:rsidRPr="00F4611B">
        <w:rPr>
          <w:rFonts w:ascii="Arial" w:hAnsi="Arial" w:cs="Arial"/>
          <w:b/>
          <w:bCs/>
          <w:sz w:val="22"/>
          <w:szCs w:val="22"/>
        </w:rPr>
        <w:t>Callisto Marco Bravi</w:t>
      </w:r>
      <w:r w:rsidR="00F4611B" w:rsidRPr="00F4611B">
        <w:rPr>
          <w:rFonts w:ascii="Arial" w:hAnsi="Arial" w:cs="Arial"/>
          <w:sz w:val="22"/>
          <w:szCs w:val="22"/>
        </w:rPr>
        <w:t xml:space="preserve">, </w:t>
      </w:r>
      <w:r w:rsidR="00F4611B">
        <w:rPr>
          <w:rFonts w:ascii="Arial" w:hAnsi="Arial" w:cs="Arial"/>
          <w:sz w:val="22"/>
          <w:szCs w:val="22"/>
        </w:rPr>
        <w:t>de</w:t>
      </w:r>
      <w:r w:rsidR="00F4611B" w:rsidRPr="00F4611B">
        <w:rPr>
          <w:rFonts w:ascii="Arial" w:hAnsi="Arial" w:cs="Arial"/>
          <w:sz w:val="22"/>
          <w:szCs w:val="22"/>
        </w:rPr>
        <w:t xml:space="preserve">l presidente dell’Ordine dei medici chirurghi e odontoiatri </w:t>
      </w:r>
      <w:r w:rsidR="00F4611B" w:rsidRPr="00F4611B">
        <w:rPr>
          <w:rFonts w:ascii="Arial" w:hAnsi="Arial" w:cs="Arial"/>
          <w:b/>
          <w:bCs/>
          <w:sz w:val="22"/>
          <w:szCs w:val="22"/>
        </w:rPr>
        <w:t xml:space="preserve">Carlo </w:t>
      </w:r>
      <w:proofErr w:type="spellStart"/>
      <w:r w:rsidR="00F4611B" w:rsidRPr="00F4611B">
        <w:rPr>
          <w:rFonts w:ascii="Arial" w:hAnsi="Arial" w:cs="Arial"/>
          <w:b/>
          <w:bCs/>
          <w:sz w:val="22"/>
          <w:szCs w:val="22"/>
        </w:rPr>
        <w:t>Rugiu</w:t>
      </w:r>
      <w:proofErr w:type="spellEnd"/>
      <w:r w:rsidR="00F4611B" w:rsidRPr="00F4611B">
        <w:rPr>
          <w:rFonts w:ascii="Arial" w:hAnsi="Arial" w:cs="Arial"/>
          <w:sz w:val="22"/>
          <w:szCs w:val="22"/>
        </w:rPr>
        <w:t xml:space="preserve">, </w:t>
      </w:r>
      <w:r w:rsidR="00F4611B">
        <w:rPr>
          <w:rFonts w:ascii="Arial" w:hAnsi="Arial" w:cs="Arial"/>
          <w:sz w:val="22"/>
          <w:szCs w:val="22"/>
        </w:rPr>
        <w:t>de</w:t>
      </w:r>
      <w:r w:rsidR="0054287F" w:rsidRPr="00F4611B">
        <w:rPr>
          <w:rFonts w:ascii="Arial" w:hAnsi="Arial" w:cs="Arial"/>
          <w:sz w:val="22"/>
          <w:szCs w:val="22"/>
        </w:rPr>
        <w:t xml:space="preserve">l sindaco di Verona </w:t>
      </w:r>
      <w:r w:rsidR="0054287F" w:rsidRPr="00F4611B">
        <w:rPr>
          <w:rFonts w:ascii="Arial" w:hAnsi="Arial" w:cs="Arial"/>
          <w:b/>
          <w:bCs/>
          <w:sz w:val="22"/>
          <w:szCs w:val="22"/>
        </w:rPr>
        <w:t>Damiano Tommasi</w:t>
      </w:r>
      <w:r w:rsidR="0054287F" w:rsidRPr="00F4611B">
        <w:rPr>
          <w:rFonts w:ascii="Arial" w:hAnsi="Arial" w:cs="Arial"/>
          <w:sz w:val="22"/>
          <w:szCs w:val="22"/>
        </w:rPr>
        <w:t xml:space="preserve">, </w:t>
      </w:r>
      <w:r w:rsidR="00F4611B">
        <w:rPr>
          <w:rFonts w:ascii="Arial" w:hAnsi="Arial" w:cs="Arial"/>
          <w:sz w:val="22"/>
          <w:szCs w:val="22"/>
        </w:rPr>
        <w:t>de</w:t>
      </w:r>
      <w:r w:rsidR="00F4611B" w:rsidRPr="00F4611B">
        <w:rPr>
          <w:rFonts w:ascii="Arial" w:hAnsi="Arial" w:cs="Arial"/>
          <w:sz w:val="22"/>
          <w:szCs w:val="22"/>
        </w:rPr>
        <w:t>l direttore del dipartimento di Scienze chirurgiche, odontostomatologiche e materno-</w:t>
      </w:r>
      <w:proofErr w:type="spellStart"/>
      <w:r w:rsidR="00F4611B" w:rsidRPr="00F4611B">
        <w:rPr>
          <w:rFonts w:ascii="Arial" w:hAnsi="Arial" w:cs="Arial"/>
          <w:sz w:val="22"/>
          <w:szCs w:val="22"/>
        </w:rPr>
        <w:t>infantil</w:t>
      </w:r>
      <w:proofErr w:type="spellEnd"/>
      <w:r w:rsidR="00F4611B" w:rsidRPr="00F4611B">
        <w:rPr>
          <w:rFonts w:ascii="Arial" w:hAnsi="Arial" w:cs="Arial"/>
          <w:sz w:val="22"/>
          <w:szCs w:val="22"/>
        </w:rPr>
        <w:t xml:space="preserve"> dell’ateneo </w:t>
      </w:r>
      <w:r w:rsidR="00F4611B" w:rsidRPr="00F4611B">
        <w:rPr>
          <w:rFonts w:ascii="Arial" w:hAnsi="Arial" w:cs="Arial"/>
          <w:b/>
          <w:bCs/>
          <w:sz w:val="22"/>
          <w:szCs w:val="22"/>
        </w:rPr>
        <w:t>Giovanni de Manzoni</w:t>
      </w:r>
      <w:r w:rsidR="00F4611B" w:rsidRPr="00F4611B">
        <w:rPr>
          <w:rFonts w:ascii="Arial" w:hAnsi="Arial" w:cs="Arial"/>
          <w:sz w:val="22"/>
          <w:szCs w:val="22"/>
        </w:rPr>
        <w:t xml:space="preserve"> e </w:t>
      </w:r>
      <w:r w:rsidR="00F4611B">
        <w:rPr>
          <w:rFonts w:ascii="Arial" w:hAnsi="Arial" w:cs="Arial"/>
          <w:sz w:val="22"/>
          <w:szCs w:val="22"/>
        </w:rPr>
        <w:t>de</w:t>
      </w:r>
      <w:r w:rsidR="00F4611B" w:rsidRPr="00F4611B">
        <w:rPr>
          <w:rFonts w:ascii="Arial" w:hAnsi="Arial" w:cs="Arial"/>
          <w:sz w:val="22"/>
          <w:szCs w:val="22"/>
        </w:rPr>
        <w:t xml:space="preserve">l direttore del dipartimento di Scienze umane </w:t>
      </w:r>
      <w:r w:rsidR="00F4611B" w:rsidRPr="00F4611B">
        <w:rPr>
          <w:rFonts w:ascii="Arial" w:hAnsi="Arial" w:cs="Arial"/>
          <w:b/>
          <w:bCs/>
          <w:sz w:val="22"/>
          <w:szCs w:val="22"/>
        </w:rPr>
        <w:t>Riccardo Panattoni</w:t>
      </w:r>
      <w:r w:rsidR="00F4611B" w:rsidRPr="00F4611B">
        <w:rPr>
          <w:rFonts w:ascii="Arial" w:hAnsi="Arial" w:cs="Arial"/>
          <w:sz w:val="22"/>
          <w:szCs w:val="22"/>
        </w:rPr>
        <w:t xml:space="preserve">. </w:t>
      </w:r>
      <w:r w:rsidR="00F4611B">
        <w:rPr>
          <w:rFonts w:ascii="Arial" w:hAnsi="Arial" w:cs="Arial"/>
          <w:sz w:val="22"/>
          <w:szCs w:val="22"/>
        </w:rPr>
        <w:t xml:space="preserve">Si continuerà alle 17 </w:t>
      </w:r>
      <w:r w:rsidR="00F4611B" w:rsidRPr="00F4611B">
        <w:rPr>
          <w:rFonts w:ascii="Arial" w:hAnsi="Arial" w:cs="Arial"/>
          <w:sz w:val="22"/>
          <w:szCs w:val="22"/>
        </w:rPr>
        <w:t xml:space="preserve">con l’appuntamento dedicato alle </w:t>
      </w:r>
      <w:r w:rsidR="00F4611B" w:rsidRPr="00F4611B">
        <w:rPr>
          <w:rFonts w:ascii="Arial" w:hAnsi="Arial" w:cs="Arial"/>
          <w:b/>
          <w:bCs/>
          <w:sz w:val="22"/>
          <w:szCs w:val="22"/>
        </w:rPr>
        <w:t>cure palliative</w:t>
      </w:r>
      <w:r w:rsidR="00F4611B">
        <w:rPr>
          <w:rFonts w:ascii="Arial" w:hAnsi="Arial" w:cs="Arial"/>
          <w:sz w:val="22"/>
          <w:szCs w:val="22"/>
        </w:rPr>
        <w:t>: cosa sono, quale la formazione universitaria per gli addetti ai lavori e quali i servizi offerti sul territorio e in ospedale. Si affronterà anche il tema della concezione del corpo dal punto di vista della filosofia.</w:t>
      </w:r>
    </w:p>
    <w:p w14:paraId="38E4F092" w14:textId="77777777" w:rsidR="00F4611B" w:rsidRPr="00F4611B" w:rsidRDefault="00F4611B" w:rsidP="00F4611B">
      <w:pPr>
        <w:jc w:val="both"/>
        <w:rPr>
          <w:rFonts w:ascii="Arial" w:hAnsi="Arial" w:cs="Arial"/>
          <w:sz w:val="22"/>
          <w:szCs w:val="22"/>
        </w:rPr>
      </w:pPr>
    </w:p>
    <w:p w14:paraId="172063D3" w14:textId="04563F96" w:rsidR="00F4611B" w:rsidRPr="00F4611B" w:rsidRDefault="00F4611B" w:rsidP="00F4611B">
      <w:pPr>
        <w:jc w:val="both"/>
        <w:rPr>
          <w:rFonts w:ascii="Arial" w:hAnsi="Arial" w:cs="Arial"/>
          <w:sz w:val="22"/>
          <w:szCs w:val="22"/>
        </w:rPr>
      </w:pPr>
      <w:proofErr w:type="spellStart"/>
      <w:r w:rsidRPr="00F4611B">
        <w:rPr>
          <w:rFonts w:ascii="Arial" w:hAnsi="Arial" w:cs="Arial"/>
          <w:b/>
          <w:bCs/>
          <w:sz w:val="22"/>
          <w:szCs w:val="22"/>
        </w:rPr>
        <w:t>M</w:t>
      </w:r>
      <w:r w:rsidR="006D3D02" w:rsidRPr="00F4611B">
        <w:rPr>
          <w:rFonts w:ascii="Arial" w:hAnsi="Arial" w:cs="Arial"/>
          <w:b/>
          <w:bCs/>
          <w:sz w:val="22"/>
          <w:szCs w:val="22"/>
        </w:rPr>
        <w:t>artedi</w:t>
      </w:r>
      <w:proofErr w:type="spellEnd"/>
      <w:r w:rsidR="006D3D02" w:rsidRPr="00F4611B">
        <w:rPr>
          <w:rFonts w:ascii="Arial" w:hAnsi="Arial" w:cs="Arial"/>
          <w:b/>
          <w:bCs/>
          <w:sz w:val="22"/>
          <w:szCs w:val="22"/>
        </w:rPr>
        <w:t xml:space="preserve"> 7 marzo</w:t>
      </w:r>
      <w:r w:rsidRPr="00F4611B">
        <w:rPr>
          <w:rFonts w:ascii="Arial" w:hAnsi="Arial" w:cs="Arial"/>
          <w:sz w:val="22"/>
          <w:szCs w:val="22"/>
        </w:rPr>
        <w:t xml:space="preserve"> si terrà l’incontro “</w:t>
      </w:r>
      <w:r w:rsidR="006D3D02" w:rsidRPr="00F4611B">
        <w:rPr>
          <w:rFonts w:ascii="Arial" w:hAnsi="Arial" w:cs="Arial"/>
          <w:b/>
          <w:bCs/>
          <w:sz w:val="22"/>
          <w:szCs w:val="22"/>
        </w:rPr>
        <w:t>La donazione degli organi e i trapianti</w:t>
      </w:r>
      <w:r w:rsidRPr="00F4611B">
        <w:rPr>
          <w:rFonts w:ascii="Arial" w:hAnsi="Arial" w:cs="Arial"/>
          <w:sz w:val="22"/>
          <w:szCs w:val="22"/>
        </w:rPr>
        <w:t xml:space="preserve">” in cui si potranno anche sentire alcune testimonianze di persone che hanno vissuto in prima persona l’esperienza del trapianto, mentre il </w:t>
      </w:r>
      <w:r w:rsidRPr="00F4611B">
        <w:rPr>
          <w:rFonts w:ascii="Arial" w:hAnsi="Arial" w:cs="Arial"/>
          <w:b/>
          <w:bCs/>
          <w:sz w:val="22"/>
          <w:szCs w:val="22"/>
        </w:rPr>
        <w:t>14 marzo</w:t>
      </w:r>
      <w:r w:rsidRPr="00F4611B">
        <w:rPr>
          <w:rFonts w:ascii="Arial" w:hAnsi="Arial" w:cs="Arial"/>
          <w:sz w:val="22"/>
          <w:szCs w:val="22"/>
        </w:rPr>
        <w:t xml:space="preserve"> sarà la volta de “</w:t>
      </w:r>
      <w:r w:rsidRPr="00F4611B">
        <w:rPr>
          <w:rFonts w:ascii="Arial" w:hAnsi="Arial" w:cs="Arial"/>
          <w:b/>
          <w:bCs/>
          <w:sz w:val="22"/>
          <w:szCs w:val="22"/>
        </w:rPr>
        <w:t>L’odontoiatria per la società</w:t>
      </w:r>
      <w:r w:rsidRPr="00F4611B">
        <w:rPr>
          <w:rFonts w:ascii="Arial" w:hAnsi="Arial" w:cs="Arial"/>
          <w:sz w:val="22"/>
          <w:szCs w:val="22"/>
        </w:rPr>
        <w:t>” in cui si parlerà dell’odontoiatria nell’anziano, della prevenzione e della cura della salute orale nella persona fragile e del volto e della relazione etica con esso.</w:t>
      </w:r>
    </w:p>
    <w:p w14:paraId="44A84E5A" w14:textId="77777777" w:rsidR="00F4611B" w:rsidRDefault="00F4611B" w:rsidP="00F4611B">
      <w:pPr>
        <w:jc w:val="both"/>
        <w:rPr>
          <w:rFonts w:ascii="Arial" w:hAnsi="Arial" w:cs="Arial"/>
          <w:sz w:val="22"/>
          <w:szCs w:val="22"/>
        </w:rPr>
      </w:pPr>
    </w:p>
    <w:p w14:paraId="3900CC21" w14:textId="77777777" w:rsidR="00F4611B" w:rsidRPr="00F4611B" w:rsidRDefault="00F4611B" w:rsidP="00F4611B">
      <w:pPr>
        <w:jc w:val="both"/>
        <w:rPr>
          <w:rFonts w:ascii="Arial" w:hAnsi="Arial" w:cs="Arial"/>
          <w:sz w:val="22"/>
          <w:szCs w:val="22"/>
        </w:rPr>
      </w:pPr>
    </w:p>
    <w:p w14:paraId="5727BFD3" w14:textId="2AD6D93B" w:rsidR="00F4611B" w:rsidRPr="00F4611B" w:rsidRDefault="00F4611B" w:rsidP="00F4611B">
      <w:pPr>
        <w:jc w:val="both"/>
        <w:rPr>
          <w:rFonts w:ascii="Arial" w:hAnsi="Arial" w:cs="Arial"/>
          <w:sz w:val="22"/>
          <w:szCs w:val="22"/>
        </w:rPr>
      </w:pPr>
      <w:r w:rsidRPr="00F4611B">
        <w:rPr>
          <w:rFonts w:ascii="Arial" w:hAnsi="Arial" w:cs="Arial"/>
          <w:sz w:val="22"/>
          <w:szCs w:val="22"/>
        </w:rPr>
        <w:t>“</w:t>
      </w:r>
      <w:r w:rsidRPr="00F4611B">
        <w:rPr>
          <w:rFonts w:ascii="Arial" w:hAnsi="Arial" w:cs="Arial"/>
          <w:b/>
          <w:bCs/>
          <w:sz w:val="22"/>
          <w:szCs w:val="22"/>
        </w:rPr>
        <w:t xml:space="preserve">Le </w:t>
      </w:r>
      <w:r w:rsidR="00C61DF0" w:rsidRPr="00F4611B">
        <w:rPr>
          <w:rFonts w:ascii="Arial" w:hAnsi="Arial" w:cs="Arial"/>
          <w:b/>
          <w:bCs/>
          <w:sz w:val="22"/>
          <w:szCs w:val="22"/>
        </w:rPr>
        <w:t>Benzodiazepine. Uso, abuso e dipendenza</w:t>
      </w:r>
      <w:r w:rsidRPr="00F4611B">
        <w:rPr>
          <w:rFonts w:ascii="Arial" w:hAnsi="Arial" w:cs="Arial"/>
          <w:sz w:val="22"/>
          <w:szCs w:val="22"/>
        </w:rPr>
        <w:t xml:space="preserve">” è il tema dell’incontro del </w:t>
      </w:r>
      <w:r w:rsidRPr="00F4611B">
        <w:rPr>
          <w:rFonts w:ascii="Arial" w:hAnsi="Arial" w:cs="Arial"/>
          <w:b/>
          <w:bCs/>
          <w:sz w:val="22"/>
          <w:szCs w:val="22"/>
        </w:rPr>
        <w:t>21 marzo</w:t>
      </w:r>
      <w:r w:rsidRPr="00F4611B">
        <w:rPr>
          <w:rFonts w:ascii="Arial" w:hAnsi="Arial" w:cs="Arial"/>
          <w:sz w:val="22"/>
          <w:szCs w:val="22"/>
        </w:rPr>
        <w:t xml:space="preserve"> mentre il </w:t>
      </w:r>
      <w:r w:rsidRPr="00F4611B">
        <w:rPr>
          <w:rFonts w:ascii="Arial" w:hAnsi="Arial" w:cs="Arial"/>
          <w:b/>
          <w:bCs/>
          <w:sz w:val="22"/>
          <w:szCs w:val="22"/>
        </w:rPr>
        <w:t>28 marzo</w:t>
      </w:r>
      <w:r w:rsidRPr="00F4611B">
        <w:rPr>
          <w:rFonts w:ascii="Arial" w:hAnsi="Arial" w:cs="Arial"/>
          <w:sz w:val="22"/>
          <w:szCs w:val="22"/>
        </w:rPr>
        <w:t xml:space="preserve"> </w:t>
      </w:r>
      <w:r>
        <w:rPr>
          <w:rFonts w:ascii="Arial" w:hAnsi="Arial" w:cs="Arial"/>
          <w:sz w:val="22"/>
          <w:szCs w:val="22"/>
        </w:rPr>
        <w:t>sarà la volta di</w:t>
      </w:r>
      <w:r w:rsidRPr="00F4611B">
        <w:rPr>
          <w:rFonts w:ascii="Arial" w:hAnsi="Arial" w:cs="Arial"/>
          <w:sz w:val="22"/>
          <w:szCs w:val="22"/>
        </w:rPr>
        <w:t xml:space="preserve"> “</w:t>
      </w:r>
      <w:r w:rsidR="00C61DF0" w:rsidRPr="00F4611B">
        <w:rPr>
          <w:rFonts w:ascii="Arial" w:hAnsi="Arial" w:cs="Arial"/>
          <w:b/>
          <w:bCs/>
          <w:sz w:val="22"/>
          <w:szCs w:val="22"/>
        </w:rPr>
        <w:t>Fertilità, fecondazione e inizio vita</w:t>
      </w:r>
      <w:r w:rsidRPr="00F4611B">
        <w:rPr>
          <w:rFonts w:ascii="Arial" w:hAnsi="Arial" w:cs="Arial"/>
          <w:sz w:val="22"/>
          <w:szCs w:val="22"/>
        </w:rPr>
        <w:t xml:space="preserve">” dal punto di vista medico e non solo </w:t>
      </w:r>
      <w:r>
        <w:rPr>
          <w:rFonts w:ascii="Arial" w:hAnsi="Arial" w:cs="Arial"/>
          <w:sz w:val="22"/>
          <w:szCs w:val="22"/>
        </w:rPr>
        <w:t>visto</w:t>
      </w:r>
      <w:r w:rsidRPr="00F4611B">
        <w:rPr>
          <w:rFonts w:ascii="Arial" w:hAnsi="Arial" w:cs="Arial"/>
          <w:sz w:val="22"/>
          <w:szCs w:val="22"/>
        </w:rPr>
        <w:t xml:space="preserve"> che si parlerà anche dei nuovi modelli genitoriali e dei percorsi procreativi</w:t>
      </w:r>
      <w:r w:rsidR="00C61DF0" w:rsidRPr="00F4611B">
        <w:rPr>
          <w:rFonts w:ascii="Arial" w:hAnsi="Arial" w:cs="Arial"/>
          <w:sz w:val="22"/>
          <w:szCs w:val="22"/>
        </w:rPr>
        <w:t xml:space="preserve">. </w:t>
      </w:r>
    </w:p>
    <w:p w14:paraId="5AA889F2" w14:textId="77777777" w:rsidR="00F4611B" w:rsidRPr="00F4611B" w:rsidRDefault="00F4611B" w:rsidP="00F4611B">
      <w:pPr>
        <w:jc w:val="both"/>
        <w:rPr>
          <w:rFonts w:ascii="Arial" w:hAnsi="Arial" w:cs="Arial"/>
          <w:sz w:val="22"/>
          <w:szCs w:val="22"/>
        </w:rPr>
      </w:pPr>
    </w:p>
    <w:p w14:paraId="047C672B" w14:textId="77777777" w:rsidR="00F4611B" w:rsidRPr="00F4611B" w:rsidRDefault="00DC585E" w:rsidP="00F4611B">
      <w:pPr>
        <w:jc w:val="both"/>
        <w:rPr>
          <w:rStyle w:val="Enfasigrassetto"/>
          <w:rFonts w:ascii="Arial" w:hAnsi="Arial" w:cs="Arial"/>
          <w:b w:val="0"/>
          <w:bCs w:val="0"/>
          <w:sz w:val="22"/>
          <w:szCs w:val="22"/>
        </w:rPr>
      </w:pPr>
      <w:r w:rsidRPr="00F4611B">
        <w:rPr>
          <w:rFonts w:ascii="Arial" w:hAnsi="Arial" w:cs="Arial"/>
          <w:sz w:val="22"/>
          <w:szCs w:val="22"/>
        </w:rPr>
        <w:t xml:space="preserve">L’incontro del </w:t>
      </w:r>
      <w:r w:rsidRPr="00F4611B">
        <w:rPr>
          <w:rFonts w:ascii="Arial" w:hAnsi="Arial" w:cs="Arial"/>
          <w:b/>
          <w:bCs/>
          <w:sz w:val="22"/>
          <w:szCs w:val="22"/>
        </w:rPr>
        <w:t xml:space="preserve">4 aprile </w:t>
      </w:r>
      <w:r w:rsidR="00F4611B" w:rsidRPr="00F4611B">
        <w:rPr>
          <w:rFonts w:ascii="Arial" w:hAnsi="Arial" w:cs="Arial"/>
          <w:b/>
          <w:bCs/>
          <w:sz w:val="22"/>
          <w:szCs w:val="22"/>
        </w:rPr>
        <w:t>sarà dedicato al</w:t>
      </w:r>
      <w:r w:rsidRPr="00F4611B">
        <w:rPr>
          <w:rFonts w:ascii="Arial" w:hAnsi="Arial" w:cs="Arial"/>
          <w:b/>
          <w:bCs/>
          <w:sz w:val="22"/>
          <w:szCs w:val="22"/>
        </w:rPr>
        <w:t xml:space="preserve"> disturbo neurologico funzionale</w:t>
      </w:r>
      <w:r w:rsidR="00F4611B" w:rsidRPr="00F4611B">
        <w:rPr>
          <w:rFonts w:ascii="Arial" w:hAnsi="Arial" w:cs="Arial"/>
          <w:sz w:val="22"/>
          <w:szCs w:val="22"/>
        </w:rPr>
        <w:t xml:space="preserve"> </w:t>
      </w:r>
      <w:r w:rsidR="00F4611B" w:rsidRPr="00F4611B">
        <w:rPr>
          <w:rStyle w:val="Enfasigrassetto"/>
          <w:rFonts w:ascii="Arial" w:hAnsi="Arial" w:cs="Arial"/>
          <w:b w:val="0"/>
          <w:bCs w:val="0"/>
          <w:sz w:val="22"/>
          <w:szCs w:val="22"/>
          <w:bdr w:val="none" w:sz="0" w:space="0" w:color="auto" w:frame="1"/>
        </w:rPr>
        <w:t>ovvero quel disturbo caratterizzato dalla presenza di uno o più sintomi solitamente di natura motoria o sensitiva che risultano incompatibili con i danni organici o le malattie che tipicamente ne sono la causa.</w:t>
      </w:r>
    </w:p>
    <w:p w14:paraId="7E074E97" w14:textId="77777777" w:rsidR="00F4611B" w:rsidRPr="00F4611B" w:rsidRDefault="00F4611B" w:rsidP="00F4611B">
      <w:pPr>
        <w:jc w:val="both"/>
        <w:rPr>
          <w:rStyle w:val="Enfasigrassetto"/>
          <w:rFonts w:ascii="Arial" w:hAnsi="Arial" w:cs="Arial"/>
          <w:b w:val="0"/>
          <w:bCs w:val="0"/>
          <w:sz w:val="22"/>
          <w:szCs w:val="22"/>
        </w:rPr>
      </w:pPr>
    </w:p>
    <w:p w14:paraId="2BB925CC" w14:textId="3DA8C1D1" w:rsidR="002E3096" w:rsidRPr="00F4611B" w:rsidRDefault="00F4611B" w:rsidP="00F4611B">
      <w:pPr>
        <w:jc w:val="both"/>
        <w:rPr>
          <w:rFonts w:ascii="Arial" w:hAnsi="Arial" w:cs="Arial"/>
          <w:sz w:val="22"/>
          <w:szCs w:val="22"/>
        </w:rPr>
      </w:pPr>
      <w:r w:rsidRPr="00F4611B">
        <w:rPr>
          <w:rFonts w:ascii="Arial" w:hAnsi="Arial" w:cs="Arial"/>
          <w:sz w:val="22"/>
          <w:szCs w:val="22"/>
        </w:rPr>
        <w:t>I martedì della salute si concluderanno l’</w:t>
      </w:r>
      <w:r w:rsidRPr="00F4611B">
        <w:rPr>
          <w:rFonts w:ascii="Arial" w:hAnsi="Arial" w:cs="Arial"/>
          <w:b/>
          <w:bCs/>
          <w:sz w:val="22"/>
          <w:szCs w:val="22"/>
        </w:rPr>
        <w:t>11 aprile</w:t>
      </w:r>
      <w:r w:rsidRPr="00F4611B">
        <w:rPr>
          <w:rFonts w:ascii="Arial" w:hAnsi="Arial" w:cs="Arial"/>
          <w:sz w:val="22"/>
          <w:szCs w:val="22"/>
        </w:rPr>
        <w:t xml:space="preserve"> con l’evento dal titolo “</w:t>
      </w:r>
      <w:r w:rsidRPr="00F4611B">
        <w:rPr>
          <w:rFonts w:ascii="Arial" w:hAnsi="Arial" w:cs="Arial"/>
          <w:b/>
          <w:bCs/>
          <w:sz w:val="22"/>
          <w:szCs w:val="22"/>
        </w:rPr>
        <w:t>Alimentazione e stili di vita</w:t>
      </w:r>
      <w:r w:rsidRPr="00F4611B">
        <w:rPr>
          <w:rFonts w:ascii="Arial" w:hAnsi="Arial" w:cs="Arial"/>
          <w:sz w:val="22"/>
          <w:szCs w:val="22"/>
        </w:rPr>
        <w:t>” in cui al centro del dibattito ci sarà l’importanza della nutrizione e del movimento.</w:t>
      </w:r>
    </w:p>
    <w:p w14:paraId="78EBBADA" w14:textId="77777777" w:rsidR="002E3096" w:rsidRPr="00F4611B" w:rsidRDefault="002E3096" w:rsidP="00F4611B">
      <w:pPr>
        <w:jc w:val="both"/>
        <w:rPr>
          <w:rFonts w:ascii="Arial" w:hAnsi="Arial" w:cs="Arial"/>
          <w:sz w:val="22"/>
          <w:szCs w:val="22"/>
        </w:rPr>
      </w:pPr>
    </w:p>
    <w:p w14:paraId="066C42CC" w14:textId="77777777" w:rsidR="002E3096" w:rsidRPr="00F4611B" w:rsidRDefault="002E3096" w:rsidP="00F4611B">
      <w:pPr>
        <w:jc w:val="both"/>
        <w:rPr>
          <w:rFonts w:ascii="Arial" w:hAnsi="Arial" w:cs="Arial"/>
          <w:sz w:val="22"/>
          <w:szCs w:val="22"/>
        </w:rPr>
      </w:pPr>
    </w:p>
    <w:p w14:paraId="024B3A7E" w14:textId="77777777" w:rsidR="002E3096" w:rsidRPr="00F4611B" w:rsidRDefault="002E3096" w:rsidP="0018517A">
      <w:pPr>
        <w:rPr>
          <w:rFonts w:ascii="Arial" w:hAnsi="Arial" w:cs="Arial"/>
          <w:sz w:val="22"/>
          <w:szCs w:val="22"/>
        </w:rPr>
      </w:pPr>
    </w:p>
    <w:p w14:paraId="1B0FB7F6" w14:textId="77777777" w:rsidR="002E3096" w:rsidRPr="00F4611B" w:rsidRDefault="002E3096" w:rsidP="0018517A">
      <w:pPr>
        <w:rPr>
          <w:rFonts w:ascii="Arial" w:hAnsi="Arial" w:cs="Arial"/>
          <w:sz w:val="22"/>
          <w:szCs w:val="22"/>
        </w:rPr>
      </w:pPr>
    </w:p>
    <w:p w14:paraId="45111716" w14:textId="77777777" w:rsidR="002E3096" w:rsidRPr="00F4611B" w:rsidRDefault="002E3096" w:rsidP="002E3096">
      <w:pPr>
        <w:spacing w:line="360" w:lineRule="auto"/>
        <w:ind w:right="-1"/>
        <w:jc w:val="both"/>
        <w:rPr>
          <w:rFonts w:ascii="Arial" w:hAnsi="Arial" w:cs="Arial"/>
          <w:b/>
          <w:bCs/>
          <w:color w:val="000000"/>
          <w:sz w:val="22"/>
          <w:szCs w:val="22"/>
        </w:rPr>
      </w:pPr>
    </w:p>
    <w:p w14:paraId="3BAF72BF" w14:textId="77777777" w:rsidR="002E3096" w:rsidRPr="00F4611B" w:rsidRDefault="002E3096" w:rsidP="002E3096">
      <w:pPr>
        <w:spacing w:line="360" w:lineRule="auto"/>
        <w:ind w:right="-1"/>
        <w:jc w:val="both"/>
        <w:rPr>
          <w:rFonts w:ascii="Arial" w:hAnsi="Arial" w:cs="Arial"/>
          <w:b/>
          <w:bCs/>
          <w:color w:val="000000"/>
          <w:sz w:val="22"/>
          <w:szCs w:val="22"/>
        </w:rPr>
      </w:pPr>
    </w:p>
    <w:p w14:paraId="54D1D55D" w14:textId="77777777" w:rsidR="002E3096" w:rsidRPr="00F4611B" w:rsidRDefault="002E3096" w:rsidP="002E3096">
      <w:pPr>
        <w:spacing w:line="360" w:lineRule="auto"/>
        <w:ind w:right="-1"/>
        <w:jc w:val="both"/>
        <w:rPr>
          <w:rFonts w:ascii="Arial" w:hAnsi="Arial" w:cs="Arial"/>
          <w:b/>
          <w:bCs/>
          <w:color w:val="000000"/>
          <w:sz w:val="22"/>
          <w:szCs w:val="22"/>
        </w:rPr>
      </w:pPr>
    </w:p>
    <w:p w14:paraId="10F331AC" w14:textId="77777777" w:rsidR="002E3096" w:rsidRDefault="002E3096" w:rsidP="002E3096">
      <w:pPr>
        <w:spacing w:line="360" w:lineRule="auto"/>
        <w:ind w:right="-1"/>
        <w:jc w:val="both"/>
        <w:rPr>
          <w:rFonts w:ascii="Arial" w:hAnsi="Arial" w:cs="Arial"/>
          <w:b/>
          <w:bCs/>
          <w:color w:val="000000"/>
          <w:sz w:val="22"/>
          <w:szCs w:val="22"/>
        </w:rPr>
      </w:pPr>
    </w:p>
    <w:p w14:paraId="5CC541A4" w14:textId="77777777" w:rsidR="002E3096" w:rsidRDefault="002E3096" w:rsidP="002E3096">
      <w:pPr>
        <w:spacing w:line="360" w:lineRule="auto"/>
        <w:ind w:right="-1"/>
        <w:jc w:val="both"/>
        <w:rPr>
          <w:rFonts w:ascii="Arial" w:hAnsi="Arial" w:cs="Arial"/>
          <w:b/>
          <w:bCs/>
          <w:color w:val="000000"/>
          <w:sz w:val="22"/>
          <w:szCs w:val="22"/>
        </w:rPr>
      </w:pPr>
    </w:p>
    <w:p w14:paraId="16740639" w14:textId="77777777" w:rsidR="002E3096" w:rsidRDefault="002E3096" w:rsidP="002E3096">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7C1F83C8" w14:textId="77777777" w:rsidR="002E3096" w:rsidRPr="007B1B0E" w:rsidRDefault="002E3096" w:rsidP="002E3096">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600F9002" w14:textId="77777777" w:rsidR="002E3096" w:rsidRDefault="002E3096" w:rsidP="002E3096">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50147C69" w14:textId="77777777" w:rsidR="002E3096" w:rsidRPr="007B1B0E" w:rsidRDefault="002E3096" w:rsidP="002E3096">
      <w:pPr>
        <w:jc w:val="both"/>
        <w:rPr>
          <w:rFonts w:ascii="Arial" w:eastAsia="Arial" w:hAnsi="Arial" w:cs="Arial"/>
          <w:sz w:val="20"/>
          <w:szCs w:val="20"/>
        </w:rPr>
      </w:pPr>
      <w:r>
        <w:rPr>
          <w:rFonts w:ascii="Arial" w:eastAsia="Arial" w:hAnsi="Arial" w:cs="Arial"/>
          <w:sz w:val="20"/>
          <w:szCs w:val="20"/>
        </w:rPr>
        <w:t>366 6188411 - 3351593262 - 3491536099</w:t>
      </w:r>
    </w:p>
    <w:p w14:paraId="3CF5A043" w14:textId="77777777" w:rsidR="002E3096" w:rsidRPr="007B1B0E" w:rsidRDefault="00B060BB" w:rsidP="002E3096">
      <w:pPr>
        <w:jc w:val="both"/>
        <w:rPr>
          <w:rFonts w:ascii="Arial" w:eastAsia="Arial" w:hAnsi="Arial" w:cs="Arial"/>
          <w:sz w:val="20"/>
          <w:szCs w:val="20"/>
        </w:rPr>
      </w:pPr>
      <w:hyperlink r:id="rId10" w:tgtFrame="_blank" w:history="1">
        <w:r w:rsidR="002E3096" w:rsidRPr="007B1B0E">
          <w:rPr>
            <w:rStyle w:val="Collegamentoipertestuale"/>
            <w:rFonts w:ascii="Arial" w:eastAsia="Arial" w:hAnsi="Arial" w:cs="Arial"/>
            <w:b/>
            <w:bCs/>
            <w:sz w:val="20"/>
            <w:szCs w:val="20"/>
          </w:rPr>
          <w:t>ufficio.stampa@ateneo.univr.it</w:t>
        </w:r>
      </w:hyperlink>
      <w:r w:rsidR="002E3096" w:rsidRPr="007B1B0E">
        <w:rPr>
          <w:rFonts w:ascii="Arial" w:eastAsia="Arial" w:hAnsi="Arial" w:cs="Arial"/>
          <w:sz w:val="20"/>
          <w:szCs w:val="20"/>
        </w:rPr>
        <w:t>  </w:t>
      </w:r>
    </w:p>
    <w:p w14:paraId="3611F532" w14:textId="77777777" w:rsidR="002E3096" w:rsidRPr="007B1B0E" w:rsidRDefault="002E3096" w:rsidP="002E3096">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F8443F" w14:textId="77777777" w:rsidR="002E3096" w:rsidRPr="00EF6A5B" w:rsidRDefault="002E3096" w:rsidP="002E3096">
      <w:pPr>
        <w:spacing w:line="360" w:lineRule="auto"/>
        <w:ind w:right="-1"/>
        <w:jc w:val="both"/>
        <w:rPr>
          <w:rFonts w:ascii="Arial" w:hAnsi="Arial" w:cs="Arial"/>
          <w:color w:val="000000"/>
          <w:sz w:val="22"/>
          <w:szCs w:val="22"/>
          <w:u w:val="single"/>
        </w:rPr>
      </w:pPr>
    </w:p>
    <w:p w14:paraId="745F10DB" w14:textId="77777777" w:rsidR="000B41CD" w:rsidRPr="00F826B0" w:rsidRDefault="000B41CD" w:rsidP="00667DD5">
      <w:pPr>
        <w:spacing w:line="240" w:lineRule="atLeast"/>
        <w:rPr>
          <w:rFonts w:ascii="Arial" w:hAnsi="Arial" w:cs="Arial"/>
          <w:bCs/>
          <w:sz w:val="22"/>
          <w:szCs w:val="22"/>
        </w:rPr>
      </w:pPr>
    </w:p>
    <w:p w14:paraId="7E1697F1" w14:textId="77777777" w:rsidR="00B429D9" w:rsidRDefault="00B429D9" w:rsidP="00170F1C">
      <w:pPr>
        <w:spacing w:line="360" w:lineRule="auto"/>
        <w:ind w:right="-1"/>
        <w:jc w:val="both"/>
        <w:rPr>
          <w:rFonts w:ascii="Arial" w:hAnsi="Arial" w:cs="Arial"/>
          <w:b/>
          <w:bCs/>
          <w:color w:val="000000"/>
          <w:sz w:val="22"/>
          <w:szCs w:val="22"/>
        </w:rPr>
      </w:pPr>
    </w:p>
    <w:p w14:paraId="43CFF874" w14:textId="77777777"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CB7B" w14:textId="77777777" w:rsidR="00B060BB" w:rsidRDefault="00B060BB" w:rsidP="00D06FF2">
      <w:r>
        <w:separator/>
      </w:r>
    </w:p>
  </w:endnote>
  <w:endnote w:type="continuationSeparator" w:id="0">
    <w:p w14:paraId="117844F1" w14:textId="77777777" w:rsidR="00B060BB" w:rsidRDefault="00B060BB" w:rsidP="00D06FF2">
      <w:r>
        <w:continuationSeparator/>
      </w:r>
    </w:p>
  </w:endnote>
  <w:endnote w:type="continuationNotice" w:id="1">
    <w:p w14:paraId="79B040DB" w14:textId="77777777" w:rsidR="00B060BB" w:rsidRDefault="00B06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2BC7" w14:textId="77777777" w:rsidR="008F2CC6" w:rsidRDefault="008F2CC6" w:rsidP="008F2CC6">
    <w:pPr>
      <w:pStyle w:val="Pidipagina"/>
      <w:spacing w:line="240" w:lineRule="atLeast"/>
      <w:rPr>
        <w:rFonts w:ascii="Arial" w:hAnsi="Arial" w:cs="Arial"/>
        <w:b/>
        <w:noProof/>
        <w:sz w:val="18"/>
      </w:rPr>
    </w:pPr>
  </w:p>
  <w:p w14:paraId="7020200C"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B7A5363"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1437" w14:textId="77777777" w:rsidR="00B060BB" w:rsidRDefault="00B060BB" w:rsidP="00D06FF2">
      <w:r>
        <w:separator/>
      </w:r>
    </w:p>
  </w:footnote>
  <w:footnote w:type="continuationSeparator" w:id="0">
    <w:p w14:paraId="30AA17AB" w14:textId="77777777" w:rsidR="00B060BB" w:rsidRDefault="00B060BB" w:rsidP="00D06FF2">
      <w:r>
        <w:continuationSeparator/>
      </w:r>
    </w:p>
  </w:footnote>
  <w:footnote w:type="continuationNotice" w:id="1">
    <w:p w14:paraId="1F2A38BB" w14:textId="77777777" w:rsidR="00B060BB" w:rsidRDefault="00B06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F934" w14:textId="2DE4F6ED" w:rsidR="00D06FF2" w:rsidRDefault="00811E84">
    <w:pPr>
      <w:pStyle w:val="Intestazione"/>
    </w:pPr>
    <w:r>
      <w:rPr>
        <w:noProof/>
        <w:lang w:eastAsia="it-IT"/>
      </w:rPr>
      <mc:AlternateContent>
        <mc:Choice Requires="wps">
          <w:drawing>
            <wp:anchor distT="0" distB="0" distL="114300" distR="114300" simplePos="0" relativeHeight="251658240" behindDoc="0" locked="0" layoutInCell="1" allowOverlap="1" wp14:anchorId="592F002C" wp14:editId="27922D6A">
              <wp:simplePos x="0" y="0"/>
              <wp:positionH relativeFrom="column">
                <wp:posOffset>4585335</wp:posOffset>
              </wp:positionH>
              <wp:positionV relativeFrom="paragraph">
                <wp:posOffset>255270</wp:posOffset>
              </wp:positionV>
              <wp:extent cx="1819275" cy="495300"/>
              <wp:effectExtent l="3810" t="0" r="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02F15"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6F1B05BA" w14:textId="77777777" w:rsidR="00266D6A" w:rsidRPr="00EC3C70" w:rsidRDefault="00266D6A" w:rsidP="000D2C05">
                          <w:pPr>
                            <w:ind w:right="-7"/>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2F002C"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" filled="f" stroked="f">
              <v:textbox>
                <w:txbxContent>
                  <w:p w14:paraId="31002F15"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6F1B05BA" w14:textId="77777777"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0FB53D20" wp14:editId="36F6B165">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21B55"/>
    <w:rsid w:val="000353A7"/>
    <w:rsid w:val="00075036"/>
    <w:rsid w:val="00094B15"/>
    <w:rsid w:val="000A6328"/>
    <w:rsid w:val="000B41CD"/>
    <w:rsid w:val="000B74C7"/>
    <w:rsid w:val="000C0F1C"/>
    <w:rsid w:val="000C2734"/>
    <w:rsid w:val="000C4361"/>
    <w:rsid w:val="000D2038"/>
    <w:rsid w:val="000D2C05"/>
    <w:rsid w:val="00102277"/>
    <w:rsid w:val="00107007"/>
    <w:rsid w:val="001218B3"/>
    <w:rsid w:val="00144B76"/>
    <w:rsid w:val="00151FFF"/>
    <w:rsid w:val="00170F1C"/>
    <w:rsid w:val="0018517A"/>
    <w:rsid w:val="001900EB"/>
    <w:rsid w:val="00192D44"/>
    <w:rsid w:val="001C3FA3"/>
    <w:rsid w:val="001C6C9E"/>
    <w:rsid w:val="001D1A81"/>
    <w:rsid w:val="001D614E"/>
    <w:rsid w:val="001D719D"/>
    <w:rsid w:val="001F76A9"/>
    <w:rsid w:val="00232992"/>
    <w:rsid w:val="00236CA6"/>
    <w:rsid w:val="00266D6A"/>
    <w:rsid w:val="002747EB"/>
    <w:rsid w:val="002A412D"/>
    <w:rsid w:val="002B4C93"/>
    <w:rsid w:val="002C54E8"/>
    <w:rsid w:val="002D3CC7"/>
    <w:rsid w:val="002D6090"/>
    <w:rsid w:val="002E3096"/>
    <w:rsid w:val="002E6EC2"/>
    <w:rsid w:val="002F19AB"/>
    <w:rsid w:val="002F5EB9"/>
    <w:rsid w:val="002F6CD3"/>
    <w:rsid w:val="0031323A"/>
    <w:rsid w:val="0032567A"/>
    <w:rsid w:val="00334D50"/>
    <w:rsid w:val="00336429"/>
    <w:rsid w:val="00344D00"/>
    <w:rsid w:val="00361B0E"/>
    <w:rsid w:val="00370910"/>
    <w:rsid w:val="00377280"/>
    <w:rsid w:val="003A0C7C"/>
    <w:rsid w:val="003A557B"/>
    <w:rsid w:val="003C41BB"/>
    <w:rsid w:val="003D4CDD"/>
    <w:rsid w:val="003F6D8F"/>
    <w:rsid w:val="00404C1C"/>
    <w:rsid w:val="004062DF"/>
    <w:rsid w:val="004124C3"/>
    <w:rsid w:val="00427495"/>
    <w:rsid w:val="0044540F"/>
    <w:rsid w:val="00497FB5"/>
    <w:rsid w:val="004D2960"/>
    <w:rsid w:val="004F095E"/>
    <w:rsid w:val="004F13C7"/>
    <w:rsid w:val="004F4D51"/>
    <w:rsid w:val="00517ECD"/>
    <w:rsid w:val="00527881"/>
    <w:rsid w:val="0054287F"/>
    <w:rsid w:val="00552B3B"/>
    <w:rsid w:val="00591CC8"/>
    <w:rsid w:val="00593A18"/>
    <w:rsid w:val="005E0DAE"/>
    <w:rsid w:val="005E61ED"/>
    <w:rsid w:val="006054CF"/>
    <w:rsid w:val="006141E4"/>
    <w:rsid w:val="00667DD5"/>
    <w:rsid w:val="006852EC"/>
    <w:rsid w:val="006967C9"/>
    <w:rsid w:val="006A51A5"/>
    <w:rsid w:val="006A608F"/>
    <w:rsid w:val="006A6565"/>
    <w:rsid w:val="006A671E"/>
    <w:rsid w:val="006B59E4"/>
    <w:rsid w:val="006D3D02"/>
    <w:rsid w:val="006D5197"/>
    <w:rsid w:val="0071669A"/>
    <w:rsid w:val="0073165E"/>
    <w:rsid w:val="00751275"/>
    <w:rsid w:val="00761A20"/>
    <w:rsid w:val="00763CB5"/>
    <w:rsid w:val="00766789"/>
    <w:rsid w:val="00766BAD"/>
    <w:rsid w:val="007816B0"/>
    <w:rsid w:val="00786365"/>
    <w:rsid w:val="007946EF"/>
    <w:rsid w:val="007B0BF0"/>
    <w:rsid w:val="00805AD1"/>
    <w:rsid w:val="00811E84"/>
    <w:rsid w:val="0082325A"/>
    <w:rsid w:val="00837884"/>
    <w:rsid w:val="008523C8"/>
    <w:rsid w:val="00897296"/>
    <w:rsid w:val="008974BD"/>
    <w:rsid w:val="008A5085"/>
    <w:rsid w:val="008D7DA7"/>
    <w:rsid w:val="008E2D8E"/>
    <w:rsid w:val="008E6E44"/>
    <w:rsid w:val="008F2CC6"/>
    <w:rsid w:val="00935337"/>
    <w:rsid w:val="00941BED"/>
    <w:rsid w:val="00954DBA"/>
    <w:rsid w:val="00955E02"/>
    <w:rsid w:val="00963194"/>
    <w:rsid w:val="00981141"/>
    <w:rsid w:val="00986FDE"/>
    <w:rsid w:val="009C22BF"/>
    <w:rsid w:val="009F10C2"/>
    <w:rsid w:val="009F6465"/>
    <w:rsid w:val="00A052F7"/>
    <w:rsid w:val="00A436AC"/>
    <w:rsid w:val="00A70799"/>
    <w:rsid w:val="00A971F1"/>
    <w:rsid w:val="00AA6638"/>
    <w:rsid w:val="00AB6365"/>
    <w:rsid w:val="00AD3BDE"/>
    <w:rsid w:val="00AE2E6E"/>
    <w:rsid w:val="00AE731F"/>
    <w:rsid w:val="00B060BB"/>
    <w:rsid w:val="00B1002C"/>
    <w:rsid w:val="00B15B69"/>
    <w:rsid w:val="00B3051B"/>
    <w:rsid w:val="00B35F24"/>
    <w:rsid w:val="00B411AB"/>
    <w:rsid w:val="00B42772"/>
    <w:rsid w:val="00B429D9"/>
    <w:rsid w:val="00B61B87"/>
    <w:rsid w:val="00B76F1C"/>
    <w:rsid w:val="00B83AD9"/>
    <w:rsid w:val="00B97FEE"/>
    <w:rsid w:val="00BC303A"/>
    <w:rsid w:val="00BD4D6C"/>
    <w:rsid w:val="00C16829"/>
    <w:rsid w:val="00C21157"/>
    <w:rsid w:val="00C229C3"/>
    <w:rsid w:val="00C26359"/>
    <w:rsid w:val="00C60E00"/>
    <w:rsid w:val="00C61DF0"/>
    <w:rsid w:val="00C65F0D"/>
    <w:rsid w:val="00C6628B"/>
    <w:rsid w:val="00C66B3B"/>
    <w:rsid w:val="00CA3287"/>
    <w:rsid w:val="00CA3D09"/>
    <w:rsid w:val="00CA563F"/>
    <w:rsid w:val="00CA756C"/>
    <w:rsid w:val="00CB2E95"/>
    <w:rsid w:val="00CC2284"/>
    <w:rsid w:val="00CC4DB5"/>
    <w:rsid w:val="00CE0F18"/>
    <w:rsid w:val="00D06FF2"/>
    <w:rsid w:val="00D166E7"/>
    <w:rsid w:val="00D35006"/>
    <w:rsid w:val="00D5389D"/>
    <w:rsid w:val="00D74F19"/>
    <w:rsid w:val="00D90832"/>
    <w:rsid w:val="00D92D9A"/>
    <w:rsid w:val="00D979EB"/>
    <w:rsid w:val="00DA41BF"/>
    <w:rsid w:val="00DB12E1"/>
    <w:rsid w:val="00DB6E50"/>
    <w:rsid w:val="00DC027D"/>
    <w:rsid w:val="00DC585E"/>
    <w:rsid w:val="00E05B87"/>
    <w:rsid w:val="00E1350D"/>
    <w:rsid w:val="00E5541A"/>
    <w:rsid w:val="00E6497D"/>
    <w:rsid w:val="00E758B9"/>
    <w:rsid w:val="00EA1C2B"/>
    <w:rsid w:val="00EA56BF"/>
    <w:rsid w:val="00EC3C70"/>
    <w:rsid w:val="00EE6623"/>
    <w:rsid w:val="00EE68C7"/>
    <w:rsid w:val="00EF6A5B"/>
    <w:rsid w:val="00F0121A"/>
    <w:rsid w:val="00F061FD"/>
    <w:rsid w:val="00F10423"/>
    <w:rsid w:val="00F277CB"/>
    <w:rsid w:val="00F425C9"/>
    <w:rsid w:val="00F4611B"/>
    <w:rsid w:val="00F52245"/>
    <w:rsid w:val="00F56B12"/>
    <w:rsid w:val="00F83A88"/>
    <w:rsid w:val="00F90910"/>
    <w:rsid w:val="00F91297"/>
    <w:rsid w:val="00FA36DC"/>
    <w:rsid w:val="00FB59B6"/>
    <w:rsid w:val="00FC2D0B"/>
    <w:rsid w:val="00FC626F"/>
    <w:rsid w:val="00FE1F99"/>
    <w:rsid w:val="00FF2642"/>
    <w:rsid w:val="00FF36A1"/>
    <w:rsid w:val="00FF3727"/>
    <w:rsid w:val="00FF7FA8"/>
    <w:rsid w:val="7306E7E5"/>
    <w:rsid w:val="7F6F5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085E3"/>
  <w15:docId w15:val="{6132716A-0ED9-0A4D-B910-6DAD702E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customStyle="1" w:styleId="Menzionenonrisolta2">
    <w:name w:val="Menzione non risolta2"/>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Carpredefinitoparagrafo"/>
    <w:rsid w:val="00F4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207693468">
      <w:bodyDiv w:val="1"/>
      <w:marLeft w:val="0"/>
      <w:marRight w:val="0"/>
      <w:marTop w:val="0"/>
      <w:marBottom w:val="0"/>
      <w:divBdr>
        <w:top w:val="none" w:sz="0" w:space="0" w:color="auto"/>
        <w:left w:val="none" w:sz="0" w:space="0" w:color="auto"/>
        <w:bottom w:val="none" w:sz="0" w:space="0" w:color="auto"/>
        <w:right w:val="none" w:sz="0" w:space="0" w:color="auto"/>
      </w:divBdr>
      <w:divsChild>
        <w:div w:id="1953397288">
          <w:marLeft w:val="0"/>
          <w:marRight w:val="0"/>
          <w:marTop w:val="0"/>
          <w:marBottom w:val="0"/>
          <w:divBdr>
            <w:top w:val="none" w:sz="0" w:space="0" w:color="auto"/>
            <w:left w:val="none" w:sz="0" w:space="0" w:color="auto"/>
            <w:bottom w:val="none" w:sz="0" w:space="0" w:color="auto"/>
            <w:right w:val="none" w:sz="0" w:space="0" w:color="auto"/>
          </w:divBdr>
        </w:div>
        <w:div w:id="1779061229">
          <w:marLeft w:val="0"/>
          <w:marRight w:val="0"/>
          <w:marTop w:val="0"/>
          <w:marBottom w:val="0"/>
          <w:divBdr>
            <w:top w:val="none" w:sz="0" w:space="0" w:color="auto"/>
            <w:left w:val="none" w:sz="0" w:space="0" w:color="auto"/>
            <w:bottom w:val="none" w:sz="0" w:space="0" w:color="auto"/>
            <w:right w:val="none" w:sz="0" w:space="0" w:color="auto"/>
          </w:divBdr>
        </w:div>
        <w:div w:id="355619520">
          <w:marLeft w:val="0"/>
          <w:marRight w:val="0"/>
          <w:marTop w:val="0"/>
          <w:marBottom w:val="0"/>
          <w:divBdr>
            <w:top w:val="none" w:sz="0" w:space="0" w:color="auto"/>
            <w:left w:val="none" w:sz="0" w:space="0" w:color="auto"/>
            <w:bottom w:val="none" w:sz="0" w:space="0" w:color="auto"/>
            <w:right w:val="none" w:sz="0" w:space="0" w:color="auto"/>
          </w:divBdr>
        </w:div>
        <w:div w:id="1026179472">
          <w:marLeft w:val="0"/>
          <w:marRight w:val="0"/>
          <w:marTop w:val="0"/>
          <w:marBottom w:val="0"/>
          <w:divBdr>
            <w:top w:val="none" w:sz="0" w:space="0" w:color="auto"/>
            <w:left w:val="none" w:sz="0" w:space="0" w:color="auto"/>
            <w:bottom w:val="none" w:sz="0" w:space="0" w:color="auto"/>
            <w:right w:val="none" w:sz="0" w:space="0" w:color="auto"/>
          </w:divBdr>
        </w:div>
        <w:div w:id="1006321905">
          <w:marLeft w:val="0"/>
          <w:marRight w:val="0"/>
          <w:marTop w:val="0"/>
          <w:marBottom w:val="0"/>
          <w:divBdr>
            <w:top w:val="none" w:sz="0" w:space="0" w:color="auto"/>
            <w:left w:val="none" w:sz="0" w:space="0" w:color="auto"/>
            <w:bottom w:val="none" w:sz="0" w:space="0" w:color="auto"/>
            <w:right w:val="none" w:sz="0" w:space="0" w:color="auto"/>
          </w:divBdr>
        </w:div>
        <w:div w:id="2123454444">
          <w:marLeft w:val="0"/>
          <w:marRight w:val="0"/>
          <w:marTop w:val="0"/>
          <w:marBottom w:val="0"/>
          <w:divBdr>
            <w:top w:val="none" w:sz="0" w:space="0" w:color="auto"/>
            <w:left w:val="none" w:sz="0" w:space="0" w:color="auto"/>
            <w:bottom w:val="none" w:sz="0" w:space="0" w:color="auto"/>
            <w:right w:val="none" w:sz="0" w:space="0" w:color="auto"/>
          </w:divBdr>
        </w:div>
        <w:div w:id="289944645">
          <w:marLeft w:val="0"/>
          <w:marRight w:val="0"/>
          <w:marTop w:val="0"/>
          <w:marBottom w:val="0"/>
          <w:divBdr>
            <w:top w:val="none" w:sz="0" w:space="0" w:color="auto"/>
            <w:left w:val="none" w:sz="0" w:space="0" w:color="auto"/>
            <w:bottom w:val="none" w:sz="0" w:space="0" w:color="auto"/>
            <w:right w:val="none" w:sz="0" w:space="0" w:color="auto"/>
          </w:divBdr>
        </w:div>
        <w:div w:id="1247423762">
          <w:marLeft w:val="0"/>
          <w:marRight w:val="0"/>
          <w:marTop w:val="0"/>
          <w:marBottom w:val="0"/>
          <w:divBdr>
            <w:top w:val="none" w:sz="0" w:space="0" w:color="auto"/>
            <w:left w:val="none" w:sz="0" w:space="0" w:color="auto"/>
            <w:bottom w:val="none" w:sz="0" w:space="0" w:color="auto"/>
            <w:right w:val="none" w:sz="0" w:space="0" w:color="auto"/>
          </w:divBdr>
        </w:div>
        <w:div w:id="648511077">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sChild>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fficio.stampa@ateneo.univ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customXml/itemProps2.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0774-B188-47A0-908B-F7AF35363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dcterms:created xsi:type="dcterms:W3CDTF">2023-02-17T13:45:00Z</dcterms:created>
  <dcterms:modified xsi:type="dcterms:W3CDTF">2023-02-17T13:45:00Z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