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427F" w14:textId="77777777" w:rsidR="009126BD" w:rsidRDefault="009126BD" w:rsidP="009126BD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58E5A" w14:textId="4AB532F0" w:rsidR="00207D36" w:rsidRDefault="00207D36" w:rsidP="00D31FD9">
      <w:pPr>
        <w:spacing w:after="0"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120a.25</w:t>
      </w:r>
    </w:p>
    <w:p w14:paraId="67F05123" w14:textId="3B22F749" w:rsidR="00CB61F9" w:rsidRPr="002D260A" w:rsidRDefault="00D31FD9" w:rsidP="00D31FD9">
      <w:pPr>
        <w:spacing w:after="0"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Verona, </w:t>
      </w:r>
      <w:r w:rsidR="00207D36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.11.25</w:t>
      </w:r>
    </w:p>
    <w:p w14:paraId="018DA0B3" w14:textId="77777777" w:rsidR="00F6357F" w:rsidRPr="00F6357F" w:rsidRDefault="00F6357F" w:rsidP="00CB61F9">
      <w:pPr>
        <w:jc w:val="center"/>
        <w:rPr>
          <w:rFonts w:ascii="Arial" w:hAnsi="Arial" w:cs="Arial"/>
          <w:i/>
          <w:iCs/>
          <w:color w:val="auto"/>
          <w:sz w:val="36"/>
          <w:szCs w:val="40"/>
        </w:rPr>
      </w:pPr>
      <w:r w:rsidRPr="00F6357F">
        <w:rPr>
          <w:rFonts w:ascii="Arial" w:hAnsi="Arial" w:cs="Arial"/>
          <w:i/>
          <w:iCs/>
          <w:color w:val="auto"/>
          <w:sz w:val="36"/>
          <w:szCs w:val="40"/>
        </w:rPr>
        <w:t>Comunicato stampa</w:t>
      </w:r>
    </w:p>
    <w:p w14:paraId="54972E77" w14:textId="77777777" w:rsidR="00CC07B7" w:rsidRPr="00CC07B7" w:rsidRDefault="00CC07B7" w:rsidP="00CC07B7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CC07B7">
        <w:rPr>
          <w:rFonts w:ascii="Arial" w:hAnsi="Arial" w:cs="Arial"/>
          <w:b/>
          <w:bCs/>
          <w:color w:val="auto"/>
          <w:sz w:val="36"/>
          <w:szCs w:val="36"/>
        </w:rPr>
        <w:t>Nel dialogo tra cervello e corpo</w:t>
      </w:r>
    </w:p>
    <w:p w14:paraId="5C3DF047" w14:textId="541C9034" w:rsidR="00CC07B7" w:rsidRPr="00CC07B7" w:rsidRDefault="00CC07B7" w:rsidP="00CC0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it-IT"/>
        </w:rPr>
      </w:pPr>
      <w:r w:rsidRPr="00CC07B7">
        <w:rPr>
          <w:rFonts w:ascii="Arial" w:hAnsi="Arial" w:cs="Arial"/>
          <w:b/>
          <w:bCs/>
          <w:color w:val="auto"/>
          <w:sz w:val="36"/>
          <w:szCs w:val="36"/>
        </w:rPr>
        <w:t xml:space="preserve">la chiave per nuove diagnosi e </w:t>
      </w:r>
      <w:r w:rsidR="00470AD7">
        <w:rPr>
          <w:rFonts w:ascii="Arial" w:hAnsi="Arial" w:cs="Arial"/>
          <w:b/>
          <w:bCs/>
          <w:color w:val="auto"/>
          <w:sz w:val="36"/>
          <w:szCs w:val="36"/>
        </w:rPr>
        <w:t>processi riabilitativi</w:t>
      </w:r>
    </w:p>
    <w:p w14:paraId="3CC38262" w14:textId="77777777" w:rsidR="00CC07B7" w:rsidRDefault="00CC07B7" w:rsidP="00F6357F">
      <w:pPr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</w:p>
    <w:p w14:paraId="4F739285" w14:textId="6B732E48" w:rsidR="00CB61F9" w:rsidRPr="003915B7" w:rsidRDefault="001B7507" w:rsidP="00F6357F">
      <w:pPr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I</w:t>
      </w:r>
      <w:r w:rsidR="00CF1958"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rccs</w:t>
      </w:r>
      <w:r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Sacro Cuore Don Calabria di Negrar e </w:t>
      </w:r>
      <w:r w:rsidR="00F6357F"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Università di Verona partner di un nuovo progetto di ricerca </w:t>
      </w:r>
      <w:r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per</w:t>
      </w:r>
      <w:r w:rsidR="00F6357F"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</w:t>
      </w:r>
      <w:r w:rsidR="00CB61F9"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svelare i meccanismi della </w:t>
      </w:r>
      <w:r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rappresentazione </w:t>
      </w:r>
      <w:r w:rsidR="00CB61F9"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corporea e migliorare </w:t>
      </w:r>
      <w:r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il recupero funzionale di pazienti con patologie</w:t>
      </w:r>
      <w:r w:rsidR="00CB61F9"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neurologic</w:t>
      </w:r>
      <w:r w:rsidRPr="003915B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he</w:t>
      </w:r>
    </w:p>
    <w:p w14:paraId="676370CC" w14:textId="77777777" w:rsidR="00F6357F" w:rsidRPr="00F6357F" w:rsidRDefault="00F6357F" w:rsidP="00F6357F">
      <w:pPr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1FC8C7F8" w14:textId="193678D7" w:rsidR="00CB61F9" w:rsidRPr="00CC07B7" w:rsidRDefault="00CB61F9" w:rsidP="00CB61F9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>Un ambizioso progetto di ricerca europeo, </w:t>
      </w:r>
      <w:r w:rsidRPr="00CC07B7">
        <w:rPr>
          <w:rFonts w:ascii="Arial" w:hAnsi="Arial" w:cs="Arial"/>
          <w:b/>
          <w:bCs/>
          <w:color w:val="auto"/>
          <w:sz w:val="20"/>
        </w:rPr>
        <w:t>Bb-Rebus</w:t>
      </w:r>
      <w:r w:rsidR="001B7507" w:rsidRPr="00CC07B7">
        <w:rPr>
          <w:rFonts w:ascii="Arial" w:hAnsi="Arial" w:cs="Arial"/>
          <w:b/>
          <w:bCs/>
          <w:color w:val="auto"/>
          <w:sz w:val="20"/>
        </w:rPr>
        <w:t xml:space="preserve"> </w:t>
      </w:r>
      <w:r w:rsidR="001B7507" w:rsidRPr="00CC07B7">
        <w:rPr>
          <w:rFonts w:ascii="Arial" w:hAnsi="Arial" w:cs="Arial"/>
          <w:b/>
          <w:bCs/>
          <w:color w:val="auto"/>
          <w:sz w:val="20"/>
          <w:szCs w:val="20"/>
        </w:rPr>
        <w:t>(</w:t>
      </w:r>
      <w:r w:rsidR="001B7507" w:rsidRPr="00CC07B7">
        <w:rPr>
          <w:rFonts w:ascii="Arial" w:hAnsi="Arial" w:cs="Arial"/>
          <w:color w:val="auto"/>
          <w:sz w:val="20"/>
          <w:szCs w:val="20"/>
        </w:rPr>
        <w:t>Brain-Body</w:t>
      </w:r>
      <w:r w:rsidR="001B7507" w:rsidRPr="00CC07B7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="001B7507" w:rsidRPr="00CC07B7">
        <w:rPr>
          <w:rFonts w:ascii="Arial" w:hAnsi="Arial" w:cs="Arial"/>
          <w:color w:val="auto"/>
          <w:sz w:val="20"/>
          <w:szCs w:val="20"/>
        </w:rPr>
        <w:t>factors</w:t>
      </w:r>
      <w:r w:rsidR="001B7507" w:rsidRPr="00CC07B7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proofErr w:type="spellStart"/>
      <w:r w:rsidR="001B7507" w:rsidRPr="00CC07B7">
        <w:rPr>
          <w:rFonts w:ascii="Arial" w:hAnsi="Arial" w:cs="Arial"/>
          <w:color w:val="auto"/>
          <w:sz w:val="20"/>
          <w:szCs w:val="20"/>
        </w:rPr>
        <w:t>mediating</w:t>
      </w:r>
      <w:proofErr w:type="spellEnd"/>
      <w:r w:rsidR="001B7507" w:rsidRPr="00CC07B7">
        <w:rPr>
          <w:rFonts w:ascii="Arial" w:hAnsi="Arial" w:cs="Arial"/>
          <w:color w:val="auto"/>
          <w:spacing w:val="-5"/>
          <w:sz w:val="20"/>
          <w:szCs w:val="20"/>
        </w:rPr>
        <w:t xml:space="preserve"> </w:t>
      </w:r>
      <w:proofErr w:type="spellStart"/>
      <w:r w:rsidR="001B7507" w:rsidRPr="00CC07B7">
        <w:rPr>
          <w:rFonts w:ascii="Arial" w:hAnsi="Arial" w:cs="Arial"/>
          <w:color w:val="auto"/>
          <w:sz w:val="20"/>
          <w:szCs w:val="20"/>
        </w:rPr>
        <w:t>altered</w:t>
      </w:r>
      <w:proofErr w:type="spellEnd"/>
      <w:r w:rsidR="001B7507" w:rsidRPr="00CC07B7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proofErr w:type="spellStart"/>
      <w:r w:rsidR="001B7507" w:rsidRPr="00CC07B7">
        <w:rPr>
          <w:rFonts w:ascii="Arial" w:hAnsi="Arial" w:cs="Arial"/>
          <w:color w:val="auto"/>
          <w:sz w:val="20"/>
          <w:szCs w:val="20"/>
        </w:rPr>
        <w:t>bodily</w:t>
      </w:r>
      <w:proofErr w:type="spellEnd"/>
      <w:r w:rsidR="001B7507" w:rsidRPr="00CC07B7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proofErr w:type="spellStart"/>
      <w:r w:rsidR="001B7507" w:rsidRPr="00CC07B7">
        <w:rPr>
          <w:rFonts w:ascii="Arial" w:hAnsi="Arial" w:cs="Arial"/>
          <w:color w:val="auto"/>
          <w:sz w:val="20"/>
          <w:szCs w:val="20"/>
        </w:rPr>
        <w:t>representations</w:t>
      </w:r>
      <w:proofErr w:type="spellEnd"/>
      <w:r w:rsidR="001B7507" w:rsidRPr="00CC07B7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="001B7507" w:rsidRPr="00CC07B7">
        <w:rPr>
          <w:rFonts w:ascii="Arial" w:hAnsi="Arial" w:cs="Arial"/>
          <w:color w:val="auto"/>
          <w:sz w:val="20"/>
          <w:szCs w:val="20"/>
        </w:rPr>
        <w:t>in</w:t>
      </w:r>
      <w:r w:rsidR="001B7507" w:rsidRPr="00CC07B7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="001B7507" w:rsidRPr="00CC07B7">
        <w:rPr>
          <w:rFonts w:ascii="Arial" w:hAnsi="Arial" w:cs="Arial"/>
          <w:color w:val="auto"/>
          <w:sz w:val="20"/>
          <w:szCs w:val="20"/>
        </w:rPr>
        <w:t>multiple</w:t>
      </w:r>
      <w:r w:rsidR="001B7507" w:rsidRPr="00CC07B7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proofErr w:type="spellStart"/>
      <w:r w:rsidR="001B7507" w:rsidRPr="00CC07B7">
        <w:rPr>
          <w:rFonts w:ascii="Arial" w:hAnsi="Arial" w:cs="Arial"/>
          <w:color w:val="auto"/>
          <w:sz w:val="20"/>
          <w:szCs w:val="20"/>
        </w:rPr>
        <w:t>pathological</w:t>
      </w:r>
      <w:proofErr w:type="spellEnd"/>
      <w:r w:rsidR="001B7507" w:rsidRPr="00CC07B7">
        <w:rPr>
          <w:rFonts w:ascii="Arial" w:hAnsi="Arial" w:cs="Arial"/>
          <w:color w:val="auto"/>
          <w:sz w:val="20"/>
          <w:szCs w:val="20"/>
        </w:rPr>
        <w:t xml:space="preserve"> </w:t>
      </w:r>
      <w:r w:rsidR="001B7507" w:rsidRPr="00CC07B7">
        <w:rPr>
          <w:rFonts w:ascii="Arial" w:hAnsi="Arial" w:cs="Arial"/>
          <w:color w:val="auto"/>
          <w:spacing w:val="-2"/>
          <w:sz w:val="20"/>
          <w:szCs w:val="20"/>
        </w:rPr>
        <w:t>conditions</w:t>
      </w:r>
      <w:r w:rsidR="001B7507" w:rsidRPr="00CC07B7">
        <w:rPr>
          <w:rFonts w:ascii="Arial" w:hAnsi="Arial" w:cs="Arial"/>
          <w:spacing w:val="-2"/>
          <w:sz w:val="20"/>
          <w:szCs w:val="20"/>
        </w:rPr>
        <w:t>)</w:t>
      </w:r>
      <w:r w:rsidRPr="00CC07B7">
        <w:rPr>
          <w:rFonts w:ascii="Arial" w:hAnsi="Arial" w:cs="Arial"/>
          <w:b/>
          <w:bCs/>
          <w:color w:val="auto"/>
          <w:sz w:val="20"/>
        </w:rPr>
        <w:t>,</w:t>
      </w:r>
      <w:r w:rsidRPr="00CC07B7">
        <w:rPr>
          <w:rFonts w:ascii="Arial" w:hAnsi="Arial" w:cs="Arial"/>
          <w:color w:val="auto"/>
          <w:sz w:val="20"/>
        </w:rPr>
        <w:t xml:space="preserve"> punta a svelare i meccanismi nascosti del complesso dialogo tra cervello e corpo, un rapporto che, quando si altera, può compromettere la percezione che ognuno di noi ha di sé e dei propri movimenti. A guidare questo percorso scientifico d’avanguardia sono </w:t>
      </w:r>
      <w:r w:rsidR="001B7507" w:rsidRPr="00CC07B7">
        <w:rPr>
          <w:rFonts w:ascii="Arial" w:hAnsi="Arial" w:cs="Arial"/>
          <w:color w:val="auto"/>
          <w:sz w:val="20"/>
        </w:rPr>
        <w:t xml:space="preserve">il </w:t>
      </w:r>
      <w:r w:rsidR="00CF1958" w:rsidRPr="00CC07B7">
        <w:rPr>
          <w:rFonts w:ascii="Arial" w:hAnsi="Arial" w:cs="Arial"/>
          <w:color w:val="auto"/>
          <w:sz w:val="20"/>
        </w:rPr>
        <w:t>d</w:t>
      </w:r>
      <w:r w:rsidR="001B7507" w:rsidRPr="00CC07B7">
        <w:rPr>
          <w:rFonts w:ascii="Arial" w:hAnsi="Arial" w:cs="Arial"/>
          <w:color w:val="auto"/>
          <w:sz w:val="20"/>
        </w:rPr>
        <w:t xml:space="preserve">ipartimento di Scienze </w:t>
      </w:r>
      <w:r w:rsidR="00CF1958" w:rsidRPr="00CC07B7">
        <w:rPr>
          <w:rFonts w:ascii="Arial" w:hAnsi="Arial" w:cs="Arial"/>
          <w:color w:val="auto"/>
          <w:sz w:val="20"/>
        </w:rPr>
        <w:t>u</w:t>
      </w:r>
      <w:r w:rsidR="001B7507" w:rsidRPr="00CC07B7">
        <w:rPr>
          <w:rFonts w:ascii="Arial" w:hAnsi="Arial" w:cs="Arial"/>
          <w:color w:val="auto"/>
          <w:sz w:val="20"/>
        </w:rPr>
        <w:t>mane del</w:t>
      </w:r>
      <w:r w:rsidRPr="00CC07B7">
        <w:rPr>
          <w:rFonts w:ascii="Arial" w:hAnsi="Arial" w:cs="Arial"/>
          <w:color w:val="auto"/>
          <w:sz w:val="20"/>
        </w:rPr>
        <w:t>l’</w:t>
      </w:r>
      <w:r w:rsidRPr="00CC07B7">
        <w:rPr>
          <w:rFonts w:ascii="Arial" w:hAnsi="Arial" w:cs="Arial"/>
          <w:b/>
          <w:bCs/>
          <w:color w:val="auto"/>
          <w:sz w:val="20"/>
        </w:rPr>
        <w:t>Università di Verona</w:t>
      </w:r>
      <w:r w:rsidRPr="00CC07B7">
        <w:rPr>
          <w:rFonts w:ascii="Arial" w:hAnsi="Arial" w:cs="Arial"/>
          <w:color w:val="auto"/>
          <w:sz w:val="20"/>
        </w:rPr>
        <w:t xml:space="preserve"> e </w:t>
      </w:r>
      <w:r w:rsidR="001B7507" w:rsidRPr="00CC07B7">
        <w:rPr>
          <w:rFonts w:ascii="Arial" w:hAnsi="Arial" w:cs="Arial"/>
          <w:color w:val="auto"/>
          <w:sz w:val="20"/>
        </w:rPr>
        <w:t xml:space="preserve">il </w:t>
      </w:r>
      <w:r w:rsidR="00CF1958" w:rsidRPr="00CC07B7">
        <w:rPr>
          <w:rFonts w:ascii="Arial" w:hAnsi="Arial" w:cs="Arial"/>
          <w:color w:val="auto"/>
          <w:sz w:val="20"/>
        </w:rPr>
        <w:t>d</w:t>
      </w:r>
      <w:r w:rsidR="001B7507" w:rsidRPr="00CC07B7">
        <w:rPr>
          <w:rFonts w:ascii="Arial" w:hAnsi="Arial" w:cs="Arial"/>
          <w:color w:val="auto"/>
          <w:sz w:val="20"/>
        </w:rPr>
        <w:t>ipartimento di Riabilitazione del</w:t>
      </w:r>
      <w:r w:rsidRPr="00CC07B7">
        <w:rPr>
          <w:rFonts w:ascii="Arial" w:hAnsi="Arial" w:cs="Arial"/>
          <w:color w:val="auto"/>
          <w:sz w:val="20"/>
        </w:rPr>
        <w:t>l’</w:t>
      </w:r>
      <w:r w:rsidRPr="00CC07B7">
        <w:rPr>
          <w:rFonts w:ascii="Arial" w:hAnsi="Arial" w:cs="Arial"/>
          <w:b/>
          <w:bCs/>
          <w:color w:val="auto"/>
          <w:sz w:val="20"/>
        </w:rPr>
        <w:t>Irccs Ospedale Sacro Cuore Don Calabria di Negrar</w:t>
      </w:r>
      <w:r w:rsidRPr="00CC07B7">
        <w:rPr>
          <w:rFonts w:ascii="Arial" w:hAnsi="Arial" w:cs="Arial"/>
          <w:color w:val="auto"/>
          <w:sz w:val="20"/>
        </w:rPr>
        <w:t>, due eccellenze italiane nel campo della ricerca neuroscientifica e clinica.</w:t>
      </w:r>
    </w:p>
    <w:p w14:paraId="74AC2BCA" w14:textId="0D80D2CC" w:rsidR="00CB61F9" w:rsidRPr="00CC07B7" w:rsidRDefault="00CB61F9" w:rsidP="00CB61F9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>Il progetto, della </w:t>
      </w:r>
      <w:r w:rsidRPr="00CC07B7">
        <w:rPr>
          <w:rFonts w:ascii="Arial" w:hAnsi="Arial" w:cs="Arial"/>
          <w:b/>
          <w:bCs/>
          <w:color w:val="auto"/>
          <w:sz w:val="20"/>
        </w:rPr>
        <w:t>durata di 36 mesi</w:t>
      </w:r>
      <w:r w:rsidRPr="00CC07B7">
        <w:rPr>
          <w:rFonts w:ascii="Arial" w:hAnsi="Arial" w:cs="Arial"/>
          <w:color w:val="auto"/>
          <w:sz w:val="20"/>
        </w:rPr>
        <w:t>, ha ottenuto</w:t>
      </w:r>
      <w:r w:rsidR="00505E49" w:rsidRPr="00CC07B7">
        <w:rPr>
          <w:rFonts w:ascii="Arial" w:hAnsi="Arial" w:cs="Arial"/>
          <w:color w:val="auto"/>
          <w:sz w:val="20"/>
        </w:rPr>
        <w:t xml:space="preserve"> </w:t>
      </w:r>
      <w:r w:rsidRPr="00CC07B7">
        <w:rPr>
          <w:rFonts w:ascii="Arial" w:hAnsi="Arial" w:cs="Arial"/>
          <w:color w:val="auto"/>
          <w:sz w:val="20"/>
        </w:rPr>
        <w:t>un </w:t>
      </w:r>
      <w:r w:rsidRPr="00CC07B7">
        <w:rPr>
          <w:rFonts w:ascii="Arial" w:hAnsi="Arial" w:cs="Arial"/>
          <w:b/>
          <w:bCs/>
          <w:color w:val="auto"/>
          <w:sz w:val="20"/>
        </w:rPr>
        <w:t xml:space="preserve">finanziamento </w:t>
      </w:r>
      <w:r w:rsidR="001B7507" w:rsidRPr="00CC07B7">
        <w:rPr>
          <w:rFonts w:ascii="Arial" w:hAnsi="Arial" w:cs="Arial"/>
          <w:b/>
          <w:bCs/>
          <w:color w:val="auto"/>
          <w:sz w:val="20"/>
        </w:rPr>
        <w:t xml:space="preserve">europeo </w:t>
      </w:r>
      <w:r w:rsidR="001B7507" w:rsidRPr="00CC07B7">
        <w:rPr>
          <w:rFonts w:ascii="Arial" w:hAnsi="Arial" w:cs="Arial"/>
          <w:color w:val="auto"/>
          <w:sz w:val="20"/>
        </w:rPr>
        <w:t>(E</w:t>
      </w:r>
      <w:r w:rsidR="00CF1958" w:rsidRPr="00CC07B7">
        <w:rPr>
          <w:rFonts w:ascii="Arial" w:hAnsi="Arial" w:cs="Arial"/>
          <w:color w:val="auto"/>
          <w:sz w:val="20"/>
        </w:rPr>
        <w:t>ra</w:t>
      </w:r>
      <w:r w:rsidR="001B7507" w:rsidRPr="00CC07B7">
        <w:rPr>
          <w:rFonts w:ascii="Arial" w:hAnsi="Arial" w:cs="Arial"/>
          <w:color w:val="auto"/>
          <w:sz w:val="20"/>
        </w:rPr>
        <w:t>-N</w:t>
      </w:r>
      <w:r w:rsidR="00CF1958" w:rsidRPr="00CC07B7">
        <w:rPr>
          <w:rFonts w:ascii="Arial" w:hAnsi="Arial" w:cs="Arial"/>
          <w:color w:val="auto"/>
          <w:sz w:val="20"/>
        </w:rPr>
        <w:t xml:space="preserve">et </w:t>
      </w:r>
      <w:proofErr w:type="spellStart"/>
      <w:r w:rsidR="001B7507" w:rsidRPr="00CC07B7">
        <w:rPr>
          <w:rFonts w:ascii="Arial" w:hAnsi="Arial" w:cs="Arial"/>
          <w:color w:val="auto"/>
          <w:sz w:val="20"/>
        </w:rPr>
        <w:t>N</w:t>
      </w:r>
      <w:r w:rsidR="00CF1958" w:rsidRPr="00CC07B7">
        <w:rPr>
          <w:rFonts w:ascii="Arial" w:hAnsi="Arial" w:cs="Arial"/>
          <w:color w:val="auto"/>
          <w:sz w:val="20"/>
        </w:rPr>
        <w:t>euron</w:t>
      </w:r>
      <w:proofErr w:type="spellEnd"/>
      <w:r w:rsidR="001B7507" w:rsidRPr="00CC07B7">
        <w:rPr>
          <w:rFonts w:ascii="Arial" w:hAnsi="Arial" w:cs="Arial"/>
          <w:color w:val="auto"/>
          <w:sz w:val="20"/>
        </w:rPr>
        <w:t>)</w:t>
      </w:r>
      <w:r w:rsidR="001B7507" w:rsidRPr="00CC07B7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CC07B7">
        <w:rPr>
          <w:rFonts w:ascii="Arial" w:hAnsi="Arial" w:cs="Arial"/>
          <w:b/>
          <w:bCs/>
          <w:color w:val="auto"/>
          <w:sz w:val="20"/>
        </w:rPr>
        <w:t>di 1.354.473 euro</w:t>
      </w:r>
      <w:r w:rsidRPr="00CC07B7">
        <w:rPr>
          <w:rFonts w:ascii="Arial" w:hAnsi="Arial" w:cs="Arial"/>
          <w:color w:val="auto"/>
          <w:sz w:val="20"/>
        </w:rPr>
        <w:t>, con </w:t>
      </w:r>
      <w:r w:rsidRPr="00CC07B7">
        <w:rPr>
          <w:rFonts w:ascii="Arial" w:hAnsi="Arial" w:cs="Arial"/>
          <w:b/>
          <w:bCs/>
          <w:color w:val="auto"/>
          <w:sz w:val="20"/>
        </w:rPr>
        <w:t>263.400 euro destinati all’unità di Verona</w:t>
      </w:r>
      <w:r w:rsidRPr="00CC07B7">
        <w:rPr>
          <w:rFonts w:ascii="Arial" w:hAnsi="Arial" w:cs="Arial"/>
          <w:color w:val="auto"/>
          <w:sz w:val="20"/>
        </w:rPr>
        <w:t> per lo sviluppo delle attività di ricerca e analisi sperimentale. </w:t>
      </w:r>
      <w:r w:rsidRPr="00CC07B7">
        <w:rPr>
          <w:rFonts w:ascii="Arial" w:hAnsi="Arial" w:cs="Arial"/>
          <w:b/>
          <w:bCs/>
          <w:color w:val="auto"/>
          <w:sz w:val="20"/>
        </w:rPr>
        <w:t>Bb-Rebus</w:t>
      </w:r>
      <w:r w:rsidRPr="00CC07B7">
        <w:rPr>
          <w:rFonts w:ascii="Arial" w:hAnsi="Arial" w:cs="Arial"/>
          <w:color w:val="auto"/>
          <w:sz w:val="20"/>
        </w:rPr>
        <w:t> è </w:t>
      </w:r>
      <w:r w:rsidRPr="00CC07B7">
        <w:rPr>
          <w:rFonts w:ascii="Arial" w:hAnsi="Arial" w:cs="Arial"/>
          <w:b/>
          <w:bCs/>
          <w:color w:val="auto"/>
          <w:sz w:val="20"/>
        </w:rPr>
        <w:t>coordinato dall’</w:t>
      </w:r>
      <w:r w:rsidRPr="00CC07B7">
        <w:rPr>
          <w:rFonts w:ascii="Arial" w:hAnsi="Arial" w:cs="Arial"/>
          <w:b/>
          <w:bCs/>
          <w:i/>
          <w:iCs/>
          <w:color w:val="auto"/>
          <w:sz w:val="20"/>
        </w:rPr>
        <w:t xml:space="preserve">Institute of health </w:t>
      </w:r>
      <w:r w:rsidRPr="00CC07B7">
        <w:rPr>
          <w:rFonts w:ascii="Arial" w:hAnsi="Arial" w:cs="Arial"/>
          <w:b/>
          <w:bCs/>
          <w:color w:val="auto"/>
          <w:sz w:val="20"/>
        </w:rPr>
        <w:t xml:space="preserve">di Sion </w:t>
      </w:r>
      <w:r w:rsidR="00CF1958" w:rsidRPr="00CC07B7">
        <w:rPr>
          <w:rFonts w:ascii="Arial" w:hAnsi="Arial" w:cs="Arial"/>
          <w:b/>
          <w:bCs/>
          <w:color w:val="auto"/>
          <w:sz w:val="20"/>
        </w:rPr>
        <w:t xml:space="preserve">in </w:t>
      </w:r>
      <w:r w:rsidRPr="00CC07B7">
        <w:rPr>
          <w:rFonts w:ascii="Arial" w:hAnsi="Arial" w:cs="Arial"/>
          <w:b/>
          <w:bCs/>
          <w:color w:val="auto"/>
          <w:sz w:val="20"/>
        </w:rPr>
        <w:t>Svizzera</w:t>
      </w:r>
      <w:r w:rsidRPr="00CC07B7">
        <w:rPr>
          <w:rFonts w:ascii="Arial" w:hAnsi="Arial" w:cs="Arial"/>
          <w:color w:val="auto"/>
          <w:sz w:val="20"/>
        </w:rPr>
        <w:t xml:space="preserve">, sotto la guida </w:t>
      </w:r>
      <w:r w:rsidR="00CF1958" w:rsidRPr="00CC07B7">
        <w:rPr>
          <w:rFonts w:ascii="Arial" w:hAnsi="Arial" w:cs="Arial"/>
          <w:color w:val="auto"/>
          <w:sz w:val="20"/>
        </w:rPr>
        <w:t>di</w:t>
      </w:r>
      <w:r w:rsidRPr="00CC07B7">
        <w:rPr>
          <w:rFonts w:ascii="Arial" w:hAnsi="Arial" w:cs="Arial"/>
          <w:b/>
          <w:bCs/>
          <w:color w:val="auto"/>
          <w:sz w:val="20"/>
        </w:rPr>
        <w:t xml:space="preserve"> Michela Bassolino</w:t>
      </w:r>
      <w:r w:rsidRPr="00CC07B7">
        <w:rPr>
          <w:rFonts w:ascii="Arial" w:hAnsi="Arial" w:cs="Arial"/>
          <w:color w:val="auto"/>
          <w:sz w:val="20"/>
        </w:rPr>
        <w:t>, e coinvolge una rete internazionale di centri e università europee impegnate nello studio del rapporto tra cervello e corpo in diverse condizioni neurologiche.</w:t>
      </w:r>
    </w:p>
    <w:p w14:paraId="0C18D527" w14:textId="2DA17C1D" w:rsidR="00CB61F9" w:rsidRPr="00CC07B7" w:rsidRDefault="00CB61F9" w:rsidP="00CB61F9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>L’obiettivo centrale del progetto è </w:t>
      </w:r>
      <w:r w:rsidRPr="00CC07B7">
        <w:rPr>
          <w:rFonts w:ascii="Arial" w:hAnsi="Arial" w:cs="Arial"/>
          <w:b/>
          <w:bCs/>
          <w:color w:val="auto"/>
          <w:sz w:val="20"/>
        </w:rPr>
        <w:t xml:space="preserve">indagare come le alterazioni della rappresentazione corporea </w:t>
      </w:r>
      <w:r w:rsidRPr="00CC07B7">
        <w:rPr>
          <w:rFonts w:ascii="Arial" w:hAnsi="Arial" w:cs="Arial"/>
          <w:color w:val="auto"/>
          <w:sz w:val="20"/>
        </w:rPr>
        <w:t>si manifestano e si evolvono in patologie che compromettono la connessione tra cervello e corpo, come </w:t>
      </w:r>
      <w:r w:rsidRPr="00CC07B7">
        <w:rPr>
          <w:rFonts w:ascii="Arial" w:hAnsi="Arial" w:cs="Arial"/>
          <w:b/>
          <w:bCs/>
          <w:color w:val="auto"/>
          <w:sz w:val="20"/>
        </w:rPr>
        <w:t>l’ictus</w:t>
      </w:r>
      <w:r w:rsidRPr="00CC07B7">
        <w:rPr>
          <w:rFonts w:ascii="Arial" w:hAnsi="Arial" w:cs="Arial"/>
          <w:color w:val="auto"/>
          <w:sz w:val="20"/>
        </w:rPr>
        <w:t>, le </w:t>
      </w:r>
      <w:r w:rsidRPr="00CC07B7">
        <w:rPr>
          <w:rFonts w:ascii="Arial" w:hAnsi="Arial" w:cs="Arial"/>
          <w:b/>
          <w:bCs/>
          <w:color w:val="auto"/>
          <w:sz w:val="20"/>
        </w:rPr>
        <w:t xml:space="preserve">lesioni del midollo spinale </w:t>
      </w:r>
      <w:r w:rsidRPr="00CC07B7">
        <w:rPr>
          <w:rFonts w:ascii="Arial" w:hAnsi="Arial" w:cs="Arial"/>
          <w:color w:val="auto"/>
          <w:sz w:val="20"/>
        </w:rPr>
        <w:t>e la </w:t>
      </w:r>
      <w:r w:rsidRPr="00CC07B7">
        <w:rPr>
          <w:rFonts w:ascii="Arial" w:hAnsi="Arial" w:cs="Arial"/>
          <w:b/>
          <w:bCs/>
          <w:color w:val="auto"/>
          <w:sz w:val="20"/>
        </w:rPr>
        <w:t>sclerosi multipla</w:t>
      </w:r>
      <w:r w:rsidRPr="00CC07B7">
        <w:rPr>
          <w:rFonts w:ascii="Arial" w:hAnsi="Arial" w:cs="Arial"/>
          <w:color w:val="auto"/>
          <w:sz w:val="20"/>
        </w:rPr>
        <w:t xml:space="preserve">. Il campione di ricerca sarà composto da persone con esiti di </w:t>
      </w:r>
      <w:r w:rsidR="001B7507" w:rsidRPr="00CC07B7">
        <w:rPr>
          <w:rFonts w:ascii="Arial" w:hAnsi="Arial" w:cs="Arial"/>
          <w:color w:val="auto"/>
          <w:sz w:val="20"/>
        </w:rPr>
        <w:t>queste patologie</w:t>
      </w:r>
      <w:r w:rsidRPr="00CC07B7">
        <w:rPr>
          <w:rFonts w:ascii="Arial" w:hAnsi="Arial" w:cs="Arial"/>
          <w:color w:val="auto"/>
          <w:sz w:val="20"/>
        </w:rPr>
        <w:t xml:space="preserve">, </w:t>
      </w:r>
      <w:r w:rsidR="005A6A60" w:rsidRPr="00CC07B7">
        <w:rPr>
          <w:rFonts w:ascii="Arial" w:hAnsi="Arial" w:cs="Arial"/>
          <w:color w:val="auto"/>
          <w:sz w:val="20"/>
        </w:rPr>
        <w:t xml:space="preserve">e </w:t>
      </w:r>
      <w:r w:rsidRPr="00CC07B7">
        <w:rPr>
          <w:rFonts w:ascii="Arial" w:hAnsi="Arial" w:cs="Arial"/>
          <w:color w:val="auto"/>
          <w:sz w:val="20"/>
        </w:rPr>
        <w:t>da un gruppo di controllo di soggetti</w:t>
      </w:r>
      <w:r w:rsidRPr="00CC07B7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CC07B7">
        <w:rPr>
          <w:rFonts w:ascii="Arial" w:hAnsi="Arial" w:cs="Arial"/>
          <w:color w:val="auto"/>
          <w:sz w:val="20"/>
        </w:rPr>
        <w:t xml:space="preserve">neurologicamente sani. Questo permetterà di confrontare le diverse condizioni cliniche e identificare </w:t>
      </w:r>
      <w:r w:rsidR="001B7507" w:rsidRPr="00CC07B7">
        <w:rPr>
          <w:rFonts w:ascii="Arial" w:hAnsi="Arial" w:cs="Arial"/>
          <w:color w:val="auto"/>
          <w:sz w:val="20"/>
        </w:rPr>
        <w:t>sia gli elementi comuni che sottostanno la rappresentazione corporea, sia gli aspetti che caratterizzano in modo specifico le diverse patologie.</w:t>
      </w:r>
    </w:p>
    <w:p w14:paraId="2FB5FAE2" w14:textId="236EDCCE" w:rsidR="00CB61F9" w:rsidRPr="00CC07B7" w:rsidRDefault="00CB61F9" w:rsidP="00CB61F9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 xml:space="preserve">Il progetto si articola su tre obiettivi scientifici principali: descrivere e caratterizzare le alterazioni della </w:t>
      </w:r>
      <w:r w:rsidR="001B7507" w:rsidRPr="00CC07B7">
        <w:rPr>
          <w:rFonts w:ascii="Arial" w:hAnsi="Arial" w:cs="Arial"/>
          <w:color w:val="auto"/>
          <w:sz w:val="20"/>
        </w:rPr>
        <w:t xml:space="preserve">rappresentazione </w:t>
      </w:r>
      <w:r w:rsidRPr="00CC07B7">
        <w:rPr>
          <w:rFonts w:ascii="Arial" w:hAnsi="Arial" w:cs="Arial"/>
          <w:color w:val="auto"/>
          <w:sz w:val="20"/>
        </w:rPr>
        <w:t xml:space="preserve">corporea e il loro impatto sull’evoluzione e sul recupero </w:t>
      </w:r>
      <w:r w:rsidR="005A6A60" w:rsidRPr="00CC07B7">
        <w:rPr>
          <w:rFonts w:ascii="Arial" w:hAnsi="Arial" w:cs="Arial"/>
          <w:color w:val="auto"/>
          <w:sz w:val="20"/>
        </w:rPr>
        <w:t>dei deficit indotti dalla patologia</w:t>
      </w:r>
      <w:r w:rsidRPr="00CC07B7">
        <w:rPr>
          <w:rFonts w:ascii="Arial" w:hAnsi="Arial" w:cs="Arial"/>
          <w:color w:val="auto"/>
          <w:sz w:val="20"/>
        </w:rPr>
        <w:t>; identificare i fattori cerebrali e corporei che determinano</w:t>
      </w:r>
      <w:r w:rsidR="005A6A60" w:rsidRPr="00CC07B7">
        <w:rPr>
          <w:rFonts w:ascii="Arial" w:hAnsi="Arial" w:cs="Arial"/>
          <w:color w:val="auto"/>
          <w:sz w:val="20"/>
        </w:rPr>
        <w:t xml:space="preserve"> tali alterazioni</w:t>
      </w:r>
      <w:r w:rsidRPr="00CC07B7">
        <w:rPr>
          <w:rFonts w:ascii="Arial" w:hAnsi="Arial" w:cs="Arial"/>
          <w:color w:val="auto"/>
          <w:sz w:val="20"/>
        </w:rPr>
        <w:t>, anche attraverso tecniche di neuroimaging e misurazioni cinematiche e muscolari; e</w:t>
      </w:r>
      <w:r w:rsidR="005A6A60" w:rsidRPr="00CC07B7">
        <w:rPr>
          <w:rFonts w:ascii="Arial" w:hAnsi="Arial" w:cs="Arial"/>
          <w:color w:val="auto"/>
          <w:sz w:val="20"/>
        </w:rPr>
        <w:t>,</w:t>
      </w:r>
      <w:r w:rsidRPr="00CC07B7">
        <w:rPr>
          <w:rFonts w:ascii="Arial" w:hAnsi="Arial" w:cs="Arial"/>
          <w:color w:val="auto"/>
          <w:sz w:val="20"/>
        </w:rPr>
        <w:t xml:space="preserve"> infine</w:t>
      </w:r>
      <w:r w:rsidR="005A6A60" w:rsidRPr="00CC07B7">
        <w:rPr>
          <w:rFonts w:ascii="Arial" w:hAnsi="Arial" w:cs="Arial"/>
          <w:color w:val="auto"/>
          <w:sz w:val="20"/>
        </w:rPr>
        <w:t>,</w:t>
      </w:r>
      <w:r w:rsidRPr="00CC07B7">
        <w:rPr>
          <w:rFonts w:ascii="Arial" w:hAnsi="Arial" w:cs="Arial"/>
          <w:color w:val="auto"/>
          <w:sz w:val="20"/>
        </w:rPr>
        <w:t xml:space="preserve"> costruire un modello unificato </w:t>
      </w:r>
      <w:r w:rsidR="001B7507" w:rsidRPr="00CC07B7">
        <w:rPr>
          <w:rFonts w:ascii="Arial" w:hAnsi="Arial" w:cs="Arial"/>
          <w:color w:val="auto"/>
          <w:sz w:val="20"/>
        </w:rPr>
        <w:t>dei meccanismi neurali che caratterizzano la rappresentazione corporea</w:t>
      </w:r>
      <w:r w:rsidRPr="00CC07B7">
        <w:rPr>
          <w:rFonts w:ascii="Arial" w:hAnsi="Arial" w:cs="Arial"/>
          <w:color w:val="auto"/>
          <w:sz w:val="20"/>
        </w:rPr>
        <w:t>.</w:t>
      </w:r>
    </w:p>
    <w:p w14:paraId="1B75311B" w14:textId="45CC57C9" w:rsidR="00CB61F9" w:rsidRPr="00CC07B7" w:rsidRDefault="00CB61F9" w:rsidP="00CB61F9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>Il contributo dell’</w:t>
      </w:r>
      <w:r w:rsidRPr="00CC07B7">
        <w:rPr>
          <w:rFonts w:ascii="Arial" w:hAnsi="Arial" w:cs="Arial"/>
          <w:b/>
          <w:bCs/>
          <w:color w:val="auto"/>
          <w:sz w:val="20"/>
        </w:rPr>
        <w:t>Università di Verona</w:t>
      </w:r>
      <w:r w:rsidRPr="00CC07B7">
        <w:rPr>
          <w:rFonts w:ascii="Arial" w:hAnsi="Arial" w:cs="Arial"/>
          <w:color w:val="auto"/>
          <w:sz w:val="20"/>
        </w:rPr>
        <w:t> è fondamentale per la parte neuroscientifica e sperimentale, mentre</w:t>
      </w:r>
      <w:r w:rsidR="005A6A60" w:rsidRPr="00CC07B7">
        <w:rPr>
          <w:rFonts w:ascii="Arial" w:hAnsi="Arial" w:cs="Arial"/>
          <w:color w:val="auto"/>
          <w:sz w:val="20"/>
        </w:rPr>
        <w:t xml:space="preserve"> il team del</w:t>
      </w:r>
      <w:r w:rsidRPr="00CC07B7">
        <w:rPr>
          <w:rFonts w:ascii="Arial" w:hAnsi="Arial" w:cs="Arial"/>
          <w:color w:val="auto"/>
          <w:sz w:val="20"/>
        </w:rPr>
        <w:t>l’</w:t>
      </w:r>
      <w:r w:rsidRPr="00CC07B7">
        <w:rPr>
          <w:rFonts w:ascii="Arial" w:hAnsi="Arial" w:cs="Arial"/>
          <w:b/>
          <w:bCs/>
          <w:color w:val="auto"/>
          <w:sz w:val="20"/>
        </w:rPr>
        <w:t>Irccs Sacro Cuore Don Calabria di Negrar</w:t>
      </w:r>
      <w:r w:rsidR="005A6A60" w:rsidRPr="00CC07B7">
        <w:rPr>
          <w:rFonts w:ascii="Arial" w:hAnsi="Arial" w:cs="Arial"/>
          <w:color w:val="auto"/>
          <w:sz w:val="20"/>
        </w:rPr>
        <w:t xml:space="preserve">, coordinato </w:t>
      </w:r>
      <w:r w:rsidR="00CF1958" w:rsidRPr="00CC07B7">
        <w:rPr>
          <w:rFonts w:ascii="Arial" w:hAnsi="Arial" w:cs="Arial"/>
          <w:color w:val="auto"/>
          <w:sz w:val="20"/>
        </w:rPr>
        <w:t>da</w:t>
      </w:r>
      <w:r w:rsidR="005A6A60" w:rsidRPr="00CC07B7">
        <w:rPr>
          <w:rFonts w:ascii="Arial" w:hAnsi="Arial" w:cs="Arial"/>
          <w:color w:val="auto"/>
          <w:sz w:val="20"/>
        </w:rPr>
        <w:t xml:space="preserve"> </w:t>
      </w:r>
      <w:r w:rsidR="005A6A60" w:rsidRPr="00CC07B7">
        <w:rPr>
          <w:rFonts w:ascii="Arial" w:hAnsi="Arial" w:cs="Arial"/>
          <w:b/>
          <w:bCs/>
          <w:color w:val="auto"/>
          <w:sz w:val="20"/>
        </w:rPr>
        <w:t>Elena Rossato,</w:t>
      </w:r>
      <w:r w:rsidR="005A6A60" w:rsidRPr="00CC07B7">
        <w:rPr>
          <w:rFonts w:ascii="Arial" w:hAnsi="Arial" w:cs="Arial"/>
          <w:color w:val="auto"/>
          <w:sz w:val="20"/>
        </w:rPr>
        <w:t xml:space="preserve"> </w:t>
      </w:r>
      <w:r w:rsidRPr="00CC07B7">
        <w:rPr>
          <w:rFonts w:ascii="Arial" w:hAnsi="Arial" w:cs="Arial"/>
          <w:color w:val="auto"/>
          <w:sz w:val="20"/>
        </w:rPr>
        <w:t xml:space="preserve">mette a disposizione le proprie competenze cliniche e la possibilità di seguire i pazienti lungo tutto il percorso di valutazione e riabilitazione. L’incontro tra ricerca </w:t>
      </w:r>
      <w:r w:rsidR="005A6A60" w:rsidRPr="00CC07B7">
        <w:rPr>
          <w:rFonts w:ascii="Arial" w:hAnsi="Arial" w:cs="Arial"/>
          <w:color w:val="auto"/>
          <w:sz w:val="20"/>
        </w:rPr>
        <w:t>di base e ricerca applicata nella</w:t>
      </w:r>
      <w:r w:rsidRPr="00CC07B7">
        <w:rPr>
          <w:rFonts w:ascii="Arial" w:hAnsi="Arial" w:cs="Arial"/>
          <w:color w:val="auto"/>
          <w:sz w:val="20"/>
        </w:rPr>
        <w:t xml:space="preserve"> clinica rende </w:t>
      </w:r>
      <w:r w:rsidRPr="00CC07B7">
        <w:rPr>
          <w:rFonts w:ascii="Arial" w:hAnsi="Arial" w:cs="Arial"/>
          <w:b/>
          <w:bCs/>
          <w:color w:val="auto"/>
          <w:sz w:val="20"/>
        </w:rPr>
        <w:t>Bb-Rebus</w:t>
      </w:r>
      <w:r w:rsidRPr="00CC07B7">
        <w:rPr>
          <w:rFonts w:ascii="Arial" w:hAnsi="Arial" w:cs="Arial"/>
          <w:color w:val="auto"/>
          <w:sz w:val="20"/>
        </w:rPr>
        <w:t> un esempio virtuoso di collaborazione tra </w:t>
      </w:r>
      <w:r w:rsidRPr="00CC07B7">
        <w:rPr>
          <w:rFonts w:ascii="Arial" w:hAnsi="Arial" w:cs="Arial"/>
          <w:b/>
          <w:bCs/>
          <w:color w:val="auto"/>
          <w:sz w:val="20"/>
        </w:rPr>
        <w:t>territorio, università e sanità</w:t>
      </w:r>
      <w:r w:rsidRPr="00CC07B7">
        <w:rPr>
          <w:rFonts w:ascii="Arial" w:hAnsi="Arial" w:cs="Arial"/>
          <w:color w:val="auto"/>
          <w:sz w:val="20"/>
        </w:rPr>
        <w:t>.</w:t>
      </w:r>
    </w:p>
    <w:p w14:paraId="3BBEC2A7" w14:textId="2E1565BF" w:rsidR="00CB61F9" w:rsidRPr="00CC07B7" w:rsidRDefault="00CB61F9" w:rsidP="00CB61F9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 xml:space="preserve">“Si tratta di un filone di studio che il </w:t>
      </w:r>
      <w:r w:rsidR="00CC07B7">
        <w:rPr>
          <w:rFonts w:ascii="Arial" w:hAnsi="Arial" w:cs="Arial"/>
          <w:color w:val="auto"/>
          <w:sz w:val="20"/>
        </w:rPr>
        <w:t>d</w:t>
      </w:r>
      <w:r w:rsidRPr="00CC07B7">
        <w:rPr>
          <w:rFonts w:ascii="Arial" w:hAnsi="Arial" w:cs="Arial"/>
          <w:color w:val="auto"/>
          <w:sz w:val="20"/>
        </w:rPr>
        <w:t xml:space="preserve">ipartimento di Scienze </w:t>
      </w:r>
      <w:r w:rsidR="00CC07B7">
        <w:rPr>
          <w:rFonts w:ascii="Arial" w:hAnsi="Arial" w:cs="Arial"/>
          <w:color w:val="auto"/>
          <w:sz w:val="20"/>
        </w:rPr>
        <w:t>u</w:t>
      </w:r>
      <w:r w:rsidRPr="00CC07B7">
        <w:rPr>
          <w:rFonts w:ascii="Arial" w:hAnsi="Arial" w:cs="Arial"/>
          <w:color w:val="auto"/>
          <w:sz w:val="20"/>
        </w:rPr>
        <w:t xml:space="preserve">mane </w:t>
      </w:r>
      <w:r w:rsidR="001B7507" w:rsidRPr="00CC07B7">
        <w:rPr>
          <w:rFonts w:ascii="Arial" w:hAnsi="Arial" w:cs="Arial"/>
          <w:color w:val="auto"/>
          <w:sz w:val="20"/>
        </w:rPr>
        <w:t xml:space="preserve">percorre </w:t>
      </w:r>
      <w:r w:rsidRPr="00CC07B7">
        <w:rPr>
          <w:rFonts w:ascii="Arial" w:hAnsi="Arial" w:cs="Arial"/>
          <w:color w:val="auto"/>
          <w:sz w:val="20"/>
        </w:rPr>
        <w:t>insieme a</w:t>
      </w:r>
      <w:r w:rsidR="001B7507" w:rsidRPr="00CC07B7">
        <w:rPr>
          <w:rFonts w:ascii="Arial" w:hAnsi="Arial" w:cs="Arial"/>
          <w:color w:val="auto"/>
          <w:sz w:val="20"/>
        </w:rPr>
        <w:t xml:space="preserve">l </w:t>
      </w:r>
      <w:r w:rsidR="00CC07B7">
        <w:rPr>
          <w:rFonts w:ascii="Arial" w:hAnsi="Arial" w:cs="Arial"/>
          <w:color w:val="auto"/>
          <w:sz w:val="20"/>
        </w:rPr>
        <w:t>d</w:t>
      </w:r>
      <w:r w:rsidR="001B7507" w:rsidRPr="00CC07B7">
        <w:rPr>
          <w:rFonts w:ascii="Arial" w:hAnsi="Arial" w:cs="Arial"/>
          <w:color w:val="auto"/>
          <w:sz w:val="20"/>
        </w:rPr>
        <w:t xml:space="preserve">ipartimento di Riabilitazione </w:t>
      </w:r>
      <w:proofErr w:type="spellStart"/>
      <w:r w:rsidR="001B7507" w:rsidRPr="00CC07B7">
        <w:rPr>
          <w:rFonts w:ascii="Arial" w:hAnsi="Arial" w:cs="Arial"/>
          <w:color w:val="auto"/>
          <w:sz w:val="20"/>
        </w:rPr>
        <w:t>de</w:t>
      </w:r>
      <w:r w:rsidRPr="00CC07B7">
        <w:rPr>
          <w:rFonts w:ascii="Arial" w:hAnsi="Arial" w:cs="Arial"/>
          <w:color w:val="auto"/>
          <w:sz w:val="20"/>
        </w:rPr>
        <w:t>ll’Ircss</w:t>
      </w:r>
      <w:proofErr w:type="spellEnd"/>
      <w:r w:rsidRPr="00CC07B7">
        <w:rPr>
          <w:rFonts w:ascii="Arial" w:hAnsi="Arial" w:cs="Arial"/>
          <w:color w:val="auto"/>
          <w:sz w:val="20"/>
        </w:rPr>
        <w:t xml:space="preserve"> Ospedale Sacro Cuore di Negrar da molti anni</w:t>
      </w:r>
      <w:r w:rsidR="00D43F4F">
        <w:rPr>
          <w:rFonts w:ascii="Arial" w:hAnsi="Arial" w:cs="Arial"/>
          <w:color w:val="auto"/>
          <w:sz w:val="20"/>
        </w:rPr>
        <w:t xml:space="preserve"> -</w:t>
      </w:r>
      <w:r w:rsidR="00D43F4F" w:rsidRPr="00CC07B7">
        <w:rPr>
          <w:rFonts w:ascii="Arial" w:hAnsi="Arial" w:cs="Arial"/>
          <w:color w:val="auto"/>
          <w:sz w:val="20"/>
        </w:rPr>
        <w:t xml:space="preserve"> spiega </w:t>
      </w:r>
      <w:r w:rsidR="00D43F4F" w:rsidRPr="00CC07B7">
        <w:rPr>
          <w:rFonts w:ascii="Arial" w:hAnsi="Arial" w:cs="Arial"/>
          <w:b/>
          <w:bCs/>
          <w:color w:val="auto"/>
          <w:sz w:val="20"/>
        </w:rPr>
        <w:t>Valentina Moro,</w:t>
      </w:r>
      <w:r w:rsidR="00D43F4F" w:rsidRPr="00CC07B7">
        <w:rPr>
          <w:rFonts w:ascii="Arial" w:hAnsi="Arial" w:cs="Arial"/>
          <w:color w:val="auto"/>
          <w:sz w:val="20"/>
        </w:rPr>
        <w:t xml:space="preserve"> docente di</w:t>
      </w:r>
      <w:r w:rsidR="00D43F4F" w:rsidRPr="00CC07B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D43F4F" w:rsidRPr="00CC07B7">
        <w:rPr>
          <w:rFonts w:ascii="Arial" w:hAnsi="Arial" w:cs="Arial"/>
          <w:color w:val="auto"/>
          <w:sz w:val="20"/>
        </w:rPr>
        <w:t xml:space="preserve">Neuropsicologia e neuroscienze cognitive e </w:t>
      </w:r>
      <w:r w:rsidR="00D43F4F" w:rsidRPr="00CC07B7">
        <w:rPr>
          <w:rFonts w:ascii="Arial" w:hAnsi="Arial" w:cs="Arial"/>
          <w:b/>
          <w:bCs/>
          <w:color w:val="auto"/>
          <w:sz w:val="20"/>
        </w:rPr>
        <w:t xml:space="preserve">responsabile scientifico dell’unità di ricerca di Verona </w:t>
      </w:r>
      <w:r w:rsidR="00D43F4F">
        <w:rPr>
          <w:rFonts w:ascii="Arial" w:hAnsi="Arial" w:cs="Arial"/>
          <w:color w:val="auto"/>
          <w:sz w:val="20"/>
        </w:rPr>
        <w:t xml:space="preserve">-. </w:t>
      </w:r>
      <w:r w:rsidR="00D43F4F">
        <w:rPr>
          <w:rFonts w:ascii="Arial" w:hAnsi="Arial" w:cs="Arial"/>
          <w:color w:val="auto"/>
          <w:sz w:val="20"/>
        </w:rPr>
        <w:lastRenderedPageBreak/>
        <w:t>Questa ci ha permesso di ottenere</w:t>
      </w:r>
      <w:r w:rsidRPr="00CC07B7">
        <w:rPr>
          <w:rFonts w:ascii="Arial" w:hAnsi="Arial" w:cs="Arial"/>
          <w:color w:val="auto"/>
          <w:sz w:val="20"/>
        </w:rPr>
        <w:t xml:space="preserve"> </w:t>
      </w:r>
      <w:r w:rsidRPr="00D43F4F">
        <w:rPr>
          <w:rFonts w:ascii="Arial" w:hAnsi="Arial" w:cs="Arial"/>
          <w:color w:val="auto"/>
          <w:sz w:val="20"/>
        </w:rPr>
        <w:t>bellissimi risultati sia in termini di ricerca</w:t>
      </w:r>
      <w:r w:rsidR="00B2014E" w:rsidRPr="00D43F4F">
        <w:rPr>
          <w:rFonts w:ascii="Arial" w:hAnsi="Arial" w:cs="Arial"/>
          <w:color w:val="auto"/>
          <w:sz w:val="20"/>
        </w:rPr>
        <w:t xml:space="preserve"> (più di 50 pubblicazioni scientifiche in riviste internazionali, tra cui </w:t>
      </w:r>
      <w:proofErr w:type="spellStart"/>
      <w:r w:rsidR="00B2014E" w:rsidRPr="00D43F4F">
        <w:rPr>
          <w:rFonts w:ascii="Arial" w:hAnsi="Arial" w:cs="Arial"/>
          <w:color w:val="auto"/>
          <w:sz w:val="20"/>
        </w:rPr>
        <w:t>Elife</w:t>
      </w:r>
      <w:proofErr w:type="spellEnd"/>
      <w:r w:rsidR="00B2014E" w:rsidRPr="00D43F4F">
        <w:rPr>
          <w:rFonts w:ascii="Arial" w:hAnsi="Arial" w:cs="Arial"/>
          <w:color w:val="auto"/>
          <w:sz w:val="20"/>
        </w:rPr>
        <w:t xml:space="preserve"> e </w:t>
      </w:r>
      <w:proofErr w:type="spellStart"/>
      <w:r w:rsidR="00B2014E" w:rsidRPr="00D43F4F">
        <w:rPr>
          <w:rFonts w:ascii="Arial" w:hAnsi="Arial" w:cs="Arial"/>
          <w:color w:val="auto"/>
          <w:sz w:val="20"/>
        </w:rPr>
        <w:t>Neuron</w:t>
      </w:r>
      <w:proofErr w:type="spellEnd"/>
      <w:r w:rsidR="00B2014E" w:rsidRPr="00D43F4F">
        <w:rPr>
          <w:rFonts w:ascii="Arial" w:hAnsi="Arial" w:cs="Arial"/>
          <w:color w:val="auto"/>
          <w:sz w:val="20"/>
        </w:rPr>
        <w:t>, solo negli ultimi 10 anni)</w:t>
      </w:r>
      <w:r w:rsidRPr="00D43F4F">
        <w:rPr>
          <w:rFonts w:ascii="Arial" w:hAnsi="Arial" w:cs="Arial"/>
          <w:color w:val="auto"/>
          <w:sz w:val="20"/>
        </w:rPr>
        <w:t xml:space="preserve"> che di applicazioni cliniche </w:t>
      </w:r>
      <w:r w:rsidR="00B2014E" w:rsidRPr="00D43F4F">
        <w:rPr>
          <w:rFonts w:ascii="Arial" w:hAnsi="Arial" w:cs="Arial"/>
          <w:color w:val="auto"/>
          <w:sz w:val="20"/>
        </w:rPr>
        <w:t>(con individuazione di percorsi riabilitativi innovativi e formazione dei professionisti della riabilitazione</w:t>
      </w:r>
      <w:r w:rsidR="00D43F4F">
        <w:rPr>
          <w:rFonts w:ascii="Arial" w:hAnsi="Arial" w:cs="Arial"/>
          <w:color w:val="auto"/>
          <w:sz w:val="20"/>
        </w:rPr>
        <w:t xml:space="preserve">. </w:t>
      </w:r>
      <w:r w:rsidRPr="00CC07B7">
        <w:rPr>
          <w:rFonts w:ascii="Arial" w:hAnsi="Arial" w:cs="Arial"/>
          <w:color w:val="auto"/>
          <w:sz w:val="20"/>
        </w:rPr>
        <w:t>Il finanziamento del progetto riconosce non solo il valore del tema e dell’approccio proposto, ma anche l’esperienza acquisita dal team veronese in oltre vent’anni di collaborazione Territorio/Università e la rete europea che si è costruita negli anni.”</w:t>
      </w:r>
    </w:p>
    <w:p w14:paraId="62F24656" w14:textId="7215D74E" w:rsidR="006A4F16" w:rsidRPr="00CC07B7" w:rsidRDefault="006A4F16" w:rsidP="006A4F16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>“Comprendere come il cervello costruisce la percezione del corpo e come questa cambia nelle malattie neurologiche non è solo una sfida scientifica: è un passo decisivo verso una </w:t>
      </w:r>
      <w:r w:rsidRPr="00CC07B7">
        <w:rPr>
          <w:rFonts w:ascii="Arial" w:hAnsi="Arial" w:cs="Arial"/>
          <w:b/>
          <w:bCs/>
          <w:color w:val="auto"/>
          <w:sz w:val="20"/>
        </w:rPr>
        <w:t>medicina e una riabilitazione più personalizzata, predittiva e umana”</w:t>
      </w:r>
      <w:r w:rsidRPr="00CC07B7">
        <w:rPr>
          <w:rFonts w:ascii="Arial" w:hAnsi="Arial" w:cs="Arial"/>
          <w:color w:val="auto"/>
          <w:sz w:val="20"/>
        </w:rPr>
        <w:t xml:space="preserve">, afferma </w:t>
      </w:r>
      <w:r w:rsidRPr="00CC07B7">
        <w:rPr>
          <w:rFonts w:ascii="Arial" w:hAnsi="Arial" w:cs="Arial"/>
          <w:b/>
          <w:bCs/>
          <w:color w:val="auto"/>
          <w:sz w:val="20"/>
        </w:rPr>
        <w:t>Elena Rossato</w:t>
      </w:r>
      <w:r w:rsidRPr="00CC07B7">
        <w:rPr>
          <w:rFonts w:ascii="Arial" w:hAnsi="Arial" w:cs="Arial"/>
          <w:color w:val="auto"/>
          <w:sz w:val="20"/>
        </w:rPr>
        <w:t xml:space="preserve">, coordinatrice del Processo </w:t>
      </w:r>
      <w:r w:rsidR="00D43F4F">
        <w:rPr>
          <w:rFonts w:ascii="Arial" w:hAnsi="Arial" w:cs="Arial"/>
          <w:color w:val="auto"/>
          <w:sz w:val="20"/>
        </w:rPr>
        <w:t>R</w:t>
      </w:r>
      <w:r w:rsidRPr="00CC07B7">
        <w:rPr>
          <w:rFonts w:ascii="Arial" w:hAnsi="Arial" w:cs="Arial"/>
          <w:color w:val="auto"/>
          <w:sz w:val="20"/>
        </w:rPr>
        <w:t>iabilitativo dell’Irccs di Negrar. “La comprensione dei meccanismi alla base delle alterazioni del dialogo cervello-corpo, obiettivo di questo progetto di ricerca, potrà tradursi per esempio in </w:t>
      </w:r>
      <w:r w:rsidRPr="00CC07B7">
        <w:rPr>
          <w:rFonts w:ascii="Arial" w:hAnsi="Arial" w:cs="Arial"/>
          <w:b/>
          <w:bCs/>
          <w:color w:val="auto"/>
          <w:sz w:val="20"/>
        </w:rPr>
        <w:t>nuove applicazioni riabilitative di strumentazioni robotiche o ad alta tecnologia</w:t>
      </w:r>
      <w:r w:rsidR="00505E49" w:rsidRPr="00CC07B7">
        <w:rPr>
          <w:rFonts w:ascii="Arial" w:hAnsi="Arial" w:cs="Arial"/>
          <w:b/>
          <w:bCs/>
          <w:color w:val="auto"/>
          <w:sz w:val="20"/>
        </w:rPr>
        <w:t xml:space="preserve">. </w:t>
      </w:r>
      <w:r w:rsidR="00505E49" w:rsidRPr="00CC07B7">
        <w:rPr>
          <w:rFonts w:ascii="Arial" w:hAnsi="Arial" w:cs="Arial"/>
          <w:bCs/>
          <w:color w:val="auto"/>
          <w:sz w:val="20"/>
        </w:rPr>
        <w:t>Strumentazioni</w:t>
      </w:r>
      <w:r w:rsidRPr="00CC07B7">
        <w:rPr>
          <w:rFonts w:ascii="Arial" w:hAnsi="Arial" w:cs="Arial"/>
          <w:bCs/>
          <w:color w:val="auto"/>
          <w:sz w:val="20"/>
        </w:rPr>
        <w:t xml:space="preserve"> attualmente</w:t>
      </w:r>
      <w:r w:rsidRPr="00CC07B7">
        <w:rPr>
          <w:rFonts w:ascii="Arial" w:hAnsi="Arial" w:cs="Arial"/>
          <w:b/>
          <w:bCs/>
          <w:color w:val="auto"/>
          <w:sz w:val="20"/>
        </w:rPr>
        <w:t xml:space="preserve"> </w:t>
      </w:r>
      <w:r w:rsidRPr="00CC07B7">
        <w:rPr>
          <w:rFonts w:ascii="Arial" w:hAnsi="Arial" w:cs="Arial"/>
          <w:bCs/>
          <w:color w:val="auto"/>
          <w:sz w:val="20"/>
        </w:rPr>
        <w:t>utilizzate in altri ambiti ma che potrebbero avere una efficacia nel recupero sensoriale e motorio contribuendo così al miglioramento della qualità di vita e delle autonomie del nostro paziente</w:t>
      </w:r>
      <w:r w:rsidR="00505E49" w:rsidRPr="00CC07B7">
        <w:rPr>
          <w:rFonts w:ascii="Arial" w:hAnsi="Arial" w:cs="Arial"/>
          <w:bCs/>
          <w:color w:val="auto"/>
          <w:sz w:val="20"/>
        </w:rPr>
        <w:t>”</w:t>
      </w:r>
      <w:r w:rsidRPr="00CC07B7">
        <w:rPr>
          <w:rFonts w:ascii="Arial" w:hAnsi="Arial" w:cs="Arial"/>
          <w:bCs/>
          <w:color w:val="auto"/>
          <w:sz w:val="20"/>
        </w:rPr>
        <w:t>.</w:t>
      </w:r>
    </w:p>
    <w:p w14:paraId="10939C63" w14:textId="4AF0776B" w:rsidR="00CB61F9" w:rsidRPr="00CC07B7" w:rsidRDefault="00CB61F9" w:rsidP="00CB61F9">
      <w:pPr>
        <w:jc w:val="both"/>
        <w:rPr>
          <w:rFonts w:ascii="Arial" w:hAnsi="Arial" w:cs="Arial"/>
          <w:color w:val="auto"/>
          <w:sz w:val="20"/>
        </w:rPr>
      </w:pPr>
      <w:r w:rsidRPr="00CC07B7">
        <w:rPr>
          <w:rFonts w:ascii="Arial" w:hAnsi="Arial" w:cs="Arial"/>
          <w:color w:val="auto"/>
          <w:sz w:val="20"/>
        </w:rPr>
        <w:t xml:space="preserve">Con Bb-Rebus, Verona e </w:t>
      </w:r>
      <w:proofErr w:type="spellStart"/>
      <w:r w:rsidRPr="00CC07B7">
        <w:rPr>
          <w:rFonts w:ascii="Arial" w:hAnsi="Arial" w:cs="Arial"/>
          <w:color w:val="auto"/>
          <w:sz w:val="20"/>
        </w:rPr>
        <w:t>Negrar</w:t>
      </w:r>
      <w:proofErr w:type="spellEnd"/>
      <w:r w:rsidRPr="00CC07B7">
        <w:rPr>
          <w:rFonts w:ascii="Arial" w:hAnsi="Arial" w:cs="Arial"/>
          <w:color w:val="auto"/>
          <w:sz w:val="20"/>
        </w:rPr>
        <w:t xml:space="preserve"> si confermano protagonisti di una ricerca europea che guarda al futuro, dove la frontiera tra scienza di base e </w:t>
      </w:r>
      <w:r w:rsidR="005A6A60" w:rsidRPr="00CC07B7">
        <w:rPr>
          <w:rFonts w:ascii="Arial" w:hAnsi="Arial" w:cs="Arial"/>
          <w:color w:val="auto"/>
          <w:sz w:val="20"/>
        </w:rPr>
        <w:t xml:space="preserve">applicata alla clinica </w:t>
      </w:r>
      <w:r w:rsidRPr="00CC07B7">
        <w:rPr>
          <w:rFonts w:ascii="Arial" w:hAnsi="Arial" w:cs="Arial"/>
          <w:color w:val="auto"/>
          <w:sz w:val="20"/>
        </w:rPr>
        <w:t>si dissolve in una visione condivisa: </w:t>
      </w:r>
      <w:r w:rsidRPr="00CC07B7">
        <w:rPr>
          <w:rFonts w:ascii="Arial" w:hAnsi="Arial" w:cs="Arial"/>
          <w:b/>
          <w:bCs/>
          <w:color w:val="auto"/>
          <w:sz w:val="20"/>
        </w:rPr>
        <w:t>ricucire il legame tra mente e corpo per restituire ai pazienti il senso pieno del movimento e della propria identità corporea</w:t>
      </w:r>
      <w:r w:rsidRPr="00CC07B7">
        <w:rPr>
          <w:rFonts w:ascii="Arial" w:hAnsi="Arial" w:cs="Arial"/>
          <w:color w:val="auto"/>
          <w:sz w:val="20"/>
        </w:rPr>
        <w:t>.</w:t>
      </w:r>
    </w:p>
    <w:p w14:paraId="2AFFFBC4" w14:textId="34156411" w:rsidR="00505E49" w:rsidRPr="00CC07B7" w:rsidRDefault="00505E49" w:rsidP="00CB61F9">
      <w:pPr>
        <w:jc w:val="both"/>
        <w:rPr>
          <w:rFonts w:ascii="Arial" w:hAnsi="Arial" w:cs="Arial"/>
          <w:color w:val="auto"/>
          <w:sz w:val="20"/>
        </w:rPr>
      </w:pPr>
    </w:p>
    <w:p w14:paraId="33ACAB8E" w14:textId="023E3617" w:rsid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27ADB91E" w14:textId="4EA3868C" w:rsid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726D80BF" w14:textId="6DF1220F" w:rsid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56B49142" w14:textId="68357BE6" w:rsid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66DF081C" w14:textId="1547070C" w:rsid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60E607E9" w14:textId="73CA6A74" w:rsid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3762EB2A" w14:textId="68E46A05" w:rsid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1DC431C3" w14:textId="77777777" w:rsidR="003915B7" w:rsidRPr="003915B7" w:rsidRDefault="003915B7" w:rsidP="00CB61F9">
      <w:pPr>
        <w:jc w:val="both"/>
        <w:rPr>
          <w:rFonts w:ascii="Arial" w:hAnsi="Arial" w:cs="Arial"/>
          <w:color w:val="auto"/>
          <w:sz w:val="22"/>
          <w:szCs w:val="24"/>
        </w:rPr>
      </w:pPr>
    </w:p>
    <w:p w14:paraId="636AB83F" w14:textId="77777777" w:rsidR="00D31FD9" w:rsidRDefault="00D31FD9" w:rsidP="00CB61F9">
      <w:pPr>
        <w:jc w:val="both"/>
        <w:rPr>
          <w:rFonts w:ascii="Arial" w:hAnsi="Arial" w:cs="Arial"/>
          <w:color w:val="auto"/>
          <w:sz w:val="24"/>
          <w:szCs w:val="28"/>
        </w:rPr>
      </w:pPr>
    </w:p>
    <w:p w14:paraId="3527638C" w14:textId="77777777" w:rsidR="00D31FD9" w:rsidRPr="009126BD" w:rsidRDefault="00D31FD9" w:rsidP="00D31FD9">
      <w:pPr>
        <w:pStyle w:val="Pidipagina"/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</w:pPr>
      <w:hyperlink r:id="rId7" w:history="1">
        <w:r w:rsidRPr="009126BD">
          <w:rPr>
            <w:rStyle w:val="Collegamentoipertestuale"/>
            <w:rFonts w:ascii="Aptos" w:eastAsia="Times New Roman" w:hAnsi="Aptos" w:cs="Arial"/>
            <w:b/>
            <w:bCs/>
            <w:color w:val="00A19A"/>
            <w:sz w:val="18"/>
            <w:szCs w:val="18"/>
            <w:u w:val="none"/>
            <w:bdr w:val="none" w:sz="0" w:space="0" w:color="auto" w:frame="1"/>
            <w:lang w:eastAsia="it-IT"/>
          </w:rPr>
          <w:t xml:space="preserve">Ufficio Stampa </w:t>
        </w:r>
      </w:hyperlink>
      <w:r w:rsidRPr="009126BD"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  <w:t xml:space="preserve"> </w:t>
      </w:r>
    </w:p>
    <w:p w14:paraId="4322BE5C" w14:textId="77777777" w:rsidR="00D31FD9" w:rsidRPr="00673D69" w:rsidRDefault="00D31FD9" w:rsidP="00D31FD9">
      <w:pPr>
        <w:pStyle w:val="Pidipagina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Roberta Dini </w:t>
      </w:r>
      <w:r>
        <w:rPr>
          <w:rFonts w:ascii="Wingdings 2" w:eastAsia="Times New Roman" w:hAnsi="Wingdings 2" w:cs="Arial"/>
          <w:color w:val="343433"/>
          <w:sz w:val="18"/>
          <w:szCs w:val="18"/>
          <w:bdr w:val="none" w:sz="0" w:space="0" w:color="auto" w:frame="1"/>
          <w:lang w:eastAsia="it-IT"/>
        </w:rPr>
        <w:t>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3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29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897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57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58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Elisa Innocenti </w:t>
      </w:r>
      <w:r>
        <w:rPr>
          <w:rFonts w:ascii="Wingdings 2" w:eastAsia="Times New Roman" w:hAnsi="Wingdings 2" w:cs="Arial"/>
          <w:color w:val="343433"/>
          <w:sz w:val="18"/>
          <w:szCs w:val="18"/>
          <w:bdr w:val="none" w:sz="0" w:space="0" w:color="auto" w:frame="1"/>
          <w:lang w:eastAsia="it-IT"/>
        </w:rPr>
        <w:t>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335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159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32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62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Sara Mauroner </w:t>
      </w:r>
      <w:r>
        <w:rPr>
          <w:rFonts w:ascii="Wingdings 2" w:eastAsia="Times New Roman" w:hAnsi="Wingdings 2" w:cs="Arial"/>
          <w:color w:val="343433"/>
          <w:sz w:val="18"/>
          <w:szCs w:val="18"/>
          <w:bdr w:val="none" w:sz="0" w:space="0" w:color="auto" w:frame="1"/>
          <w:lang w:eastAsia="it-IT"/>
        </w:rPr>
        <w:t>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349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153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60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99</w:t>
      </w:r>
    </w:p>
    <w:p w14:paraId="26EDBAB9" w14:textId="77777777" w:rsidR="00D31FD9" w:rsidRDefault="00D31FD9" w:rsidP="00D31FD9">
      <w:pPr>
        <w:pStyle w:val="Pidipagina"/>
        <w:rPr>
          <w:rStyle w:val="Collegamentoipertestuale"/>
          <w:rFonts w:ascii="Aptos" w:eastAsia="Times New Roman" w:hAnsi="Aptos" w:cs="Arial"/>
          <w:color w:val="00A19A"/>
          <w:sz w:val="18"/>
          <w:szCs w:val="18"/>
          <w:u w:val="none"/>
          <w:bdr w:val="none" w:sz="0" w:space="0" w:color="auto" w:frame="1"/>
          <w:lang w:eastAsia="it-IT"/>
        </w:rPr>
      </w:pPr>
      <w:r>
        <w:rPr>
          <w:rFonts w:ascii="Wingdings" w:eastAsia="Times New Roman" w:hAnsi="Wingdings" w:cs="Arial"/>
          <w:color w:val="343433"/>
          <w:sz w:val="18"/>
          <w:szCs w:val="18"/>
          <w:bdr w:val="none" w:sz="0" w:space="0" w:color="auto" w:frame="1"/>
          <w:lang w:eastAsia="it-IT"/>
        </w:rPr>
        <w:t></w:t>
      </w:r>
      <w:r w:rsidRPr="009126BD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hyperlink r:id="rId8" w:history="1">
        <w:r w:rsidRPr="009126BD">
          <w:rPr>
            <w:rStyle w:val="Collegamentoipertestuale"/>
            <w:rFonts w:ascii="Aptos" w:eastAsia="Times New Roman" w:hAnsi="Aptos" w:cs="Arial"/>
            <w:color w:val="00A19A"/>
            <w:sz w:val="18"/>
            <w:szCs w:val="18"/>
            <w:u w:val="none"/>
            <w:bdr w:val="none" w:sz="0" w:space="0" w:color="auto" w:frame="1"/>
            <w:lang w:eastAsia="it-IT"/>
          </w:rPr>
          <w:t>ufficio.stampa@ateneo.univr.it</w:t>
        </w:r>
      </w:hyperlink>
    </w:p>
    <w:p w14:paraId="092102E2" w14:textId="77777777" w:rsidR="00D31FD9" w:rsidRPr="00D31FD9" w:rsidRDefault="00D31FD9" w:rsidP="00D31FD9">
      <w:pPr>
        <w:pStyle w:val="Pidipagina"/>
        <w:rPr>
          <w:rStyle w:val="Collegamentoipertestuale"/>
          <w:rFonts w:ascii="Aptos" w:eastAsia="Times New Roman" w:hAnsi="Aptos" w:cs="Arial"/>
          <w:b/>
          <w:bCs/>
          <w:color w:val="343433"/>
          <w:sz w:val="18"/>
          <w:szCs w:val="18"/>
          <w:u w:val="none"/>
          <w:bdr w:val="none" w:sz="0" w:space="0" w:color="auto" w:frame="1"/>
          <w:lang w:eastAsia="it-IT"/>
        </w:rPr>
      </w:pPr>
      <w:r w:rsidRPr="00D31FD9">
        <w:rPr>
          <w:rStyle w:val="Collegamentoipertestuale"/>
          <w:rFonts w:ascii="Aptos" w:eastAsia="Times New Roman" w:hAnsi="Aptos" w:cs="Arial"/>
          <w:b/>
          <w:bCs/>
          <w:color w:val="00A19A"/>
          <w:sz w:val="18"/>
          <w:szCs w:val="18"/>
          <w:u w:val="none"/>
          <w:bdr w:val="none" w:sz="0" w:space="0" w:color="auto" w:frame="1"/>
          <w:lang w:eastAsia="it-IT"/>
        </w:rPr>
        <w:t>Università di Verona</w:t>
      </w:r>
      <w:r>
        <w:rPr>
          <w:rFonts w:ascii="Aptos" w:eastAsia="Times New Roman" w:hAnsi="Aptos" w:cs="Arial"/>
          <w:b/>
          <w:bCs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D31FD9">
        <w:rPr>
          <w:rFonts w:ascii="Aptos" w:eastAsia="Times New Roman" w:hAnsi="Aptos" w:cs="Arial"/>
          <w:b/>
          <w:bCs/>
          <w:color w:val="343433"/>
          <w:sz w:val="18"/>
          <w:szCs w:val="18"/>
          <w:bdr w:val="none" w:sz="0" w:space="0" w:color="auto" w:frame="1"/>
          <w:lang w:eastAsia="it-IT"/>
        </w:rPr>
        <w:t xml:space="preserve"> |</w:t>
      </w:r>
      <w:r>
        <w:rPr>
          <w:rFonts w:ascii="Aptos" w:eastAsia="Times New Roman" w:hAnsi="Aptos" w:cs="Arial"/>
          <w:b/>
          <w:bCs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hyperlink r:id="rId9" w:history="1">
        <w:r w:rsidRPr="009126BD">
          <w:rPr>
            <w:rStyle w:val="Collegamentoipertestuale"/>
            <w:rFonts w:ascii="Aptos" w:eastAsia="Times New Roman" w:hAnsi="Aptos" w:cs="Arial"/>
            <w:color w:val="00A19A"/>
            <w:sz w:val="18"/>
            <w:szCs w:val="18"/>
            <w:u w:val="none"/>
            <w:bdr w:val="none" w:sz="0" w:space="0" w:color="auto" w:frame="1"/>
            <w:lang w:eastAsia="it-IT"/>
          </w:rPr>
          <w:t xml:space="preserve">VaDiS </w:t>
        </w:r>
        <w:r w:rsidRPr="009126BD">
          <w:rPr>
            <w:rStyle w:val="Collegamentoipertestuale"/>
            <w:rFonts w:ascii="Aptos" w:eastAsia="Times New Roman" w:hAnsi="Aptos" w:cs="Arial"/>
            <w:color w:val="343433"/>
            <w:sz w:val="18"/>
            <w:szCs w:val="18"/>
            <w:u w:val="none"/>
            <w:bdr w:val="none" w:sz="0" w:space="0" w:color="auto" w:frame="1"/>
            <w:lang w:eastAsia="it-IT"/>
          </w:rPr>
          <w:t>| Area Valorizzazione e Divulgazione dei Saperi</w:t>
        </w:r>
      </w:hyperlink>
    </w:p>
    <w:p w14:paraId="52784A01" w14:textId="77777777" w:rsidR="00D31FD9" w:rsidRDefault="00D31FD9" w:rsidP="00D31FD9">
      <w:pPr>
        <w:pStyle w:val="Pidipagina"/>
        <w:rPr>
          <w:rStyle w:val="Collegamentoipertestuale"/>
          <w:rFonts w:ascii="Aptos" w:eastAsia="Times New Roman" w:hAnsi="Aptos" w:cs="Arial"/>
          <w:color w:val="343433"/>
          <w:sz w:val="18"/>
          <w:szCs w:val="18"/>
          <w:u w:val="none"/>
          <w:bdr w:val="none" w:sz="0" w:space="0" w:color="auto" w:frame="1"/>
          <w:lang w:eastAsia="it-IT"/>
        </w:rPr>
      </w:pPr>
    </w:p>
    <w:p w14:paraId="6BBBE127" w14:textId="77777777" w:rsidR="00D31FD9" w:rsidRPr="00D31FD9" w:rsidRDefault="00D31FD9" w:rsidP="00D31FD9">
      <w:pPr>
        <w:spacing w:after="0" w:line="240" w:lineRule="auto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 w:rsidRPr="00D31FD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Elena Zuppini</w:t>
      </w:r>
    </w:p>
    <w:p w14:paraId="21B97860" w14:textId="77777777" w:rsidR="00D31FD9" w:rsidRPr="00D31FD9" w:rsidRDefault="00D31FD9" w:rsidP="00D31FD9">
      <w:pPr>
        <w:spacing w:after="0" w:line="240" w:lineRule="auto"/>
        <w:rPr>
          <w:rStyle w:val="Collegamentoipertestuale"/>
          <w:b/>
          <w:bCs/>
          <w:color w:val="00A19A"/>
          <w:u w:val="none"/>
        </w:rPr>
      </w:pPr>
      <w:r w:rsidRPr="00D31FD9">
        <w:rPr>
          <w:rStyle w:val="Collegamentoipertestuale"/>
          <w:b/>
          <w:bCs/>
          <w:color w:val="00A19A"/>
          <w:u w:val="none"/>
        </w:rPr>
        <w:t>Ufficio stampa </w:t>
      </w:r>
    </w:p>
    <w:p w14:paraId="634BC13B" w14:textId="77777777" w:rsidR="00D31FD9" w:rsidRPr="00D31FD9" w:rsidRDefault="00D31FD9" w:rsidP="00D31FD9">
      <w:pPr>
        <w:spacing w:after="0" w:line="240" w:lineRule="auto"/>
        <w:rPr>
          <w:rStyle w:val="Collegamentoipertestuale"/>
          <w:b/>
          <w:bCs/>
          <w:color w:val="00A19A"/>
          <w:u w:val="none"/>
        </w:rPr>
      </w:pPr>
      <w:r w:rsidRPr="00D31FD9">
        <w:rPr>
          <w:rStyle w:val="Collegamentoipertestuale"/>
          <w:b/>
          <w:bCs/>
          <w:color w:val="00A19A"/>
          <w:u w:val="none"/>
        </w:rPr>
        <w:t>IRCCS Ospedale Sacro Cuore Don Calabria di Negrar</w:t>
      </w:r>
    </w:p>
    <w:p w14:paraId="6C40E3C6" w14:textId="77777777" w:rsidR="00D31FD9" w:rsidRPr="00D31FD9" w:rsidRDefault="00D31FD9" w:rsidP="00D31FD9">
      <w:pPr>
        <w:spacing w:after="0" w:line="240" w:lineRule="auto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 w:rsidRPr="00D31FD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tel.: 045.6014771</w:t>
      </w:r>
    </w:p>
    <w:p w14:paraId="210E1AD0" w14:textId="403699BA" w:rsidR="00D31FD9" w:rsidRPr="00D31FD9" w:rsidRDefault="00D31FD9" w:rsidP="00D31FD9">
      <w:pPr>
        <w:spacing w:after="0" w:line="240" w:lineRule="auto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 w:rsidRPr="00D31FD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cell: 349.358114</w:t>
      </w:r>
    </w:p>
    <w:sectPr w:rsidR="00D31FD9" w:rsidRPr="00D31FD9" w:rsidSect="00D31FD9">
      <w:headerReference w:type="default" r:id="rId10"/>
      <w:footerReference w:type="default" r:id="rId11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E085" w14:textId="77777777" w:rsidR="00704003" w:rsidRDefault="00704003" w:rsidP="006B7D5A">
      <w:pPr>
        <w:spacing w:after="0" w:line="240" w:lineRule="auto"/>
      </w:pPr>
      <w:r>
        <w:separator/>
      </w:r>
    </w:p>
  </w:endnote>
  <w:endnote w:type="continuationSeparator" w:id="0">
    <w:p w14:paraId="4BCDFBD7" w14:textId="77777777" w:rsidR="00704003" w:rsidRDefault="00704003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2802" w14:textId="77777777" w:rsidR="00D31FD9" w:rsidRPr="009126BD" w:rsidRDefault="00D31FD9" w:rsidP="00673D69">
    <w:pPr>
      <w:pStyle w:val="Pidipagina"/>
      <w:divId w:val="891162155"/>
      <w:rPr>
        <w:rFonts w:ascii="Aptos" w:hAnsi="Aptos"/>
        <w:color w:val="00A19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2A98" w14:textId="77777777" w:rsidR="00704003" w:rsidRDefault="00704003" w:rsidP="006B7D5A">
      <w:pPr>
        <w:spacing w:after="0" w:line="240" w:lineRule="auto"/>
      </w:pPr>
      <w:r>
        <w:separator/>
      </w:r>
    </w:p>
  </w:footnote>
  <w:footnote w:type="continuationSeparator" w:id="0">
    <w:p w14:paraId="46084B06" w14:textId="77777777" w:rsidR="00704003" w:rsidRDefault="00704003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4AD5" w14:textId="6D26789E" w:rsidR="006B7D5A" w:rsidRDefault="00673D69" w:rsidP="00477BD9">
    <w:pPr>
      <w:pStyle w:val="Intestazione"/>
    </w:pPr>
    <w:r>
      <w:rPr>
        <w:noProof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E2408" wp14:editId="3F3D23EB">
              <wp:simplePos x="0" y="0"/>
              <wp:positionH relativeFrom="column">
                <wp:posOffset>3261360</wp:posOffset>
              </wp:positionH>
              <wp:positionV relativeFrom="paragraph">
                <wp:posOffset>-120014</wp:posOffset>
              </wp:positionV>
              <wp:extent cx="2997835" cy="876300"/>
              <wp:effectExtent l="0" t="0" r="12065" b="0"/>
              <wp:wrapNone/>
              <wp:docPr id="177651287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835" cy="876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5EC36" w14:textId="187432F4" w:rsidR="00673D69" w:rsidRPr="00673D69" w:rsidRDefault="006A4F16" w:rsidP="006A4F16">
                          <w:pPr>
                            <w:jc w:val="right"/>
                            <w:rPr>
                              <w:color w:val="343433"/>
                              <w:sz w:val="22"/>
                            </w:rPr>
                          </w:pPr>
                          <w:r>
                            <w:rPr>
                              <w:noProof/>
                              <w:color w:val="343433"/>
                              <w:sz w:val="22"/>
                            </w:rPr>
                            <w:drawing>
                              <wp:inline distT="0" distB="0" distL="0" distR="0" wp14:anchorId="0A0ED955" wp14:editId="778C82A6">
                                <wp:extent cx="1884258" cy="564664"/>
                                <wp:effectExtent l="0" t="0" r="1905" b="6985"/>
                                <wp:docPr id="25" name="Immagin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7920" cy="5747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E240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56.8pt;margin-top:-9.45pt;width:236.0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" filled="f" stroked="f" strokeweight=".5pt">
              <v:textbox inset="0,0,0,0">
                <w:txbxContent>
                  <w:p w14:paraId="3035EC36" w14:textId="187432F4" w:rsidR="00673D69" w:rsidRPr="00673D69" w:rsidRDefault="006A4F16" w:rsidP="006A4F16">
                    <w:pPr>
                      <w:jc w:val="right"/>
                      <w:rPr>
                        <w:color w:val="343433"/>
                        <w:sz w:val="22"/>
                      </w:rPr>
                    </w:pPr>
                    <w:r>
                      <w:rPr>
                        <w:noProof/>
                        <w:color w:val="343433"/>
                        <w:sz w:val="22"/>
                      </w:rPr>
                      <w:drawing>
                        <wp:inline distT="0" distB="0" distL="0" distR="0" wp14:anchorId="0A0ED955" wp14:editId="778C82A6">
                          <wp:extent cx="1884258" cy="564664"/>
                          <wp:effectExtent l="0" t="0" r="1905" b="6985"/>
                          <wp:docPr id="25" name="Immagin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17920" cy="5747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7891">
      <w:rPr>
        <w:noProof/>
        <w:lang w:eastAsia="it-IT"/>
        <w14:ligatures w14:val="standardContextual"/>
      </w:rPr>
      <w:drawing>
        <wp:inline distT="0" distB="0" distL="0" distR="0" wp14:anchorId="21037FFD" wp14:editId="2A3B56C8">
          <wp:extent cx="2523580" cy="535305"/>
          <wp:effectExtent l="0" t="0" r="0" b="0"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21186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58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B90"/>
    <w:multiLevelType w:val="hybridMultilevel"/>
    <w:tmpl w:val="A88EC01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4D0362B"/>
    <w:multiLevelType w:val="hybridMultilevel"/>
    <w:tmpl w:val="8C04E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01DC"/>
    <w:multiLevelType w:val="hybridMultilevel"/>
    <w:tmpl w:val="096E29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9160F0"/>
    <w:multiLevelType w:val="hybridMultilevel"/>
    <w:tmpl w:val="476A18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7391270">
    <w:abstractNumId w:val="0"/>
  </w:num>
  <w:num w:numId="2" w16cid:durableId="1837648102">
    <w:abstractNumId w:val="1"/>
  </w:num>
  <w:num w:numId="3" w16cid:durableId="200479489">
    <w:abstractNumId w:val="3"/>
  </w:num>
  <w:num w:numId="4" w16cid:durableId="27876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64"/>
    <w:rsid w:val="00003251"/>
    <w:rsid w:val="00015EAC"/>
    <w:rsid w:val="00054E99"/>
    <w:rsid w:val="000562B4"/>
    <w:rsid w:val="0006700F"/>
    <w:rsid w:val="000A408A"/>
    <w:rsid w:val="000C52E3"/>
    <w:rsid w:val="000C705E"/>
    <w:rsid w:val="000F3940"/>
    <w:rsid w:val="000F5594"/>
    <w:rsid w:val="00107EC5"/>
    <w:rsid w:val="0018218F"/>
    <w:rsid w:val="001958C1"/>
    <w:rsid w:val="001B7507"/>
    <w:rsid w:val="001C3065"/>
    <w:rsid w:val="00207D36"/>
    <w:rsid w:val="00240F4B"/>
    <w:rsid w:val="00253F99"/>
    <w:rsid w:val="00262E78"/>
    <w:rsid w:val="002A7C10"/>
    <w:rsid w:val="002B1C59"/>
    <w:rsid w:val="002D260A"/>
    <w:rsid w:val="0030580B"/>
    <w:rsid w:val="00341213"/>
    <w:rsid w:val="00364541"/>
    <w:rsid w:val="003915B7"/>
    <w:rsid w:val="003B1A39"/>
    <w:rsid w:val="004026DB"/>
    <w:rsid w:val="00426BE9"/>
    <w:rsid w:val="00455E04"/>
    <w:rsid w:val="00470AD7"/>
    <w:rsid w:val="00477BD9"/>
    <w:rsid w:val="0048132B"/>
    <w:rsid w:val="00491AA7"/>
    <w:rsid w:val="004D0B44"/>
    <w:rsid w:val="004D3A31"/>
    <w:rsid w:val="004F7B54"/>
    <w:rsid w:val="00502731"/>
    <w:rsid w:val="00505E49"/>
    <w:rsid w:val="00532536"/>
    <w:rsid w:val="005A6A60"/>
    <w:rsid w:val="005B26ED"/>
    <w:rsid w:val="005B4E29"/>
    <w:rsid w:val="0060513B"/>
    <w:rsid w:val="006162C0"/>
    <w:rsid w:val="00673D69"/>
    <w:rsid w:val="006A4F16"/>
    <w:rsid w:val="006B36C8"/>
    <w:rsid w:val="006B7605"/>
    <w:rsid w:val="006B7D5A"/>
    <w:rsid w:val="006F0223"/>
    <w:rsid w:val="00704003"/>
    <w:rsid w:val="00704080"/>
    <w:rsid w:val="00717BC3"/>
    <w:rsid w:val="0077798C"/>
    <w:rsid w:val="00777FCD"/>
    <w:rsid w:val="007864C3"/>
    <w:rsid w:val="007D5E33"/>
    <w:rsid w:val="00801472"/>
    <w:rsid w:val="008956E1"/>
    <w:rsid w:val="00897B60"/>
    <w:rsid w:val="008D1DA4"/>
    <w:rsid w:val="00902B4C"/>
    <w:rsid w:val="00904064"/>
    <w:rsid w:val="009126BD"/>
    <w:rsid w:val="00933424"/>
    <w:rsid w:val="00936AFE"/>
    <w:rsid w:val="00941576"/>
    <w:rsid w:val="00A01496"/>
    <w:rsid w:val="00A020C2"/>
    <w:rsid w:val="00A10451"/>
    <w:rsid w:val="00A10CBD"/>
    <w:rsid w:val="00A914F0"/>
    <w:rsid w:val="00B101DD"/>
    <w:rsid w:val="00B2014E"/>
    <w:rsid w:val="00B32886"/>
    <w:rsid w:val="00B35B4C"/>
    <w:rsid w:val="00B54AD8"/>
    <w:rsid w:val="00B5731D"/>
    <w:rsid w:val="00BB6D73"/>
    <w:rsid w:val="00BC0B8D"/>
    <w:rsid w:val="00BF03C4"/>
    <w:rsid w:val="00BF30B9"/>
    <w:rsid w:val="00BF33FA"/>
    <w:rsid w:val="00BF6D96"/>
    <w:rsid w:val="00C22D5B"/>
    <w:rsid w:val="00C35CC2"/>
    <w:rsid w:val="00C5333F"/>
    <w:rsid w:val="00C901B2"/>
    <w:rsid w:val="00CA50C6"/>
    <w:rsid w:val="00CB61F9"/>
    <w:rsid w:val="00CC07B7"/>
    <w:rsid w:val="00CC76C8"/>
    <w:rsid w:val="00CE69CF"/>
    <w:rsid w:val="00CF1958"/>
    <w:rsid w:val="00D01137"/>
    <w:rsid w:val="00D31FD9"/>
    <w:rsid w:val="00D43F4F"/>
    <w:rsid w:val="00D92F69"/>
    <w:rsid w:val="00DE7891"/>
    <w:rsid w:val="00E465EB"/>
    <w:rsid w:val="00E52F1F"/>
    <w:rsid w:val="00E626F2"/>
    <w:rsid w:val="00E86DCC"/>
    <w:rsid w:val="00EA6470"/>
    <w:rsid w:val="00EE0E22"/>
    <w:rsid w:val="00F41E1B"/>
    <w:rsid w:val="00F6229D"/>
    <w:rsid w:val="00F6357F"/>
    <w:rsid w:val="00F71BAE"/>
    <w:rsid w:val="00F87B52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374FF"/>
  <w15:chartTrackingRefBased/>
  <w15:docId w15:val="{3A35EAE1-186E-AA46-B6C6-33AB817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137"/>
    <w:pPr>
      <w:spacing w:after="160" w:line="259" w:lineRule="auto"/>
    </w:pPr>
    <w:rPr>
      <w:rFonts w:ascii="Calibri Light" w:hAnsi="Calibri Light"/>
      <w:color w:val="50637D" w:themeColor="text2" w:themeTint="E6"/>
      <w:kern w:val="0"/>
      <w:sz w:val="21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01137"/>
    <w:pPr>
      <w:keepNext/>
      <w:keepLines/>
      <w:spacing w:before="520" w:after="60"/>
      <w:contextualSpacing/>
      <w:outlineLvl w:val="0"/>
    </w:pPr>
    <w:rPr>
      <w:rFonts w:ascii="Calibri" w:eastAsiaTheme="majorEastAsia" w:hAnsi="Calibri" w:cstheme="majorBidi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1137"/>
    <w:pPr>
      <w:keepNext/>
      <w:keepLines/>
      <w:spacing w:before="300" w:after="60"/>
      <w:outlineLvl w:val="1"/>
    </w:pPr>
    <w:rPr>
      <w:rFonts w:ascii="Calibri" w:eastAsiaTheme="majorEastAsia" w:hAnsi="Calibri" w:cstheme="majorBidi"/>
      <w:sz w:val="3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E86DCC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6DCC"/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Titolo">
    <w:name w:val="Title"/>
    <w:basedOn w:val="Normale"/>
    <w:link w:val="TitoloCarattere"/>
    <w:autoRedefine/>
    <w:uiPriority w:val="1"/>
    <w:qFormat/>
    <w:rsid w:val="00D01137"/>
    <w:pPr>
      <w:spacing w:after="900"/>
      <w:contextualSpacing/>
    </w:pPr>
    <w:rPr>
      <w:rFonts w:ascii="Calibri" w:eastAsiaTheme="majorEastAsia" w:hAnsi="Calibri" w:cstheme="majorBidi"/>
      <w:b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D01137"/>
    <w:rPr>
      <w:rFonts w:ascii="Calibri" w:eastAsiaTheme="majorEastAsia" w:hAnsi="Calibri" w:cstheme="majorBidi"/>
      <w:b/>
      <w:color w:val="50637D" w:themeColor="text2" w:themeTint="E6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1137"/>
    <w:rPr>
      <w:rFonts w:ascii="Calibri" w:eastAsiaTheme="majorEastAsia" w:hAnsi="Calibri" w:cstheme="majorBidi"/>
      <w:color w:val="50637D" w:themeColor="text2" w:themeTint="E6"/>
      <w:sz w:val="4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1137"/>
    <w:rPr>
      <w:rFonts w:ascii="Calibri" w:eastAsiaTheme="majorEastAsia" w:hAnsi="Calibri" w:cstheme="majorBidi"/>
      <w:color w:val="50637D" w:themeColor="text2" w:themeTint="E6"/>
      <w:sz w:val="32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D5A"/>
    <w:rPr>
      <w:rFonts w:ascii="Calibri Light" w:hAnsi="Calibri Light"/>
      <w:color w:val="50637D" w:themeColor="text2" w:themeTint="E6"/>
      <w:kern w:val="0"/>
      <w:sz w:val="21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D5A"/>
    <w:rPr>
      <w:rFonts w:ascii="Calibri Light" w:hAnsi="Calibri Light"/>
      <w:color w:val="50637D" w:themeColor="text2" w:themeTint="E6"/>
      <w:kern w:val="0"/>
      <w:sz w:val="21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47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7B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647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647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4064"/>
    <w:pPr>
      <w:ind w:left="720"/>
      <w:contextualSpacing/>
    </w:pPr>
  </w:style>
  <w:style w:type="paragraph" w:styleId="Revisione">
    <w:name w:val="Revision"/>
    <w:hidden/>
    <w:uiPriority w:val="99"/>
    <w:semiHidden/>
    <w:rsid w:val="001B7507"/>
    <w:rPr>
      <w:rFonts w:ascii="Calibri Light" w:hAnsi="Calibri Light"/>
      <w:color w:val="50637D" w:themeColor="text2" w:themeTint="E6"/>
      <w:kern w:val="0"/>
      <w:sz w:val="21"/>
      <w:szCs w:val="22"/>
      <w14:ligatures w14:val="none"/>
    </w:rPr>
  </w:style>
  <w:style w:type="character" w:styleId="Enfasicorsivo">
    <w:name w:val="Emphasis"/>
    <w:basedOn w:val="Carpredefinitoparagrafo"/>
    <w:uiPriority w:val="20"/>
    <w:qFormat/>
    <w:rsid w:val="00505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teneo.univ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vr.it/it/univerona-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vr.it/it/organizzazione/valorizzazione-e-divulgazione-dei-saper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Dini</dc:creator>
  <cp:keywords/>
  <dc:description/>
  <cp:lastModifiedBy>LETIZIA BERTOTTO</cp:lastModifiedBy>
  <cp:revision>2</cp:revision>
  <cp:lastPrinted>2025-10-01T06:45:00Z</cp:lastPrinted>
  <dcterms:created xsi:type="dcterms:W3CDTF">2025-11-10T07:35:00Z</dcterms:created>
  <dcterms:modified xsi:type="dcterms:W3CDTF">2025-11-10T07:35:00Z</dcterms:modified>
</cp:coreProperties>
</file>