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FA2AE0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A2AE0">
        <w:rPr>
          <w:rFonts w:ascii="Arial" w:hAnsi="Arial" w:cs="Arial"/>
          <w:sz w:val="20"/>
          <w:szCs w:val="20"/>
        </w:rPr>
        <w:t>12 maggio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1E6044" w:rsidRDefault="001E6044" w:rsidP="00FA2AE0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8"/>
          <w:szCs w:val="36"/>
        </w:rPr>
        <w:t>Ammuravid</w:t>
      </w:r>
      <w:proofErr w:type="spellEnd"/>
      <w:r>
        <w:rPr>
          <w:rFonts w:ascii="Arial" w:hAnsi="Arial" w:cs="Arial"/>
          <w:b/>
          <w:bCs/>
          <w:sz w:val="28"/>
          <w:szCs w:val="36"/>
        </w:rPr>
        <w:t>: i</w:t>
      </w:r>
      <w:r w:rsidR="004E3591" w:rsidRPr="004E3591">
        <w:rPr>
          <w:rFonts w:ascii="Arial" w:hAnsi="Arial" w:cs="Arial"/>
          <w:b/>
          <w:bCs/>
          <w:sz w:val="28"/>
          <w:szCs w:val="36"/>
        </w:rPr>
        <w:t xml:space="preserve">mmunoterapia e antivirali utilizzati insieme </w:t>
      </w:r>
    </w:p>
    <w:p w:rsidR="00FA2AE0" w:rsidRPr="004E3591" w:rsidRDefault="004E3591" w:rsidP="00FA2AE0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  <w:r w:rsidRPr="004E3591">
        <w:rPr>
          <w:rFonts w:ascii="Arial" w:hAnsi="Arial" w:cs="Arial"/>
          <w:b/>
          <w:bCs/>
          <w:sz w:val="28"/>
          <w:szCs w:val="36"/>
        </w:rPr>
        <w:t>per sperimentare nuove terapie contro il Covid-19</w:t>
      </w:r>
    </w:p>
    <w:bookmarkEnd w:id="0"/>
    <w:p w:rsidR="004E3591" w:rsidRDefault="004E3591" w:rsidP="00FA2AE0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szCs w:val="32"/>
        </w:rPr>
      </w:pPr>
      <w:r w:rsidRPr="004E3591">
        <w:rPr>
          <w:rFonts w:ascii="Arial" w:hAnsi="Arial" w:cs="Arial"/>
          <w:szCs w:val="32"/>
        </w:rPr>
        <w:t>Il trial, approvavo dall’</w:t>
      </w:r>
      <w:proofErr w:type="spellStart"/>
      <w:r w:rsidRPr="004E3591">
        <w:rPr>
          <w:rFonts w:ascii="Arial" w:hAnsi="Arial" w:cs="Arial"/>
          <w:szCs w:val="32"/>
        </w:rPr>
        <w:t>Aifa</w:t>
      </w:r>
      <w:proofErr w:type="spellEnd"/>
      <w:r w:rsidRPr="004E3591">
        <w:rPr>
          <w:rFonts w:ascii="Arial" w:hAnsi="Arial" w:cs="Arial"/>
          <w:szCs w:val="32"/>
        </w:rPr>
        <w:t>, è coordinato dagli atenei di Verona e Milano</w:t>
      </w:r>
    </w:p>
    <w:p w:rsidR="004E3591" w:rsidRPr="004E3591" w:rsidRDefault="004E3591" w:rsidP="00FA2AE0">
      <w:pPr>
        <w:shd w:val="clear" w:color="auto" w:fill="FFFFFF"/>
        <w:spacing w:after="150" w:line="276" w:lineRule="auto"/>
        <w:jc w:val="center"/>
        <w:outlineLvl w:val="0"/>
        <w:rPr>
          <w:rFonts w:ascii="Arial" w:hAnsi="Arial" w:cs="Arial"/>
          <w:szCs w:val="32"/>
        </w:rPr>
      </w:pPr>
    </w:p>
    <w:p w:rsidR="00FA2AE0" w:rsidRPr="00583744" w:rsidRDefault="00FA2AE0" w:rsidP="00583744">
      <w:pPr>
        <w:shd w:val="clear" w:color="auto" w:fill="FFFFFF"/>
        <w:spacing w:after="150" w:line="276" w:lineRule="auto"/>
        <w:jc w:val="both"/>
        <w:outlineLvl w:val="0"/>
        <w:rPr>
          <w:rStyle w:val="st"/>
          <w:rFonts w:ascii="Arial" w:hAnsi="Arial" w:cs="Arial"/>
          <w:b/>
          <w:bCs/>
        </w:rPr>
      </w:pPr>
      <w:r w:rsidRPr="00583744">
        <w:rPr>
          <w:rFonts w:ascii="Arial" w:hAnsi="Arial" w:cs="Arial"/>
          <w:b/>
          <w:bCs/>
        </w:rPr>
        <w:t>Nuove possibilità terapeutiche per il trattamento dei pazienti ospedalizzati affetti da Covid-19 arrivano da uno studio coordinato dagli atenei di Verona e Milano</w:t>
      </w:r>
      <w:r w:rsidR="004E3591" w:rsidRPr="00583744">
        <w:rPr>
          <w:rFonts w:ascii="Arial" w:hAnsi="Arial" w:cs="Arial"/>
          <w:b/>
          <w:bCs/>
        </w:rPr>
        <w:t xml:space="preserve"> e promosso</w:t>
      </w:r>
      <w:r w:rsidRPr="00583744">
        <w:rPr>
          <w:rFonts w:ascii="Arial" w:hAnsi="Arial" w:cs="Arial"/>
          <w:b/>
          <w:bCs/>
        </w:rPr>
        <w:t xml:space="preserve"> d</w:t>
      </w:r>
      <w:r w:rsidR="004E3591" w:rsidRPr="00583744">
        <w:rPr>
          <w:rFonts w:ascii="Arial" w:hAnsi="Arial" w:cs="Arial"/>
          <w:b/>
          <w:bCs/>
        </w:rPr>
        <w:t>a</w:t>
      </w:r>
      <w:r w:rsidRPr="00583744">
        <w:rPr>
          <w:rFonts w:ascii="Arial" w:hAnsi="Arial" w:cs="Arial"/>
          <w:b/>
          <w:bCs/>
        </w:rPr>
        <w:t xml:space="preserve">lla </w:t>
      </w:r>
      <w:r w:rsidRPr="00583744">
        <w:rPr>
          <w:rStyle w:val="st"/>
          <w:rFonts w:ascii="Arial" w:hAnsi="Arial" w:cs="Arial"/>
          <w:b/>
          <w:bCs/>
        </w:rPr>
        <w:t>Società italiana di Malattie infettive e tropicali.</w:t>
      </w:r>
    </w:p>
    <w:p w:rsidR="00FA2AE0" w:rsidRPr="00583744" w:rsidRDefault="00FA2AE0" w:rsidP="00583744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583744">
        <w:rPr>
          <w:rStyle w:val="st"/>
          <w:rFonts w:ascii="Arial" w:hAnsi="Arial" w:cs="Arial"/>
          <w:b/>
          <w:bCs/>
        </w:rPr>
        <w:t>L’</w:t>
      </w:r>
      <w:r w:rsidR="004E3591" w:rsidRPr="00583744">
        <w:rPr>
          <w:rStyle w:val="st"/>
          <w:rFonts w:ascii="Arial" w:hAnsi="Arial" w:cs="Arial"/>
          <w:b/>
          <w:bCs/>
        </w:rPr>
        <w:t>A</w:t>
      </w:r>
      <w:r w:rsidRPr="00583744">
        <w:rPr>
          <w:rStyle w:val="st"/>
          <w:rFonts w:ascii="Arial" w:hAnsi="Arial" w:cs="Arial"/>
          <w:b/>
          <w:bCs/>
        </w:rPr>
        <w:t>genzia italiana del farmaco ha, infatti,</w:t>
      </w:r>
      <w:r w:rsidRPr="00583744">
        <w:rPr>
          <w:rFonts w:ascii="Arial" w:eastAsia="Times New Roman" w:hAnsi="Arial" w:cs="Arial"/>
          <w:b/>
          <w:bCs/>
          <w:color w:val="000000"/>
        </w:rPr>
        <w:t xml:space="preserve"> approvato lo studio </w:t>
      </w:r>
      <w:proofErr w:type="spellStart"/>
      <w:r w:rsidRPr="00583744">
        <w:rPr>
          <w:rFonts w:ascii="Arial" w:eastAsia="Times New Roman" w:hAnsi="Arial" w:cs="Arial"/>
          <w:b/>
          <w:bCs/>
          <w:color w:val="000000"/>
        </w:rPr>
        <w:t>Ammuravid</w:t>
      </w:r>
      <w:proofErr w:type="spellEnd"/>
      <w:r w:rsidRPr="00583744">
        <w:rPr>
          <w:rFonts w:ascii="Arial" w:eastAsia="Times New Roman" w:hAnsi="Arial" w:cs="Arial"/>
          <w:b/>
          <w:bCs/>
          <w:color w:val="000000"/>
        </w:rPr>
        <w:t xml:space="preserve">, un </w:t>
      </w:r>
      <w:r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trial pragmatico</w:t>
      </w:r>
      <w:r w:rsidR="004E3591"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, cioè</w:t>
      </w:r>
      <w:r w:rsidR="004E3591" w:rsidRPr="00583744">
        <w:rPr>
          <w:rFonts w:ascii="Arial" w:hAnsi="Arial" w:cs="Arial"/>
        </w:rPr>
        <w:t xml:space="preserve"> </w:t>
      </w:r>
      <w:r w:rsidR="004E3591" w:rsidRPr="00583744">
        <w:rPr>
          <w:rFonts w:ascii="Arial" w:hAnsi="Arial" w:cs="Arial"/>
          <w:b/>
          <w:bCs/>
        </w:rPr>
        <w:t>disegnato per conoscere gli effetti di un dato trattamento sulla popolazione nella vita reale,</w:t>
      </w:r>
      <w:r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per verificare l’efficacia dell’utilizzo dell’immunoterapia in aggiunta ad antivirali nelle forme di </w:t>
      </w:r>
      <w:r w:rsidRPr="00583744">
        <w:rPr>
          <w:rFonts w:ascii="Arial" w:hAnsi="Arial" w:cs="Arial"/>
          <w:b/>
          <w:bCs/>
        </w:rPr>
        <w:t xml:space="preserve">Covid-19 </w:t>
      </w:r>
      <w:r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in trattamento ospedaliero. Referente per l’università scaligera è Evelina Tacconelli, </w:t>
      </w:r>
      <w:r w:rsidR="004E3591"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direttrice</w:t>
      </w:r>
      <w:r w:rsidRPr="005837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della sezione di Malattie infettive di ateneo.</w:t>
      </w:r>
    </w:p>
    <w:p w:rsidR="00FA2AE0" w:rsidRPr="00583744" w:rsidRDefault="00FA2AE0" w:rsidP="00583744">
      <w:pPr>
        <w:spacing w:line="276" w:lineRule="auto"/>
        <w:jc w:val="both"/>
        <w:rPr>
          <w:rFonts w:ascii="Arial" w:eastAsia="Times New Roman" w:hAnsi="Arial" w:cs="Arial"/>
        </w:rPr>
      </w:pPr>
      <w:r w:rsidRPr="00583744">
        <w:rPr>
          <w:rFonts w:ascii="Arial" w:eastAsia="Times New Roman" w:hAnsi="Arial" w:cs="Arial"/>
          <w:color w:val="000000"/>
        </w:rPr>
        <w:t xml:space="preserve">Lo studio è unico in Europa per la </w:t>
      </w:r>
      <w:r w:rsidR="004E3591" w:rsidRPr="00583744">
        <w:rPr>
          <w:rFonts w:ascii="Arial" w:eastAsia="Times New Roman" w:hAnsi="Arial" w:cs="Arial"/>
          <w:color w:val="000000"/>
        </w:rPr>
        <w:t xml:space="preserve">sua </w:t>
      </w:r>
      <w:r w:rsidRPr="00583744">
        <w:rPr>
          <w:rFonts w:ascii="Arial" w:eastAsia="Times New Roman" w:hAnsi="Arial" w:cs="Arial"/>
          <w:color w:val="000000"/>
        </w:rPr>
        <w:t xml:space="preserve">valutazione comparativa, </w:t>
      </w:r>
      <w:r w:rsidR="004E3591" w:rsidRPr="00583744">
        <w:rPr>
          <w:rFonts w:ascii="Arial" w:eastAsia="Times New Roman" w:hAnsi="Arial" w:cs="Arial"/>
          <w:color w:val="000000"/>
        </w:rPr>
        <w:t>formata da</w:t>
      </w:r>
      <w:r w:rsidRPr="00583744">
        <w:rPr>
          <w:rFonts w:ascii="Arial" w:eastAsia="Times New Roman" w:hAnsi="Arial" w:cs="Arial"/>
          <w:color w:val="000000"/>
        </w:rPr>
        <w:t xml:space="preserve"> 7 bracci di studio, di</w:t>
      </w:r>
      <w:r w:rsidR="000943DE" w:rsidRPr="00583744">
        <w:rPr>
          <w:rFonts w:ascii="Arial" w:eastAsia="Times New Roman" w:hAnsi="Arial" w:cs="Arial"/>
          <w:color w:val="000000"/>
        </w:rPr>
        <w:t xml:space="preserve"> diversi</w:t>
      </w:r>
      <w:r w:rsidRPr="00583744">
        <w:rPr>
          <w:rFonts w:ascii="Arial" w:eastAsia="Times New Roman" w:hAnsi="Arial" w:cs="Arial"/>
          <w:color w:val="000000"/>
        </w:rPr>
        <w:t xml:space="preserve"> farmaci ad azione immunitaria quali anti-interleuchina 1 e anti JAK ed ha già riscosso l'interesse di network europei per l'estensione dello studio oltre i confini italiani. In Italia sono 27 i centri al momento coinvolti nella sperimentazione.</w:t>
      </w:r>
    </w:p>
    <w:p w:rsidR="00FA2AE0" w:rsidRPr="00583744" w:rsidRDefault="00FA2AE0" w:rsidP="00583744">
      <w:pPr>
        <w:spacing w:line="276" w:lineRule="auto"/>
        <w:jc w:val="both"/>
        <w:rPr>
          <w:rFonts w:ascii="Arial" w:eastAsia="Times New Roman" w:hAnsi="Arial" w:cs="Arial"/>
        </w:rPr>
      </w:pPr>
      <w:r w:rsidRPr="00583744">
        <w:rPr>
          <w:rFonts w:ascii="Arial" w:eastAsia="Times New Roman" w:hAnsi="Arial" w:cs="Arial"/>
          <w:color w:val="000000"/>
        </w:rPr>
        <w:t> </w:t>
      </w:r>
    </w:p>
    <w:p w:rsidR="00FA2AE0" w:rsidRPr="00583744" w:rsidRDefault="004E3591" w:rsidP="00583744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583744">
        <w:rPr>
          <w:rFonts w:ascii="Arial" w:eastAsia="Times New Roman" w:hAnsi="Arial" w:cs="Arial"/>
          <w:color w:val="000000"/>
          <w:bdr w:val="none" w:sz="0" w:space="0" w:color="auto" w:frame="1"/>
        </w:rPr>
        <w:t>“</w:t>
      </w:r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Si tratta di </w:t>
      </w:r>
      <w:r w:rsidR="00FA2AE0" w:rsidRPr="00583744">
        <w:rPr>
          <w:rFonts w:ascii="Arial" w:eastAsia="Times New Roman" w:hAnsi="Arial" w:cs="Arial"/>
          <w:color w:val="000000"/>
        </w:rPr>
        <w:t>un trial randomizzato multicentrico, multi-fase e multi-braccio (</w:t>
      </w:r>
      <w:proofErr w:type="spellStart"/>
      <w:r w:rsidR="00FA2AE0" w:rsidRPr="00583744">
        <w:rPr>
          <w:rFonts w:ascii="Arial" w:eastAsia="Times New Roman" w:hAnsi="Arial" w:cs="Arial"/>
          <w:color w:val="000000"/>
        </w:rPr>
        <w:t>M</w:t>
      </w:r>
      <w:r w:rsidRPr="00583744">
        <w:rPr>
          <w:rFonts w:ascii="Arial" w:eastAsia="Times New Roman" w:hAnsi="Arial" w:cs="Arial"/>
          <w:color w:val="000000"/>
        </w:rPr>
        <w:t>ams</w:t>
      </w:r>
      <w:proofErr w:type="spellEnd"/>
      <w:r w:rsidR="00FA2AE0" w:rsidRPr="00583744">
        <w:rPr>
          <w:rFonts w:ascii="Arial" w:eastAsia="Times New Roman" w:hAnsi="Arial" w:cs="Arial"/>
          <w:color w:val="000000"/>
        </w:rPr>
        <w:t>) in aperto e con disegno adattivo</w:t>
      </w:r>
      <w:r w:rsidRPr="00583744">
        <w:rPr>
          <w:rFonts w:ascii="Arial" w:eastAsia="Times New Roman" w:hAnsi="Arial" w:cs="Arial"/>
          <w:color w:val="000000"/>
        </w:rPr>
        <w:t>”, spiega Tacconelli,</w:t>
      </w:r>
      <w:r w:rsidR="00FA2AE0" w:rsidRPr="00583744">
        <w:rPr>
          <w:rFonts w:ascii="Arial" w:eastAsia="Times New Roman" w:hAnsi="Arial" w:cs="Arial"/>
          <w:color w:val="000000"/>
        </w:rPr>
        <w:t xml:space="preserve"> </w:t>
      </w:r>
      <w:r w:rsidRPr="00583744">
        <w:rPr>
          <w:rFonts w:ascii="Arial" w:eastAsia="Times New Roman" w:hAnsi="Arial" w:cs="Arial"/>
          <w:color w:val="000000"/>
        </w:rPr>
        <w:t xml:space="preserve">“un approccio metodologico avanzato che valuta in maniera comparativa e contemporanea l’azione di differenti tipi di immunomodulatori. </w:t>
      </w:r>
      <w:r w:rsidR="00FA2AE0" w:rsidRPr="00583744">
        <w:rPr>
          <w:rFonts w:ascii="Arial" w:eastAsia="Times New Roman" w:hAnsi="Arial" w:cs="Arial"/>
          <w:color w:val="000000"/>
        </w:rPr>
        <w:t>Saranno inclusi 7 bracci con i diversi farmaci immunomodulatori</w:t>
      </w:r>
      <w:r w:rsidRPr="00583744">
        <w:rPr>
          <w:rFonts w:ascii="Arial" w:eastAsia="Times New Roman" w:hAnsi="Arial" w:cs="Arial"/>
          <w:color w:val="000000"/>
        </w:rPr>
        <w:t xml:space="preserve"> quali</w:t>
      </w:r>
      <w:r w:rsidR="00FA2AE0" w:rsidRPr="00583744">
        <w:rPr>
          <w:rFonts w:ascii="Arial" w:eastAsia="Times New Roman" w:hAnsi="Arial" w:cs="Arial"/>
          <w:color w:val="000000"/>
        </w:rPr>
        <w:t> </w:t>
      </w:r>
      <w:proofErr w:type="spellStart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tocilizumab</w:t>
      </w:r>
      <w:proofErr w:type="spellEnd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sarilumab</w:t>
      </w:r>
      <w:proofErr w:type="spellEnd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siltuximab</w:t>
      </w:r>
      <w:proofErr w:type="spellEnd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canakinumab</w:t>
      </w:r>
      <w:proofErr w:type="spellEnd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, e </w:t>
      </w:r>
      <w:proofErr w:type="spellStart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baricitinib</w:t>
      </w:r>
      <w:proofErr w:type="spellEnd"/>
      <w:r w:rsidR="00FA2AE0" w:rsidRPr="005837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. </w:t>
      </w:r>
      <w:r w:rsidR="00FA2AE0" w:rsidRPr="00583744">
        <w:rPr>
          <w:rFonts w:ascii="Arial" w:eastAsia="Times New Roman" w:hAnsi="Arial" w:cs="Arial"/>
          <w:color w:val="000000"/>
        </w:rPr>
        <w:t>I pazienti saranno randomizzati</w:t>
      </w:r>
      <w:r w:rsidRPr="00583744">
        <w:rPr>
          <w:rFonts w:ascii="Arial" w:eastAsia="Times New Roman" w:hAnsi="Arial" w:cs="Arial"/>
          <w:color w:val="000000"/>
        </w:rPr>
        <w:t>, cioè assegnati casualmente ai diversi gruppi,</w:t>
      </w:r>
      <w:r w:rsidR="00FA2AE0" w:rsidRPr="00583744">
        <w:rPr>
          <w:rFonts w:ascii="Arial" w:eastAsia="Times New Roman" w:hAnsi="Arial" w:cs="Arial"/>
          <w:color w:val="000000"/>
        </w:rPr>
        <w:t xml:space="preserve"> per i primi sette giorni (fase di trattamento) e quindi seguiti fino al 28esimo giorno o, in caso di precedente dimissione, fino alla dimissione. In tal caso, i pazienti verranno contattati telefonicamente al giorno 28 per verificare il positivo decorso clinico e l’assenza di eventi avversi</w:t>
      </w:r>
      <w:r w:rsidRPr="00583744">
        <w:rPr>
          <w:rFonts w:ascii="Arial" w:eastAsia="Times New Roman" w:hAnsi="Arial" w:cs="Arial"/>
          <w:color w:val="000000"/>
        </w:rPr>
        <w:t>”</w:t>
      </w:r>
      <w:r w:rsidR="00FA2AE0" w:rsidRPr="00583744">
        <w:rPr>
          <w:rFonts w:ascii="Arial" w:eastAsia="Times New Roman" w:hAnsi="Arial" w:cs="Arial"/>
          <w:color w:val="000000"/>
        </w:rPr>
        <w:t>.</w:t>
      </w:r>
    </w:p>
    <w:p w:rsidR="00583744" w:rsidRPr="00583744" w:rsidRDefault="00583744" w:rsidP="00583744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583744" w:rsidRPr="00583744" w:rsidRDefault="00583744" w:rsidP="00583744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583744">
        <w:rPr>
          <w:rFonts w:ascii="Arial" w:hAnsi="Arial" w:cs="Arial"/>
        </w:rPr>
        <w:t>Lo studio è disegnato in modo da fornire tutti i dati necessari per la registrazione dei farmaci sperimentali per il trattamento di COVID-19 in modo da renderli rapidamente disponibili per i pazienti in tutte le strutture ospedaliere e non solo in quelle che abitualmente partecipano a ricerche farmacologiche avanzate. </w:t>
      </w:r>
    </w:p>
    <w:p w:rsidR="00583744" w:rsidRPr="00583744" w:rsidRDefault="00583744" w:rsidP="00583744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FA2AE0" w:rsidRPr="00583744" w:rsidRDefault="00FA2AE0" w:rsidP="00583744">
      <w:pPr>
        <w:spacing w:line="276" w:lineRule="auto"/>
        <w:jc w:val="both"/>
        <w:rPr>
          <w:rFonts w:ascii="Arial" w:eastAsia="Times New Roman" w:hAnsi="Arial" w:cs="Arial"/>
        </w:rPr>
      </w:pPr>
    </w:p>
    <w:p w:rsidR="00FA2AE0" w:rsidRPr="00583744" w:rsidRDefault="00FA2AE0" w:rsidP="00583744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583744">
        <w:rPr>
          <w:rFonts w:ascii="Arial" w:eastAsia="Times New Roman" w:hAnsi="Arial" w:cs="Arial"/>
          <w:b/>
          <w:bCs/>
          <w:color w:val="000000"/>
        </w:rPr>
        <w:t>Ammuravid</w:t>
      </w:r>
      <w:proofErr w:type="spellEnd"/>
      <w:r w:rsidRPr="00583744">
        <w:rPr>
          <w:rFonts w:ascii="Arial" w:eastAsia="Times New Roman" w:hAnsi="Arial" w:cs="Arial"/>
          <w:b/>
          <w:bCs/>
          <w:color w:val="000000"/>
        </w:rPr>
        <w:t xml:space="preserve"> è il primo studio europeo</w:t>
      </w:r>
      <w:r w:rsidRPr="00583744">
        <w:rPr>
          <w:rFonts w:ascii="Arial" w:eastAsia="Times New Roman" w:hAnsi="Arial" w:cs="Arial"/>
          <w:color w:val="000000"/>
        </w:rPr>
        <w:t xml:space="preserve"> che, con un approccio metodologico avanzato, valuta in maniera comparativa</w:t>
      </w:r>
      <w:r w:rsidR="004E3591" w:rsidRPr="00583744">
        <w:rPr>
          <w:rFonts w:ascii="Arial" w:eastAsia="Times New Roman" w:hAnsi="Arial" w:cs="Arial"/>
          <w:color w:val="000000"/>
        </w:rPr>
        <w:t xml:space="preserve"> e</w:t>
      </w:r>
      <w:r w:rsidRPr="00583744">
        <w:rPr>
          <w:rFonts w:ascii="Arial" w:eastAsia="Times New Roman" w:hAnsi="Arial" w:cs="Arial"/>
          <w:color w:val="000000"/>
        </w:rPr>
        <w:t xml:space="preserve"> contemporanea differenti opzioni di immunomodulatori per la riduzione della mortalità e della necessità di assistenza respiratoria nei pazienti con polmonite da Covid-19. I risultati delle terapie</w:t>
      </w:r>
      <w:r w:rsidR="004E3591" w:rsidRPr="00583744">
        <w:rPr>
          <w:rFonts w:ascii="Arial" w:eastAsia="Times New Roman" w:hAnsi="Arial" w:cs="Arial"/>
          <w:color w:val="000000"/>
        </w:rPr>
        <w:t>,</w:t>
      </w:r>
      <w:r w:rsidRPr="00583744">
        <w:rPr>
          <w:rFonts w:ascii="Arial" w:eastAsia="Times New Roman" w:hAnsi="Arial" w:cs="Arial"/>
          <w:color w:val="000000"/>
        </w:rPr>
        <w:t xml:space="preserve"> che verranno già valutati nel corso dello studio</w:t>
      </w:r>
      <w:r w:rsidR="004E3591" w:rsidRPr="00583744">
        <w:rPr>
          <w:rFonts w:ascii="Arial" w:eastAsia="Times New Roman" w:hAnsi="Arial" w:cs="Arial"/>
          <w:color w:val="000000"/>
        </w:rPr>
        <w:t>, saranno utili</w:t>
      </w:r>
      <w:r w:rsidRPr="00583744">
        <w:rPr>
          <w:rFonts w:ascii="Arial" w:eastAsia="Times New Roman" w:hAnsi="Arial" w:cs="Arial"/>
          <w:color w:val="000000"/>
        </w:rPr>
        <w:t xml:space="preserve"> per definire i farmaci più efficienti da portare avanti nella sperimentazione</w:t>
      </w:r>
      <w:r w:rsidR="004E3591" w:rsidRPr="00583744">
        <w:rPr>
          <w:rFonts w:ascii="Arial" w:eastAsia="Times New Roman" w:hAnsi="Arial" w:cs="Arial"/>
          <w:color w:val="000000"/>
        </w:rPr>
        <w:t xml:space="preserve"> e</w:t>
      </w:r>
      <w:r w:rsidRPr="00583744">
        <w:rPr>
          <w:rFonts w:ascii="Arial" w:eastAsia="Times New Roman" w:hAnsi="Arial" w:cs="Arial"/>
          <w:color w:val="000000"/>
        </w:rPr>
        <w:t xml:space="preserve"> forniranno risposte basate sulla evidenza per la terapia di Covid-19.</w:t>
      </w:r>
    </w:p>
    <w:p w:rsidR="003C62B7" w:rsidRPr="00583744" w:rsidRDefault="003C62B7" w:rsidP="00583744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47C" w:rsidRDefault="00C7547C" w:rsidP="00D06FF2">
      <w:r>
        <w:separator/>
      </w:r>
    </w:p>
  </w:endnote>
  <w:endnote w:type="continuationSeparator" w:id="0">
    <w:p w:rsidR="00C7547C" w:rsidRDefault="00C7547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47C" w:rsidRDefault="00C7547C" w:rsidP="00D06FF2">
      <w:r>
        <w:separator/>
      </w:r>
    </w:p>
  </w:footnote>
  <w:footnote w:type="continuationSeparator" w:id="0">
    <w:p w:rsidR="00C7547C" w:rsidRDefault="00C7547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943DE"/>
    <w:rsid w:val="000A5203"/>
    <w:rsid w:val="000D2C05"/>
    <w:rsid w:val="00102277"/>
    <w:rsid w:val="00103FB6"/>
    <w:rsid w:val="001045C2"/>
    <w:rsid w:val="00176663"/>
    <w:rsid w:val="001974EB"/>
    <w:rsid w:val="001A3601"/>
    <w:rsid w:val="001E6044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D2960"/>
    <w:rsid w:val="004E3591"/>
    <w:rsid w:val="004E577B"/>
    <w:rsid w:val="004F095E"/>
    <w:rsid w:val="00552B3B"/>
    <w:rsid w:val="00583744"/>
    <w:rsid w:val="00592108"/>
    <w:rsid w:val="00631259"/>
    <w:rsid w:val="00663E7E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7547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A2AE0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FA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cp:lastPrinted>2019-06-21T10:28:00Z</cp:lastPrinted>
  <dcterms:created xsi:type="dcterms:W3CDTF">2020-05-13T07:30:00Z</dcterms:created>
  <dcterms:modified xsi:type="dcterms:W3CDTF">2020-05-13T07:30:00Z</dcterms:modified>
</cp:coreProperties>
</file>